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F69A38" w14:textId="1B098430" w:rsidR="00675627" w:rsidRPr="006C31CE" w:rsidRDefault="00550EA4" w:rsidP="00491C49">
      <w:pPr>
        <w:jc w:val="center"/>
        <w:rPr>
          <w:rFonts w:ascii="Times New Roman" w:hAnsi="Times New Roman" w:cs="Times New Roman"/>
          <w:b/>
          <w:sz w:val="20"/>
          <w:szCs w:val="20"/>
        </w:rPr>
      </w:pPr>
      <w:r w:rsidRPr="006C31CE">
        <w:rPr>
          <w:rFonts w:ascii="Times New Roman" w:hAnsi="Times New Roman" w:cs="Times New Roman"/>
          <w:b/>
          <w:sz w:val="20"/>
          <w:szCs w:val="20"/>
        </w:rPr>
        <w:t xml:space="preserve"> </w:t>
      </w:r>
      <w:r w:rsidR="00137201" w:rsidRPr="006C31CE">
        <w:rPr>
          <w:rFonts w:ascii="Times New Roman" w:hAnsi="Times New Roman" w:cs="Times New Roman"/>
          <w:b/>
          <w:sz w:val="20"/>
          <w:szCs w:val="20"/>
        </w:rPr>
        <w:t>EDITAL</w:t>
      </w:r>
      <w:r w:rsidR="006C31CE" w:rsidRPr="006C31CE">
        <w:rPr>
          <w:rFonts w:ascii="Times New Roman" w:hAnsi="Times New Roman" w:cs="Times New Roman"/>
          <w:b/>
          <w:sz w:val="20"/>
          <w:szCs w:val="20"/>
        </w:rPr>
        <w:t xml:space="preserve"> DE </w:t>
      </w:r>
      <w:r w:rsidR="00551415">
        <w:rPr>
          <w:rFonts w:ascii="Times New Roman" w:hAnsi="Times New Roman" w:cs="Times New Roman"/>
          <w:b/>
          <w:sz w:val="20"/>
          <w:szCs w:val="20"/>
        </w:rPr>
        <w:t>LICITAÇÃO</w:t>
      </w:r>
      <w:r w:rsidR="004969A7">
        <w:rPr>
          <w:rFonts w:ascii="Times New Roman" w:hAnsi="Times New Roman" w:cs="Times New Roman"/>
          <w:b/>
          <w:sz w:val="20"/>
          <w:szCs w:val="20"/>
        </w:rPr>
        <w:t xml:space="preserve"> </w:t>
      </w:r>
      <w:r w:rsidR="00F70070">
        <w:rPr>
          <w:rFonts w:ascii="Times New Roman" w:hAnsi="Times New Roman" w:cs="Times New Roman"/>
          <w:b/>
          <w:sz w:val="20"/>
          <w:szCs w:val="20"/>
        </w:rPr>
        <w:t>–</w:t>
      </w:r>
      <w:r w:rsidR="00551415">
        <w:rPr>
          <w:rFonts w:ascii="Times New Roman" w:hAnsi="Times New Roman" w:cs="Times New Roman"/>
          <w:b/>
          <w:sz w:val="20"/>
          <w:szCs w:val="20"/>
        </w:rPr>
        <w:t xml:space="preserve"> </w:t>
      </w:r>
      <w:r w:rsidR="00F70070">
        <w:rPr>
          <w:rFonts w:ascii="Times New Roman" w:hAnsi="Times New Roman" w:cs="Times New Roman"/>
          <w:b/>
          <w:sz w:val="20"/>
          <w:szCs w:val="20"/>
        </w:rPr>
        <w:t xml:space="preserve">TERCEIRA </w:t>
      </w:r>
      <w:r w:rsidR="00551415">
        <w:rPr>
          <w:rFonts w:ascii="Times New Roman" w:hAnsi="Times New Roman" w:cs="Times New Roman"/>
          <w:b/>
          <w:sz w:val="20"/>
          <w:szCs w:val="20"/>
        </w:rPr>
        <w:t xml:space="preserve">PUBLICAÇÃO </w:t>
      </w:r>
    </w:p>
    <w:p w14:paraId="30870F4A" w14:textId="77777777" w:rsidR="00675627" w:rsidRPr="007F3796" w:rsidRDefault="00675627">
      <w:pPr>
        <w:jc w:val="center"/>
        <w:rPr>
          <w:rFonts w:ascii="Times New Roman" w:hAnsi="Times New Roman" w:cs="Times New Roman"/>
          <w:b/>
          <w:sz w:val="20"/>
          <w:szCs w:val="20"/>
        </w:rPr>
      </w:pPr>
    </w:p>
    <w:tbl>
      <w:tblPr>
        <w:tblW w:w="90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88"/>
        <w:gridCol w:w="5343"/>
      </w:tblGrid>
      <w:tr w:rsidR="00675627" w:rsidRPr="007F3796" w14:paraId="4AA43B15" w14:textId="77777777" w:rsidTr="00BB60BB">
        <w:tc>
          <w:tcPr>
            <w:tcW w:w="3688" w:type="dxa"/>
            <w:shd w:val="clear" w:color="auto" w:fill="D9D9D9"/>
            <w:tcMar>
              <w:top w:w="100" w:type="dxa"/>
              <w:left w:w="100" w:type="dxa"/>
              <w:bottom w:w="100" w:type="dxa"/>
              <w:right w:w="100" w:type="dxa"/>
            </w:tcMar>
          </w:tcPr>
          <w:p w14:paraId="48626585" w14:textId="77777777" w:rsidR="00675627" w:rsidRPr="007F3796" w:rsidRDefault="00137201" w:rsidP="00665FEF">
            <w:pPr>
              <w:widowControl w:val="0"/>
              <w:pBdr>
                <w:top w:val="nil"/>
                <w:left w:val="nil"/>
                <w:bottom w:val="nil"/>
                <w:right w:val="nil"/>
                <w:between w:val="nil"/>
              </w:pBdr>
              <w:spacing w:line="240" w:lineRule="auto"/>
              <w:ind w:left="-357" w:firstLine="357"/>
              <w:jc w:val="center"/>
              <w:rPr>
                <w:rFonts w:ascii="Times New Roman" w:hAnsi="Times New Roman" w:cs="Times New Roman"/>
                <w:b/>
                <w:sz w:val="20"/>
                <w:szCs w:val="20"/>
                <w:highlight w:val="yellow"/>
              </w:rPr>
            </w:pPr>
            <w:r w:rsidRPr="007F3796">
              <w:rPr>
                <w:rFonts w:ascii="Times New Roman" w:hAnsi="Times New Roman" w:cs="Times New Roman"/>
                <w:b/>
                <w:sz w:val="20"/>
                <w:szCs w:val="20"/>
              </w:rPr>
              <w:t xml:space="preserve">Pregão Eletrônico nº </w:t>
            </w:r>
            <w:r w:rsidR="00BC74C0">
              <w:rPr>
                <w:rFonts w:ascii="Times New Roman" w:hAnsi="Times New Roman" w:cs="Times New Roman"/>
                <w:b/>
                <w:sz w:val="20"/>
                <w:szCs w:val="20"/>
              </w:rPr>
              <w:t>029</w:t>
            </w:r>
            <w:r w:rsidR="00FB0F13" w:rsidRPr="006C31CE">
              <w:rPr>
                <w:rFonts w:ascii="Times New Roman" w:hAnsi="Times New Roman" w:cs="Times New Roman"/>
                <w:b/>
                <w:sz w:val="20"/>
                <w:szCs w:val="20"/>
              </w:rPr>
              <w:t>/2021</w:t>
            </w:r>
          </w:p>
        </w:tc>
        <w:tc>
          <w:tcPr>
            <w:tcW w:w="5343" w:type="dxa"/>
            <w:shd w:val="clear" w:color="auto" w:fill="D9D9D9"/>
            <w:tcMar>
              <w:top w:w="100" w:type="dxa"/>
              <w:left w:w="100" w:type="dxa"/>
              <w:bottom w:w="100" w:type="dxa"/>
              <w:right w:w="100" w:type="dxa"/>
            </w:tcMar>
          </w:tcPr>
          <w:p w14:paraId="01DD7EC7" w14:textId="2071BB0C" w:rsidR="00675627" w:rsidRPr="006C31CE" w:rsidRDefault="00137201">
            <w:pPr>
              <w:widowControl w:val="0"/>
              <w:pBdr>
                <w:top w:val="nil"/>
                <w:left w:val="nil"/>
                <w:bottom w:val="nil"/>
                <w:right w:val="nil"/>
                <w:between w:val="nil"/>
              </w:pBdr>
              <w:spacing w:line="240" w:lineRule="auto"/>
              <w:jc w:val="center"/>
              <w:rPr>
                <w:rFonts w:ascii="Times New Roman" w:hAnsi="Times New Roman" w:cs="Times New Roman"/>
                <w:sz w:val="20"/>
                <w:szCs w:val="20"/>
              </w:rPr>
            </w:pPr>
            <w:r w:rsidRPr="007F3796">
              <w:rPr>
                <w:rFonts w:ascii="Times New Roman" w:hAnsi="Times New Roman" w:cs="Times New Roman"/>
                <w:b/>
                <w:sz w:val="20"/>
                <w:szCs w:val="20"/>
              </w:rPr>
              <w:t>Data de Abertura</w:t>
            </w:r>
            <w:r w:rsidRPr="006C31CE">
              <w:rPr>
                <w:rFonts w:ascii="Times New Roman" w:hAnsi="Times New Roman" w:cs="Times New Roman"/>
                <w:b/>
                <w:sz w:val="20"/>
                <w:szCs w:val="20"/>
              </w:rPr>
              <w:t xml:space="preserve">: </w:t>
            </w:r>
            <w:r w:rsidR="00F70070">
              <w:rPr>
                <w:rFonts w:ascii="Times New Roman" w:hAnsi="Times New Roman" w:cs="Times New Roman"/>
                <w:b/>
                <w:sz w:val="20"/>
                <w:szCs w:val="20"/>
              </w:rPr>
              <w:t>14</w:t>
            </w:r>
            <w:r w:rsidR="006C31CE" w:rsidRPr="00796073">
              <w:rPr>
                <w:rFonts w:ascii="Times New Roman" w:hAnsi="Times New Roman" w:cs="Times New Roman"/>
                <w:b/>
                <w:sz w:val="20"/>
                <w:szCs w:val="20"/>
              </w:rPr>
              <w:t>/</w:t>
            </w:r>
            <w:r w:rsidR="00F70070">
              <w:rPr>
                <w:rFonts w:ascii="Times New Roman" w:hAnsi="Times New Roman" w:cs="Times New Roman"/>
                <w:b/>
                <w:sz w:val="20"/>
                <w:szCs w:val="20"/>
              </w:rPr>
              <w:t>01</w:t>
            </w:r>
            <w:r w:rsidR="00A238FC" w:rsidRPr="00796073">
              <w:rPr>
                <w:rFonts w:ascii="Times New Roman" w:hAnsi="Times New Roman" w:cs="Times New Roman"/>
                <w:b/>
                <w:sz w:val="20"/>
                <w:szCs w:val="20"/>
              </w:rPr>
              <w:t>/2021</w:t>
            </w:r>
            <w:r w:rsidR="006C31CE" w:rsidRPr="00796073">
              <w:rPr>
                <w:rFonts w:ascii="Times New Roman" w:hAnsi="Times New Roman" w:cs="Times New Roman"/>
                <w:b/>
                <w:sz w:val="20"/>
                <w:szCs w:val="20"/>
              </w:rPr>
              <w:t xml:space="preserve"> às </w:t>
            </w:r>
            <w:r w:rsidR="001106D0">
              <w:rPr>
                <w:rFonts w:ascii="Times New Roman" w:hAnsi="Times New Roman" w:cs="Times New Roman"/>
                <w:b/>
                <w:sz w:val="20"/>
                <w:szCs w:val="20"/>
              </w:rPr>
              <w:t>1</w:t>
            </w:r>
            <w:r w:rsidR="00211606">
              <w:rPr>
                <w:rFonts w:ascii="Times New Roman" w:hAnsi="Times New Roman" w:cs="Times New Roman"/>
                <w:b/>
                <w:sz w:val="20"/>
                <w:szCs w:val="20"/>
              </w:rPr>
              <w:t>4</w:t>
            </w:r>
            <w:r w:rsidR="002E5E84">
              <w:rPr>
                <w:rFonts w:ascii="Times New Roman" w:hAnsi="Times New Roman" w:cs="Times New Roman"/>
                <w:b/>
                <w:sz w:val="20"/>
                <w:szCs w:val="20"/>
              </w:rPr>
              <w:t>h</w:t>
            </w:r>
            <w:r w:rsidR="007E738F">
              <w:rPr>
                <w:rFonts w:ascii="Times New Roman" w:hAnsi="Times New Roman" w:cs="Times New Roman"/>
                <w:b/>
                <w:sz w:val="20"/>
                <w:szCs w:val="20"/>
              </w:rPr>
              <w:t>30</w:t>
            </w:r>
          </w:p>
          <w:p w14:paraId="29555B81" w14:textId="77777777" w:rsidR="00675627" w:rsidRPr="007F3796" w:rsidRDefault="00137201">
            <w:pPr>
              <w:widowControl w:val="0"/>
              <w:pBdr>
                <w:top w:val="nil"/>
                <w:left w:val="nil"/>
                <w:bottom w:val="nil"/>
                <w:right w:val="nil"/>
                <w:between w:val="nil"/>
              </w:pBdr>
              <w:spacing w:line="240" w:lineRule="auto"/>
              <w:jc w:val="center"/>
              <w:rPr>
                <w:rFonts w:ascii="Times New Roman" w:hAnsi="Times New Roman" w:cs="Times New Roman"/>
                <w:sz w:val="20"/>
                <w:szCs w:val="20"/>
              </w:rPr>
            </w:pPr>
            <w:r w:rsidRPr="007F3796">
              <w:rPr>
                <w:rFonts w:ascii="Times New Roman" w:hAnsi="Times New Roman" w:cs="Times New Roman"/>
                <w:sz w:val="20"/>
                <w:szCs w:val="20"/>
              </w:rPr>
              <w:t xml:space="preserve">no sítio </w:t>
            </w:r>
            <w:hyperlink r:id="rId8">
              <w:r w:rsidRPr="007F3796">
                <w:rPr>
                  <w:rFonts w:ascii="Times New Roman" w:hAnsi="Times New Roman" w:cs="Times New Roman"/>
                  <w:color w:val="1155CC"/>
                  <w:sz w:val="20"/>
                  <w:szCs w:val="20"/>
                  <w:u w:val="single"/>
                </w:rPr>
                <w:t>www.licitacoes-e.com.br</w:t>
              </w:r>
            </w:hyperlink>
          </w:p>
        </w:tc>
      </w:tr>
    </w:tbl>
    <w:p w14:paraId="197B6F98" w14:textId="77777777" w:rsidR="00675627" w:rsidRPr="007F3796" w:rsidRDefault="00675627">
      <w:pPr>
        <w:rPr>
          <w:rFonts w:ascii="Times New Roman" w:hAnsi="Times New Roman" w:cs="Times New Roman"/>
          <w:b/>
          <w:sz w:val="20"/>
          <w:szCs w:val="20"/>
        </w:rPr>
      </w:pPr>
    </w:p>
    <w:tbl>
      <w:tblPr>
        <w:tblW w:w="89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96"/>
      </w:tblGrid>
      <w:tr w:rsidR="00675627" w:rsidRPr="007F3796" w14:paraId="31F51574" w14:textId="77777777" w:rsidTr="00C0580D">
        <w:trPr>
          <w:trHeight w:val="241"/>
        </w:trPr>
        <w:tc>
          <w:tcPr>
            <w:tcW w:w="8996" w:type="dxa"/>
            <w:shd w:val="clear" w:color="auto" w:fill="D9D9D9"/>
            <w:tcMar>
              <w:top w:w="100" w:type="dxa"/>
              <w:left w:w="100" w:type="dxa"/>
              <w:bottom w:w="100" w:type="dxa"/>
              <w:right w:w="100" w:type="dxa"/>
            </w:tcMar>
          </w:tcPr>
          <w:p w14:paraId="2F74E154" w14:textId="77777777" w:rsidR="00675627" w:rsidRPr="007F3796" w:rsidRDefault="00137201">
            <w:pPr>
              <w:widowControl w:val="0"/>
              <w:pBdr>
                <w:top w:val="nil"/>
                <w:left w:val="nil"/>
                <w:bottom w:val="nil"/>
                <w:right w:val="nil"/>
                <w:between w:val="nil"/>
              </w:pBdr>
              <w:spacing w:line="240" w:lineRule="auto"/>
              <w:rPr>
                <w:rFonts w:ascii="Times New Roman" w:hAnsi="Times New Roman" w:cs="Times New Roman"/>
                <w:b/>
                <w:sz w:val="20"/>
                <w:szCs w:val="20"/>
              </w:rPr>
            </w:pPr>
            <w:r w:rsidRPr="007F3796">
              <w:rPr>
                <w:rFonts w:ascii="Times New Roman" w:hAnsi="Times New Roman" w:cs="Times New Roman"/>
                <w:b/>
                <w:sz w:val="20"/>
                <w:szCs w:val="20"/>
              </w:rPr>
              <w:t>Objeto</w:t>
            </w:r>
          </w:p>
        </w:tc>
      </w:tr>
      <w:tr w:rsidR="00675627" w:rsidRPr="007F3796" w14:paraId="45F86534" w14:textId="77777777" w:rsidTr="00C0580D">
        <w:trPr>
          <w:trHeight w:val="1040"/>
        </w:trPr>
        <w:tc>
          <w:tcPr>
            <w:tcW w:w="8996" w:type="dxa"/>
            <w:shd w:val="clear" w:color="auto" w:fill="auto"/>
            <w:tcMar>
              <w:top w:w="100" w:type="dxa"/>
              <w:left w:w="100" w:type="dxa"/>
              <w:bottom w:w="100" w:type="dxa"/>
              <w:right w:w="100" w:type="dxa"/>
            </w:tcMar>
          </w:tcPr>
          <w:p w14:paraId="2244D6FD" w14:textId="77777777" w:rsidR="00675627" w:rsidRPr="007F3796" w:rsidRDefault="00C0580D" w:rsidP="00EA08CE">
            <w:pPr>
              <w:spacing w:before="120" w:after="120"/>
              <w:jc w:val="both"/>
              <w:rPr>
                <w:rFonts w:ascii="Times New Roman" w:hAnsi="Times New Roman" w:cs="Times New Roman"/>
                <w:sz w:val="20"/>
                <w:szCs w:val="20"/>
              </w:rPr>
            </w:pPr>
            <w:r w:rsidRPr="007F3796">
              <w:rPr>
                <w:rFonts w:ascii="Times New Roman" w:hAnsi="Times New Roman" w:cs="Times New Roman"/>
                <w:color w:val="000000" w:themeColor="text1"/>
                <w:sz w:val="20"/>
                <w:szCs w:val="20"/>
              </w:rPr>
              <w:t xml:space="preserve">Elaboração de registro de preços </w:t>
            </w:r>
            <w:r w:rsidRPr="007F3796">
              <w:rPr>
                <w:rFonts w:ascii="Times New Roman" w:hAnsi="Times New Roman" w:cs="Times New Roman"/>
                <w:bCs/>
                <w:color w:val="000000" w:themeColor="text1"/>
                <w:sz w:val="20"/>
                <w:szCs w:val="20"/>
              </w:rPr>
              <w:t xml:space="preserve">visando a </w:t>
            </w:r>
            <w:r w:rsidRPr="007F3796">
              <w:rPr>
                <w:rFonts w:ascii="Times New Roman" w:hAnsi="Times New Roman" w:cs="Times New Roman"/>
                <w:color w:val="000000" w:themeColor="text1"/>
                <w:sz w:val="20"/>
                <w:szCs w:val="20"/>
              </w:rPr>
              <w:t xml:space="preserve">contratação de pessoa jurídica especializada </w:t>
            </w:r>
            <w:r w:rsidR="00EA08CE">
              <w:rPr>
                <w:rFonts w:ascii="Times New Roman" w:hAnsi="Times New Roman" w:cs="Times New Roman"/>
                <w:color w:val="000000" w:themeColor="text1"/>
                <w:sz w:val="20"/>
                <w:szCs w:val="20"/>
              </w:rPr>
              <w:t>no</w:t>
            </w:r>
            <w:r w:rsidR="005F74AB" w:rsidRPr="005F74AB">
              <w:rPr>
                <w:rFonts w:ascii="Times New Roman" w:hAnsi="Times New Roman" w:cs="Times New Roman"/>
                <w:color w:val="000000" w:themeColor="text1"/>
                <w:sz w:val="20"/>
                <w:szCs w:val="20"/>
              </w:rPr>
              <w:t xml:space="preserve"> </w:t>
            </w:r>
            <w:r w:rsidR="00C2688E" w:rsidRPr="00C2688E">
              <w:rPr>
                <w:rFonts w:ascii="Times New Roman" w:hAnsi="Times New Roman" w:cs="Times New Roman"/>
                <w:b/>
              </w:rPr>
              <w:t xml:space="preserve">FORNECIMENTO DE GÁS DE COZINHA-GLP, </w:t>
            </w:r>
            <w:r w:rsidR="00C2688E" w:rsidRPr="00C2688E">
              <w:rPr>
                <w:rFonts w:ascii="Times New Roman" w:hAnsi="Times New Roman" w:cs="Times New Roman"/>
              </w:rPr>
              <w:t>botijões GLP de 45kg (apenas o gás), botijões GLP de 13kg (apenas o gás), botijões GLP de 13 kg (com o vasilhame), botijões GLP de 45 kg (com o vasilhame), necessários ao atendimento dos diversos setores, escolas e creches da Rede Municipal de Ensino, junto à Secretaria Municipal de Educação-SMED.</w:t>
            </w:r>
          </w:p>
        </w:tc>
      </w:tr>
      <w:tr w:rsidR="00675627" w:rsidRPr="007F3796" w14:paraId="2D319448" w14:textId="77777777" w:rsidTr="00C0580D">
        <w:trPr>
          <w:trHeight w:val="168"/>
        </w:trPr>
        <w:tc>
          <w:tcPr>
            <w:tcW w:w="8996" w:type="dxa"/>
            <w:shd w:val="clear" w:color="auto" w:fill="D9D9D9"/>
            <w:tcMar>
              <w:top w:w="100" w:type="dxa"/>
              <w:left w:w="100" w:type="dxa"/>
              <w:bottom w:w="100" w:type="dxa"/>
              <w:right w:w="100" w:type="dxa"/>
            </w:tcMar>
          </w:tcPr>
          <w:p w14:paraId="654F45B1" w14:textId="77777777" w:rsidR="00675627" w:rsidRPr="007F3796" w:rsidRDefault="00137201">
            <w:pPr>
              <w:widowControl w:val="0"/>
              <w:pBdr>
                <w:top w:val="nil"/>
                <w:left w:val="nil"/>
                <w:bottom w:val="nil"/>
                <w:right w:val="nil"/>
                <w:between w:val="nil"/>
              </w:pBdr>
              <w:spacing w:line="240" w:lineRule="auto"/>
              <w:rPr>
                <w:rFonts w:ascii="Times New Roman" w:hAnsi="Times New Roman" w:cs="Times New Roman"/>
                <w:b/>
                <w:sz w:val="20"/>
                <w:szCs w:val="20"/>
              </w:rPr>
            </w:pPr>
            <w:r w:rsidRPr="007F3796">
              <w:rPr>
                <w:rFonts w:ascii="Times New Roman" w:hAnsi="Times New Roman" w:cs="Times New Roman"/>
                <w:b/>
                <w:sz w:val="20"/>
                <w:szCs w:val="20"/>
              </w:rPr>
              <w:t>Valor Total Estimado</w:t>
            </w:r>
          </w:p>
        </w:tc>
      </w:tr>
      <w:tr w:rsidR="00675627" w:rsidRPr="007F3796" w14:paraId="7709F4DC" w14:textId="77777777" w:rsidTr="00C0580D">
        <w:trPr>
          <w:trHeight w:val="561"/>
        </w:trPr>
        <w:tc>
          <w:tcPr>
            <w:tcW w:w="8996" w:type="dxa"/>
            <w:shd w:val="clear" w:color="auto" w:fill="auto"/>
            <w:tcMar>
              <w:top w:w="100" w:type="dxa"/>
              <w:left w:w="100" w:type="dxa"/>
              <w:bottom w:w="100" w:type="dxa"/>
              <w:right w:w="100" w:type="dxa"/>
            </w:tcMar>
          </w:tcPr>
          <w:p w14:paraId="62126718" w14:textId="77777777" w:rsidR="00675627" w:rsidRPr="007F3796" w:rsidRDefault="00C2688E" w:rsidP="00CF25D7">
            <w:pPr>
              <w:spacing w:before="240" w:after="240"/>
              <w:jc w:val="both"/>
              <w:rPr>
                <w:rFonts w:ascii="Times New Roman" w:hAnsi="Times New Roman" w:cs="Times New Roman"/>
                <w:b/>
                <w:sz w:val="20"/>
                <w:szCs w:val="20"/>
              </w:rPr>
            </w:pPr>
            <w:r w:rsidRPr="00C2688E">
              <w:rPr>
                <w:rFonts w:ascii="Times New Roman" w:hAnsi="Times New Roman" w:cs="Times New Roman"/>
                <w:b/>
                <w:sz w:val="20"/>
                <w:szCs w:val="20"/>
              </w:rPr>
              <w:t xml:space="preserve">R$ </w:t>
            </w:r>
            <w:r w:rsidRPr="00C2688E">
              <w:rPr>
                <w:rFonts w:ascii="Times New Roman" w:hAnsi="Times New Roman" w:cs="Times New Roman"/>
                <w:b/>
                <w:bCs/>
                <w:sz w:val="20"/>
                <w:szCs w:val="20"/>
              </w:rPr>
              <w:t>871.203,20</w:t>
            </w:r>
            <w:r w:rsidRPr="00C2688E">
              <w:rPr>
                <w:rFonts w:ascii="Times New Roman" w:hAnsi="Times New Roman" w:cs="Times New Roman"/>
                <w:b/>
                <w:sz w:val="20"/>
                <w:szCs w:val="20"/>
              </w:rPr>
              <w:t xml:space="preserve"> (oitocentos e setenta e um mil, duzentos e três reais e vinte centavos).</w:t>
            </w:r>
          </w:p>
        </w:tc>
      </w:tr>
    </w:tbl>
    <w:p w14:paraId="54038066" w14:textId="77777777" w:rsidR="00675627" w:rsidRPr="007F3796" w:rsidRDefault="00675627">
      <w:pPr>
        <w:rPr>
          <w:rFonts w:ascii="Times New Roman" w:hAnsi="Times New Roman" w:cs="Times New Roman"/>
          <w:b/>
          <w:sz w:val="20"/>
          <w:szCs w:val="20"/>
        </w:rPr>
      </w:pPr>
    </w:p>
    <w:tbl>
      <w:tblPr>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8"/>
        <w:gridCol w:w="2257"/>
        <w:gridCol w:w="2257"/>
        <w:gridCol w:w="2257"/>
      </w:tblGrid>
      <w:tr w:rsidR="00675627" w:rsidRPr="007F3796" w14:paraId="6BEF229D" w14:textId="77777777">
        <w:tc>
          <w:tcPr>
            <w:tcW w:w="2257" w:type="dxa"/>
            <w:shd w:val="clear" w:color="auto" w:fill="D9D9D9"/>
            <w:tcMar>
              <w:top w:w="100" w:type="dxa"/>
              <w:left w:w="100" w:type="dxa"/>
              <w:bottom w:w="100" w:type="dxa"/>
              <w:right w:w="100" w:type="dxa"/>
            </w:tcMar>
          </w:tcPr>
          <w:p w14:paraId="2561B939" w14:textId="77777777" w:rsidR="00675627" w:rsidRPr="007F3796" w:rsidRDefault="00137201">
            <w:pPr>
              <w:widowControl w:val="0"/>
              <w:pBdr>
                <w:top w:val="nil"/>
                <w:left w:val="nil"/>
                <w:bottom w:val="nil"/>
                <w:right w:val="nil"/>
                <w:between w:val="nil"/>
              </w:pBdr>
              <w:spacing w:line="240" w:lineRule="auto"/>
              <w:jc w:val="center"/>
              <w:rPr>
                <w:rFonts w:ascii="Times New Roman" w:hAnsi="Times New Roman" w:cs="Times New Roman"/>
                <w:b/>
                <w:sz w:val="20"/>
                <w:szCs w:val="20"/>
              </w:rPr>
            </w:pPr>
            <w:r w:rsidRPr="007F3796">
              <w:rPr>
                <w:rFonts w:ascii="Times New Roman" w:hAnsi="Times New Roman" w:cs="Times New Roman"/>
                <w:b/>
                <w:sz w:val="20"/>
                <w:szCs w:val="20"/>
              </w:rPr>
              <w:t>Registro de Preços?</w:t>
            </w:r>
          </w:p>
        </w:tc>
        <w:tc>
          <w:tcPr>
            <w:tcW w:w="2257" w:type="dxa"/>
            <w:shd w:val="clear" w:color="auto" w:fill="D9D9D9"/>
            <w:tcMar>
              <w:top w:w="100" w:type="dxa"/>
              <w:left w:w="100" w:type="dxa"/>
              <w:bottom w:w="100" w:type="dxa"/>
              <w:right w:w="100" w:type="dxa"/>
            </w:tcMar>
          </w:tcPr>
          <w:p w14:paraId="310B9653" w14:textId="77777777" w:rsidR="00675627" w:rsidRPr="007F3796" w:rsidRDefault="00137201">
            <w:pPr>
              <w:widowControl w:val="0"/>
              <w:pBdr>
                <w:top w:val="nil"/>
                <w:left w:val="nil"/>
                <w:bottom w:val="nil"/>
                <w:right w:val="nil"/>
                <w:between w:val="nil"/>
              </w:pBdr>
              <w:spacing w:line="240" w:lineRule="auto"/>
              <w:jc w:val="center"/>
              <w:rPr>
                <w:rFonts w:ascii="Times New Roman" w:hAnsi="Times New Roman" w:cs="Times New Roman"/>
                <w:b/>
                <w:sz w:val="20"/>
                <w:szCs w:val="20"/>
              </w:rPr>
            </w:pPr>
            <w:r w:rsidRPr="007F3796">
              <w:rPr>
                <w:rFonts w:ascii="Times New Roman" w:hAnsi="Times New Roman" w:cs="Times New Roman"/>
                <w:b/>
                <w:sz w:val="20"/>
                <w:szCs w:val="20"/>
              </w:rPr>
              <w:t>Vistoria?</w:t>
            </w:r>
          </w:p>
        </w:tc>
        <w:tc>
          <w:tcPr>
            <w:tcW w:w="2257" w:type="dxa"/>
            <w:shd w:val="clear" w:color="auto" w:fill="D9D9D9"/>
            <w:tcMar>
              <w:top w:w="100" w:type="dxa"/>
              <w:left w:w="100" w:type="dxa"/>
              <w:bottom w:w="100" w:type="dxa"/>
              <w:right w:w="100" w:type="dxa"/>
            </w:tcMar>
          </w:tcPr>
          <w:p w14:paraId="2492C718" w14:textId="77777777" w:rsidR="00675627" w:rsidRPr="007F3796" w:rsidRDefault="00137201">
            <w:pPr>
              <w:widowControl w:val="0"/>
              <w:pBdr>
                <w:top w:val="nil"/>
                <w:left w:val="nil"/>
                <w:bottom w:val="nil"/>
                <w:right w:val="nil"/>
                <w:between w:val="nil"/>
              </w:pBdr>
              <w:spacing w:line="240" w:lineRule="auto"/>
              <w:jc w:val="center"/>
              <w:rPr>
                <w:rFonts w:ascii="Times New Roman" w:hAnsi="Times New Roman" w:cs="Times New Roman"/>
                <w:b/>
                <w:sz w:val="20"/>
                <w:szCs w:val="20"/>
              </w:rPr>
            </w:pPr>
            <w:r w:rsidRPr="007F3796">
              <w:rPr>
                <w:rFonts w:ascii="Times New Roman" w:hAnsi="Times New Roman" w:cs="Times New Roman"/>
                <w:b/>
                <w:sz w:val="20"/>
                <w:szCs w:val="20"/>
              </w:rPr>
              <w:t>Tipo</w:t>
            </w:r>
          </w:p>
        </w:tc>
        <w:tc>
          <w:tcPr>
            <w:tcW w:w="2257" w:type="dxa"/>
            <w:shd w:val="clear" w:color="auto" w:fill="D9D9D9"/>
            <w:tcMar>
              <w:top w:w="100" w:type="dxa"/>
              <w:left w:w="100" w:type="dxa"/>
              <w:bottom w:w="100" w:type="dxa"/>
              <w:right w:w="100" w:type="dxa"/>
            </w:tcMar>
          </w:tcPr>
          <w:p w14:paraId="2DECAE80" w14:textId="77777777" w:rsidR="00675627" w:rsidRPr="007F3796" w:rsidRDefault="00137201">
            <w:pPr>
              <w:widowControl w:val="0"/>
              <w:pBdr>
                <w:top w:val="nil"/>
                <w:left w:val="nil"/>
                <w:bottom w:val="nil"/>
                <w:right w:val="nil"/>
                <w:between w:val="nil"/>
              </w:pBdr>
              <w:spacing w:line="240" w:lineRule="auto"/>
              <w:jc w:val="center"/>
              <w:rPr>
                <w:rFonts w:ascii="Times New Roman" w:hAnsi="Times New Roman" w:cs="Times New Roman"/>
                <w:b/>
                <w:sz w:val="20"/>
                <w:szCs w:val="20"/>
              </w:rPr>
            </w:pPr>
            <w:r w:rsidRPr="007F3796">
              <w:rPr>
                <w:rFonts w:ascii="Times New Roman" w:hAnsi="Times New Roman" w:cs="Times New Roman"/>
                <w:b/>
                <w:sz w:val="20"/>
                <w:szCs w:val="20"/>
              </w:rPr>
              <w:t>Forma de Adjudicação</w:t>
            </w:r>
          </w:p>
        </w:tc>
      </w:tr>
      <w:tr w:rsidR="00675627" w:rsidRPr="007F3796" w14:paraId="4DF5DC2A" w14:textId="77777777">
        <w:tc>
          <w:tcPr>
            <w:tcW w:w="2257" w:type="dxa"/>
            <w:shd w:val="clear" w:color="auto" w:fill="auto"/>
            <w:tcMar>
              <w:top w:w="100" w:type="dxa"/>
              <w:left w:w="100" w:type="dxa"/>
              <w:bottom w:w="100" w:type="dxa"/>
              <w:right w:w="100" w:type="dxa"/>
            </w:tcMar>
          </w:tcPr>
          <w:p w14:paraId="500FD121" w14:textId="77777777" w:rsidR="00675627" w:rsidRPr="007F3796" w:rsidRDefault="0014167C" w:rsidP="00AB2496">
            <w:pPr>
              <w:widowControl w:val="0"/>
              <w:pBdr>
                <w:top w:val="nil"/>
                <w:left w:val="nil"/>
                <w:bottom w:val="nil"/>
                <w:right w:val="nil"/>
                <w:between w:val="nil"/>
              </w:pBdr>
              <w:spacing w:line="240" w:lineRule="auto"/>
              <w:jc w:val="center"/>
              <w:rPr>
                <w:rFonts w:ascii="Times New Roman" w:hAnsi="Times New Roman" w:cs="Times New Roman"/>
                <w:b/>
                <w:color w:val="FF0000"/>
                <w:sz w:val="20"/>
                <w:szCs w:val="20"/>
              </w:rPr>
            </w:pPr>
            <w:r w:rsidRPr="007F3796">
              <w:rPr>
                <w:rFonts w:ascii="Times New Roman" w:hAnsi="Times New Roman" w:cs="Times New Roman"/>
                <w:b/>
                <w:color w:val="FF0000"/>
                <w:sz w:val="20"/>
                <w:szCs w:val="20"/>
              </w:rPr>
              <w:t>SIM</w:t>
            </w:r>
          </w:p>
        </w:tc>
        <w:tc>
          <w:tcPr>
            <w:tcW w:w="2257" w:type="dxa"/>
            <w:shd w:val="clear" w:color="auto" w:fill="auto"/>
            <w:tcMar>
              <w:top w:w="100" w:type="dxa"/>
              <w:left w:w="100" w:type="dxa"/>
              <w:bottom w:w="100" w:type="dxa"/>
              <w:right w:w="100" w:type="dxa"/>
            </w:tcMar>
          </w:tcPr>
          <w:p w14:paraId="09D6AEA4" w14:textId="77777777" w:rsidR="00675627" w:rsidRPr="007F3796" w:rsidRDefault="00C2688E" w:rsidP="00AB2496">
            <w:pPr>
              <w:widowControl w:val="0"/>
              <w:pBdr>
                <w:top w:val="nil"/>
                <w:left w:val="nil"/>
                <w:bottom w:val="nil"/>
                <w:right w:val="nil"/>
                <w:between w:val="nil"/>
              </w:pBdr>
              <w:spacing w:line="240" w:lineRule="auto"/>
              <w:jc w:val="center"/>
              <w:rPr>
                <w:rFonts w:ascii="Times New Roman" w:hAnsi="Times New Roman" w:cs="Times New Roman"/>
                <w:b/>
                <w:sz w:val="20"/>
                <w:szCs w:val="20"/>
              </w:rPr>
            </w:pPr>
            <w:r>
              <w:rPr>
                <w:rFonts w:ascii="Times New Roman" w:hAnsi="Times New Roman" w:cs="Times New Roman"/>
                <w:b/>
                <w:sz w:val="20"/>
                <w:szCs w:val="20"/>
              </w:rPr>
              <w:t>SIM</w:t>
            </w:r>
          </w:p>
        </w:tc>
        <w:tc>
          <w:tcPr>
            <w:tcW w:w="2257" w:type="dxa"/>
            <w:shd w:val="clear" w:color="auto" w:fill="auto"/>
            <w:tcMar>
              <w:top w:w="100" w:type="dxa"/>
              <w:left w:w="100" w:type="dxa"/>
              <w:bottom w:w="100" w:type="dxa"/>
              <w:right w:w="100" w:type="dxa"/>
            </w:tcMar>
          </w:tcPr>
          <w:p w14:paraId="0BF68047" w14:textId="77777777" w:rsidR="00675627" w:rsidRPr="007F3796" w:rsidRDefault="0014167C" w:rsidP="00AB2496">
            <w:pPr>
              <w:widowControl w:val="0"/>
              <w:pBdr>
                <w:top w:val="nil"/>
                <w:left w:val="nil"/>
                <w:bottom w:val="nil"/>
                <w:right w:val="nil"/>
                <w:between w:val="nil"/>
              </w:pBdr>
              <w:spacing w:line="240" w:lineRule="auto"/>
              <w:jc w:val="center"/>
              <w:rPr>
                <w:rFonts w:ascii="Times New Roman" w:hAnsi="Times New Roman" w:cs="Times New Roman"/>
                <w:b/>
                <w:sz w:val="20"/>
                <w:szCs w:val="20"/>
              </w:rPr>
            </w:pPr>
            <w:r w:rsidRPr="007F3796">
              <w:rPr>
                <w:rFonts w:ascii="Times New Roman" w:hAnsi="Times New Roman" w:cs="Times New Roman"/>
                <w:b/>
                <w:sz w:val="20"/>
                <w:szCs w:val="20"/>
              </w:rPr>
              <w:t>MENOR PREÇO</w:t>
            </w:r>
          </w:p>
        </w:tc>
        <w:tc>
          <w:tcPr>
            <w:tcW w:w="2257" w:type="dxa"/>
            <w:shd w:val="clear" w:color="auto" w:fill="auto"/>
            <w:tcMar>
              <w:top w:w="100" w:type="dxa"/>
              <w:left w:w="100" w:type="dxa"/>
              <w:bottom w:w="100" w:type="dxa"/>
              <w:right w:w="100" w:type="dxa"/>
            </w:tcMar>
          </w:tcPr>
          <w:p w14:paraId="0AA3EE33" w14:textId="77777777" w:rsidR="00675627" w:rsidRPr="007F3796" w:rsidRDefault="00156B17" w:rsidP="00AB2496">
            <w:pPr>
              <w:widowControl w:val="0"/>
              <w:pBdr>
                <w:top w:val="nil"/>
                <w:left w:val="nil"/>
                <w:bottom w:val="nil"/>
                <w:right w:val="nil"/>
                <w:between w:val="nil"/>
              </w:pBdr>
              <w:spacing w:line="240" w:lineRule="auto"/>
              <w:jc w:val="center"/>
              <w:rPr>
                <w:rFonts w:ascii="Times New Roman" w:hAnsi="Times New Roman" w:cs="Times New Roman"/>
                <w:b/>
                <w:sz w:val="20"/>
                <w:szCs w:val="20"/>
              </w:rPr>
            </w:pPr>
            <w:r w:rsidRPr="007F3796">
              <w:rPr>
                <w:rFonts w:ascii="Times New Roman" w:hAnsi="Times New Roman" w:cs="Times New Roman"/>
                <w:b/>
                <w:sz w:val="20"/>
                <w:szCs w:val="20"/>
              </w:rPr>
              <w:t>POR LOTE</w:t>
            </w:r>
          </w:p>
        </w:tc>
      </w:tr>
    </w:tbl>
    <w:p w14:paraId="6C0C1597" w14:textId="77777777" w:rsidR="00675627" w:rsidRPr="007F3796" w:rsidRDefault="00675627" w:rsidP="00AB2496">
      <w:pPr>
        <w:jc w:val="center"/>
        <w:rPr>
          <w:rFonts w:ascii="Times New Roman" w:hAnsi="Times New Roman" w:cs="Times New Roman"/>
          <w:b/>
          <w:sz w:val="20"/>
          <w:szCs w:val="20"/>
        </w:rPr>
      </w:pPr>
    </w:p>
    <w:tbl>
      <w:tblPr>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8"/>
        <w:gridCol w:w="2257"/>
        <w:gridCol w:w="2257"/>
        <w:gridCol w:w="2257"/>
      </w:tblGrid>
      <w:tr w:rsidR="00675627" w:rsidRPr="007F3796" w14:paraId="37A473F1" w14:textId="77777777">
        <w:tc>
          <w:tcPr>
            <w:tcW w:w="2257" w:type="dxa"/>
            <w:shd w:val="clear" w:color="auto" w:fill="D9D9D9"/>
            <w:tcMar>
              <w:top w:w="100" w:type="dxa"/>
              <w:left w:w="100" w:type="dxa"/>
              <w:bottom w:w="100" w:type="dxa"/>
              <w:right w:w="100" w:type="dxa"/>
            </w:tcMar>
          </w:tcPr>
          <w:p w14:paraId="26A535FF" w14:textId="77777777" w:rsidR="00675627" w:rsidRPr="007F3796" w:rsidRDefault="00137201" w:rsidP="00AB2496">
            <w:pPr>
              <w:widowControl w:val="0"/>
              <w:spacing w:line="240" w:lineRule="auto"/>
              <w:jc w:val="center"/>
              <w:rPr>
                <w:rFonts w:ascii="Times New Roman" w:hAnsi="Times New Roman" w:cs="Times New Roman"/>
                <w:b/>
                <w:sz w:val="20"/>
                <w:szCs w:val="20"/>
              </w:rPr>
            </w:pPr>
            <w:r w:rsidRPr="007F3796">
              <w:rPr>
                <w:rFonts w:ascii="Times New Roman" w:hAnsi="Times New Roman" w:cs="Times New Roman"/>
                <w:b/>
                <w:sz w:val="20"/>
                <w:szCs w:val="20"/>
              </w:rPr>
              <w:t>Lic. Exclusiva ME/EPP?</w:t>
            </w:r>
          </w:p>
        </w:tc>
        <w:tc>
          <w:tcPr>
            <w:tcW w:w="2257" w:type="dxa"/>
            <w:shd w:val="clear" w:color="auto" w:fill="D9D9D9"/>
            <w:tcMar>
              <w:top w:w="100" w:type="dxa"/>
              <w:left w:w="100" w:type="dxa"/>
              <w:bottom w:w="100" w:type="dxa"/>
              <w:right w:w="100" w:type="dxa"/>
            </w:tcMar>
          </w:tcPr>
          <w:p w14:paraId="2B154018" w14:textId="77777777" w:rsidR="00675627" w:rsidRPr="007F3796" w:rsidRDefault="00137201" w:rsidP="00AB2496">
            <w:pPr>
              <w:widowControl w:val="0"/>
              <w:spacing w:line="240" w:lineRule="auto"/>
              <w:jc w:val="center"/>
              <w:rPr>
                <w:rFonts w:ascii="Times New Roman" w:hAnsi="Times New Roman" w:cs="Times New Roman"/>
                <w:b/>
                <w:sz w:val="20"/>
                <w:szCs w:val="20"/>
              </w:rPr>
            </w:pPr>
            <w:proofErr w:type="spellStart"/>
            <w:r w:rsidRPr="007F3796">
              <w:rPr>
                <w:rFonts w:ascii="Times New Roman" w:hAnsi="Times New Roman" w:cs="Times New Roman"/>
                <w:b/>
                <w:sz w:val="20"/>
                <w:szCs w:val="20"/>
              </w:rPr>
              <w:t>Reserv</w:t>
            </w:r>
            <w:proofErr w:type="spellEnd"/>
            <w:r w:rsidRPr="007F3796">
              <w:rPr>
                <w:rFonts w:ascii="Times New Roman" w:hAnsi="Times New Roman" w:cs="Times New Roman"/>
                <w:b/>
                <w:sz w:val="20"/>
                <w:szCs w:val="20"/>
              </w:rPr>
              <w:t>. Cota ME/EPP?</w:t>
            </w:r>
          </w:p>
        </w:tc>
        <w:tc>
          <w:tcPr>
            <w:tcW w:w="2257" w:type="dxa"/>
            <w:shd w:val="clear" w:color="auto" w:fill="D9D9D9"/>
            <w:tcMar>
              <w:top w:w="100" w:type="dxa"/>
              <w:left w:w="100" w:type="dxa"/>
              <w:bottom w:w="100" w:type="dxa"/>
              <w:right w:w="100" w:type="dxa"/>
            </w:tcMar>
          </w:tcPr>
          <w:p w14:paraId="6948A4FE" w14:textId="77777777" w:rsidR="00675627" w:rsidRPr="007F3796" w:rsidRDefault="00137201" w:rsidP="00AB2496">
            <w:pPr>
              <w:widowControl w:val="0"/>
              <w:spacing w:line="240" w:lineRule="auto"/>
              <w:jc w:val="center"/>
              <w:rPr>
                <w:rFonts w:ascii="Times New Roman" w:hAnsi="Times New Roman" w:cs="Times New Roman"/>
                <w:b/>
                <w:sz w:val="20"/>
                <w:szCs w:val="20"/>
              </w:rPr>
            </w:pPr>
            <w:r w:rsidRPr="007F3796">
              <w:rPr>
                <w:rFonts w:ascii="Times New Roman" w:hAnsi="Times New Roman" w:cs="Times New Roman"/>
                <w:b/>
                <w:sz w:val="20"/>
                <w:szCs w:val="20"/>
              </w:rPr>
              <w:t>Exige Amostra/Demo?</w:t>
            </w:r>
          </w:p>
        </w:tc>
        <w:tc>
          <w:tcPr>
            <w:tcW w:w="2257" w:type="dxa"/>
            <w:shd w:val="clear" w:color="auto" w:fill="D9D9D9"/>
            <w:tcMar>
              <w:top w:w="100" w:type="dxa"/>
              <w:left w:w="100" w:type="dxa"/>
              <w:bottom w:w="100" w:type="dxa"/>
              <w:right w:w="100" w:type="dxa"/>
            </w:tcMar>
          </w:tcPr>
          <w:p w14:paraId="22EEA108" w14:textId="77777777" w:rsidR="00675627" w:rsidRPr="007F3796" w:rsidRDefault="00137201" w:rsidP="00AB2496">
            <w:pPr>
              <w:widowControl w:val="0"/>
              <w:spacing w:line="240" w:lineRule="auto"/>
              <w:jc w:val="center"/>
              <w:rPr>
                <w:rFonts w:ascii="Times New Roman" w:hAnsi="Times New Roman" w:cs="Times New Roman"/>
                <w:b/>
                <w:sz w:val="20"/>
                <w:szCs w:val="20"/>
              </w:rPr>
            </w:pPr>
            <w:r w:rsidRPr="007F3796">
              <w:rPr>
                <w:rFonts w:ascii="Times New Roman" w:hAnsi="Times New Roman" w:cs="Times New Roman"/>
                <w:b/>
                <w:sz w:val="20"/>
                <w:szCs w:val="20"/>
              </w:rPr>
              <w:t>Modo de Disputa</w:t>
            </w:r>
          </w:p>
        </w:tc>
      </w:tr>
      <w:tr w:rsidR="00675627" w:rsidRPr="007F3796" w14:paraId="086BB10F" w14:textId="77777777">
        <w:tc>
          <w:tcPr>
            <w:tcW w:w="2257" w:type="dxa"/>
            <w:shd w:val="clear" w:color="auto" w:fill="auto"/>
            <w:tcMar>
              <w:top w:w="100" w:type="dxa"/>
              <w:left w:w="100" w:type="dxa"/>
              <w:bottom w:w="100" w:type="dxa"/>
              <w:right w:w="100" w:type="dxa"/>
            </w:tcMar>
          </w:tcPr>
          <w:p w14:paraId="3B00BBB1" w14:textId="77777777" w:rsidR="00675627" w:rsidRPr="007F3796" w:rsidRDefault="00C2688E" w:rsidP="00BB60BB">
            <w:pPr>
              <w:widowControl w:val="0"/>
              <w:spacing w:line="240" w:lineRule="auto"/>
              <w:jc w:val="center"/>
              <w:rPr>
                <w:rFonts w:ascii="Times New Roman" w:hAnsi="Times New Roman" w:cs="Times New Roman"/>
                <w:b/>
                <w:sz w:val="20"/>
                <w:szCs w:val="20"/>
              </w:rPr>
            </w:pPr>
            <w:r>
              <w:rPr>
                <w:rFonts w:ascii="Times New Roman" w:hAnsi="Times New Roman" w:cs="Times New Roman"/>
                <w:b/>
                <w:sz w:val="20"/>
                <w:szCs w:val="20"/>
              </w:rPr>
              <w:t>NÃO</w:t>
            </w:r>
          </w:p>
        </w:tc>
        <w:tc>
          <w:tcPr>
            <w:tcW w:w="2257" w:type="dxa"/>
            <w:shd w:val="clear" w:color="auto" w:fill="auto"/>
            <w:tcMar>
              <w:top w:w="100" w:type="dxa"/>
              <w:left w:w="100" w:type="dxa"/>
              <w:bottom w:w="100" w:type="dxa"/>
              <w:right w:w="100" w:type="dxa"/>
            </w:tcMar>
          </w:tcPr>
          <w:p w14:paraId="262D58A8" w14:textId="77777777" w:rsidR="00675627" w:rsidRPr="007F3796" w:rsidRDefault="004A356D">
            <w:pPr>
              <w:widowControl w:val="0"/>
              <w:spacing w:line="240" w:lineRule="auto"/>
              <w:jc w:val="center"/>
              <w:rPr>
                <w:rFonts w:ascii="Times New Roman" w:hAnsi="Times New Roman" w:cs="Times New Roman"/>
                <w:b/>
                <w:sz w:val="20"/>
                <w:szCs w:val="20"/>
              </w:rPr>
            </w:pPr>
            <w:r w:rsidRPr="007F3796">
              <w:rPr>
                <w:rFonts w:ascii="Times New Roman" w:hAnsi="Times New Roman" w:cs="Times New Roman"/>
                <w:b/>
                <w:sz w:val="20"/>
                <w:szCs w:val="20"/>
              </w:rPr>
              <w:t>NÃO</w:t>
            </w:r>
          </w:p>
        </w:tc>
        <w:tc>
          <w:tcPr>
            <w:tcW w:w="2257" w:type="dxa"/>
            <w:shd w:val="clear" w:color="auto" w:fill="auto"/>
            <w:tcMar>
              <w:top w:w="100" w:type="dxa"/>
              <w:left w:w="100" w:type="dxa"/>
              <w:bottom w:w="100" w:type="dxa"/>
              <w:right w:w="100" w:type="dxa"/>
            </w:tcMar>
          </w:tcPr>
          <w:p w14:paraId="34AEF954" w14:textId="77777777" w:rsidR="00675627" w:rsidRPr="007F3796" w:rsidRDefault="00BA72D1">
            <w:pPr>
              <w:widowControl w:val="0"/>
              <w:spacing w:line="240" w:lineRule="auto"/>
              <w:jc w:val="center"/>
              <w:rPr>
                <w:rFonts w:ascii="Times New Roman" w:hAnsi="Times New Roman" w:cs="Times New Roman"/>
                <w:b/>
                <w:sz w:val="20"/>
                <w:szCs w:val="20"/>
              </w:rPr>
            </w:pPr>
            <w:r>
              <w:rPr>
                <w:rFonts w:ascii="Times New Roman" w:hAnsi="Times New Roman" w:cs="Times New Roman"/>
                <w:b/>
                <w:sz w:val="20"/>
                <w:szCs w:val="20"/>
              </w:rPr>
              <w:t>NÃO</w:t>
            </w:r>
          </w:p>
        </w:tc>
        <w:tc>
          <w:tcPr>
            <w:tcW w:w="2257" w:type="dxa"/>
            <w:shd w:val="clear" w:color="auto" w:fill="auto"/>
            <w:tcMar>
              <w:top w:w="100" w:type="dxa"/>
              <w:left w:w="100" w:type="dxa"/>
              <w:bottom w:w="100" w:type="dxa"/>
              <w:right w:w="100" w:type="dxa"/>
            </w:tcMar>
          </w:tcPr>
          <w:p w14:paraId="379FCC41" w14:textId="77777777" w:rsidR="00675627" w:rsidRPr="007F3796" w:rsidRDefault="0014167C">
            <w:pPr>
              <w:widowControl w:val="0"/>
              <w:spacing w:line="240" w:lineRule="auto"/>
              <w:jc w:val="center"/>
              <w:rPr>
                <w:rFonts w:ascii="Times New Roman" w:hAnsi="Times New Roman" w:cs="Times New Roman"/>
                <w:b/>
                <w:sz w:val="20"/>
                <w:szCs w:val="20"/>
              </w:rPr>
            </w:pPr>
            <w:r w:rsidRPr="007F3796">
              <w:rPr>
                <w:rFonts w:ascii="Times New Roman" w:hAnsi="Times New Roman" w:cs="Times New Roman"/>
                <w:b/>
                <w:sz w:val="20"/>
                <w:szCs w:val="20"/>
              </w:rPr>
              <w:t>ABERTO</w:t>
            </w:r>
          </w:p>
        </w:tc>
      </w:tr>
    </w:tbl>
    <w:p w14:paraId="26743EF4" w14:textId="77777777" w:rsidR="00675627" w:rsidRPr="007F3796" w:rsidRDefault="00675627">
      <w:pPr>
        <w:rPr>
          <w:rFonts w:ascii="Times New Roman" w:hAnsi="Times New Roman" w:cs="Times New Roman"/>
          <w:b/>
          <w:sz w:val="20"/>
          <w:szCs w:val="20"/>
        </w:rPr>
      </w:pPr>
    </w:p>
    <w:tbl>
      <w:tblPr>
        <w:tblStyle w:val="TableNormal"/>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14"/>
        <w:gridCol w:w="4515"/>
      </w:tblGrid>
      <w:tr w:rsidR="00675627" w:rsidRPr="007F3796" w14:paraId="09DA9099" w14:textId="77777777">
        <w:tc>
          <w:tcPr>
            <w:tcW w:w="4514" w:type="dxa"/>
            <w:shd w:val="clear" w:color="auto" w:fill="D9D9D9"/>
            <w:tcMar>
              <w:top w:w="100" w:type="dxa"/>
              <w:left w:w="100" w:type="dxa"/>
              <w:bottom w:w="100" w:type="dxa"/>
              <w:right w:w="100" w:type="dxa"/>
            </w:tcMar>
          </w:tcPr>
          <w:p w14:paraId="549FDA73" w14:textId="77777777" w:rsidR="00675627" w:rsidRPr="007F3796" w:rsidRDefault="00137201">
            <w:pPr>
              <w:widowControl w:val="0"/>
              <w:pBdr>
                <w:top w:val="nil"/>
                <w:left w:val="nil"/>
                <w:bottom w:val="nil"/>
                <w:right w:val="nil"/>
                <w:between w:val="nil"/>
              </w:pBdr>
              <w:spacing w:line="240" w:lineRule="auto"/>
              <w:rPr>
                <w:rFonts w:ascii="Times New Roman" w:hAnsi="Times New Roman" w:cs="Times New Roman"/>
                <w:b/>
                <w:sz w:val="20"/>
                <w:szCs w:val="20"/>
              </w:rPr>
            </w:pPr>
            <w:r w:rsidRPr="007F3796">
              <w:rPr>
                <w:rFonts w:ascii="Times New Roman" w:hAnsi="Times New Roman" w:cs="Times New Roman"/>
                <w:b/>
                <w:sz w:val="20"/>
                <w:szCs w:val="20"/>
              </w:rPr>
              <w:t>Pedido de Esclarecimentos</w:t>
            </w:r>
          </w:p>
        </w:tc>
        <w:tc>
          <w:tcPr>
            <w:tcW w:w="4514" w:type="dxa"/>
            <w:shd w:val="clear" w:color="auto" w:fill="D9D9D9"/>
            <w:tcMar>
              <w:top w:w="100" w:type="dxa"/>
              <w:left w:w="100" w:type="dxa"/>
              <w:bottom w:w="100" w:type="dxa"/>
              <w:right w:w="100" w:type="dxa"/>
            </w:tcMar>
          </w:tcPr>
          <w:p w14:paraId="138C5661" w14:textId="77777777" w:rsidR="00675627" w:rsidRPr="007F3796" w:rsidRDefault="00137201">
            <w:pPr>
              <w:widowControl w:val="0"/>
              <w:pBdr>
                <w:top w:val="nil"/>
                <w:left w:val="nil"/>
                <w:bottom w:val="nil"/>
                <w:right w:val="nil"/>
                <w:between w:val="nil"/>
              </w:pBdr>
              <w:spacing w:line="240" w:lineRule="auto"/>
              <w:rPr>
                <w:rFonts w:ascii="Times New Roman" w:hAnsi="Times New Roman" w:cs="Times New Roman"/>
                <w:b/>
                <w:sz w:val="20"/>
                <w:szCs w:val="20"/>
              </w:rPr>
            </w:pPr>
            <w:r w:rsidRPr="007F3796">
              <w:rPr>
                <w:rFonts w:ascii="Times New Roman" w:hAnsi="Times New Roman" w:cs="Times New Roman"/>
                <w:b/>
                <w:sz w:val="20"/>
                <w:szCs w:val="20"/>
              </w:rPr>
              <w:t>Impugnações</w:t>
            </w:r>
          </w:p>
        </w:tc>
      </w:tr>
      <w:tr w:rsidR="00675627" w:rsidRPr="007F3796" w14:paraId="33311462" w14:textId="77777777">
        <w:tc>
          <w:tcPr>
            <w:tcW w:w="4514" w:type="dxa"/>
            <w:shd w:val="clear" w:color="auto" w:fill="auto"/>
            <w:tcMar>
              <w:top w:w="100" w:type="dxa"/>
              <w:left w:w="100" w:type="dxa"/>
              <w:bottom w:w="100" w:type="dxa"/>
              <w:right w:w="100" w:type="dxa"/>
            </w:tcMar>
          </w:tcPr>
          <w:p w14:paraId="20E9EA64" w14:textId="5652003F" w:rsidR="00675627" w:rsidRPr="00796073" w:rsidRDefault="00137201" w:rsidP="00EF1BE4">
            <w:pPr>
              <w:widowControl w:val="0"/>
              <w:pBdr>
                <w:top w:val="nil"/>
                <w:left w:val="nil"/>
                <w:bottom w:val="nil"/>
                <w:right w:val="nil"/>
                <w:between w:val="nil"/>
              </w:pBdr>
              <w:spacing w:line="240" w:lineRule="auto"/>
              <w:jc w:val="both"/>
              <w:rPr>
                <w:rFonts w:ascii="Times New Roman" w:hAnsi="Times New Roman" w:cs="Times New Roman"/>
                <w:color w:val="FF0000"/>
                <w:sz w:val="20"/>
                <w:szCs w:val="20"/>
              </w:rPr>
            </w:pPr>
            <w:r w:rsidRPr="00796073">
              <w:rPr>
                <w:rFonts w:ascii="Times New Roman" w:hAnsi="Times New Roman" w:cs="Times New Roman"/>
                <w:sz w:val="20"/>
                <w:szCs w:val="20"/>
              </w:rPr>
              <w:t xml:space="preserve">Até o dia </w:t>
            </w:r>
            <w:r w:rsidR="00F70070">
              <w:rPr>
                <w:rFonts w:ascii="Times New Roman" w:hAnsi="Times New Roman" w:cs="Times New Roman"/>
                <w:sz w:val="20"/>
                <w:szCs w:val="20"/>
              </w:rPr>
              <w:t>11</w:t>
            </w:r>
            <w:r w:rsidR="006C31CE" w:rsidRPr="00796073">
              <w:rPr>
                <w:rFonts w:ascii="Times New Roman" w:hAnsi="Times New Roman" w:cs="Times New Roman"/>
                <w:sz w:val="20"/>
                <w:szCs w:val="20"/>
              </w:rPr>
              <w:t>/</w:t>
            </w:r>
            <w:r w:rsidR="00F70070">
              <w:rPr>
                <w:rFonts w:ascii="Times New Roman" w:hAnsi="Times New Roman" w:cs="Times New Roman"/>
                <w:sz w:val="20"/>
                <w:szCs w:val="20"/>
              </w:rPr>
              <w:t>01</w:t>
            </w:r>
            <w:r w:rsidR="00A238FC" w:rsidRPr="00796073">
              <w:rPr>
                <w:rFonts w:ascii="Times New Roman" w:hAnsi="Times New Roman" w:cs="Times New Roman"/>
                <w:sz w:val="20"/>
                <w:szCs w:val="20"/>
              </w:rPr>
              <w:t>/2021</w:t>
            </w:r>
            <w:r w:rsidRPr="00796073">
              <w:rPr>
                <w:rFonts w:ascii="Times New Roman" w:hAnsi="Times New Roman" w:cs="Times New Roman"/>
                <w:sz w:val="20"/>
                <w:szCs w:val="20"/>
              </w:rPr>
              <w:t xml:space="preserve"> para o endereço </w:t>
            </w:r>
            <w:hyperlink r:id="rId9">
              <w:r w:rsidR="004A356D" w:rsidRPr="00796073">
                <w:rPr>
                  <w:rFonts w:ascii="Times New Roman" w:hAnsi="Times New Roman" w:cs="Times New Roman"/>
                  <w:sz w:val="20"/>
                  <w:szCs w:val="20"/>
                  <w:u w:val="single"/>
                </w:rPr>
                <w:t>compraslicitasmed@</w:t>
              </w:r>
              <w:r w:rsidRPr="00796073">
                <w:rPr>
                  <w:rFonts w:ascii="Times New Roman" w:hAnsi="Times New Roman" w:cs="Times New Roman"/>
                  <w:sz w:val="20"/>
                  <w:szCs w:val="20"/>
                  <w:u w:val="single"/>
                </w:rPr>
                <w:t>.</w:t>
              </w:r>
              <w:r w:rsidR="004A356D" w:rsidRPr="00796073">
                <w:rPr>
                  <w:rFonts w:ascii="Times New Roman" w:hAnsi="Times New Roman" w:cs="Times New Roman"/>
                  <w:sz w:val="20"/>
                  <w:szCs w:val="20"/>
                  <w:u w:val="single"/>
                </w:rPr>
                <w:t>gmail.</w:t>
              </w:r>
              <w:r w:rsidRPr="00796073">
                <w:rPr>
                  <w:rFonts w:ascii="Times New Roman" w:hAnsi="Times New Roman" w:cs="Times New Roman"/>
                  <w:sz w:val="20"/>
                  <w:szCs w:val="20"/>
                  <w:u w:val="single"/>
                </w:rPr>
                <w:t>com</w:t>
              </w:r>
            </w:hyperlink>
          </w:p>
        </w:tc>
        <w:tc>
          <w:tcPr>
            <w:tcW w:w="4514" w:type="dxa"/>
            <w:shd w:val="clear" w:color="auto" w:fill="auto"/>
            <w:tcMar>
              <w:top w:w="100" w:type="dxa"/>
              <w:left w:w="100" w:type="dxa"/>
              <w:bottom w:w="100" w:type="dxa"/>
              <w:right w:w="100" w:type="dxa"/>
            </w:tcMar>
          </w:tcPr>
          <w:p w14:paraId="48D1C9A1" w14:textId="10BEE0DE" w:rsidR="00675627" w:rsidRPr="00796073" w:rsidRDefault="006C31CE" w:rsidP="00EF1BE4">
            <w:pPr>
              <w:widowControl w:val="0"/>
              <w:spacing w:line="240" w:lineRule="auto"/>
              <w:jc w:val="both"/>
              <w:rPr>
                <w:rFonts w:ascii="Times New Roman" w:hAnsi="Times New Roman" w:cs="Times New Roman"/>
                <w:color w:val="FF0000"/>
                <w:sz w:val="20"/>
                <w:szCs w:val="20"/>
              </w:rPr>
            </w:pPr>
            <w:r w:rsidRPr="00796073">
              <w:rPr>
                <w:rFonts w:ascii="Times New Roman" w:hAnsi="Times New Roman" w:cs="Times New Roman"/>
                <w:sz w:val="20"/>
                <w:szCs w:val="20"/>
              </w:rPr>
              <w:t xml:space="preserve">Até o dia </w:t>
            </w:r>
            <w:r w:rsidR="00F70070">
              <w:rPr>
                <w:rFonts w:ascii="Times New Roman" w:hAnsi="Times New Roman" w:cs="Times New Roman"/>
                <w:sz w:val="20"/>
                <w:szCs w:val="20"/>
              </w:rPr>
              <w:t>11</w:t>
            </w:r>
            <w:r w:rsidRPr="00796073">
              <w:rPr>
                <w:rFonts w:ascii="Times New Roman" w:hAnsi="Times New Roman" w:cs="Times New Roman"/>
                <w:sz w:val="20"/>
                <w:szCs w:val="20"/>
              </w:rPr>
              <w:t>/</w:t>
            </w:r>
            <w:r w:rsidR="00F70070">
              <w:rPr>
                <w:rFonts w:ascii="Times New Roman" w:hAnsi="Times New Roman" w:cs="Times New Roman"/>
                <w:sz w:val="20"/>
                <w:szCs w:val="20"/>
              </w:rPr>
              <w:t>01</w:t>
            </w:r>
            <w:r w:rsidR="00A238FC" w:rsidRPr="00796073">
              <w:rPr>
                <w:rFonts w:ascii="Times New Roman" w:hAnsi="Times New Roman" w:cs="Times New Roman"/>
                <w:sz w:val="20"/>
                <w:szCs w:val="20"/>
              </w:rPr>
              <w:t>/2021</w:t>
            </w:r>
            <w:r w:rsidR="00137201" w:rsidRPr="00796073">
              <w:rPr>
                <w:rFonts w:ascii="Times New Roman" w:hAnsi="Times New Roman" w:cs="Times New Roman"/>
                <w:sz w:val="20"/>
                <w:szCs w:val="20"/>
              </w:rPr>
              <w:t xml:space="preserve"> para o endereço </w:t>
            </w:r>
            <w:hyperlink r:id="rId10" w:history="1">
              <w:r w:rsidR="004A356D" w:rsidRPr="00796073">
                <w:rPr>
                  <w:rStyle w:val="Hyperlink"/>
                  <w:rFonts w:ascii="Times New Roman" w:hAnsi="Times New Roman" w:cs="Times New Roman"/>
                  <w:color w:val="auto"/>
                  <w:sz w:val="20"/>
                  <w:szCs w:val="20"/>
                </w:rPr>
                <w:t>compraslicitasmed@gmail.com</w:t>
              </w:r>
            </w:hyperlink>
            <w:r w:rsidR="00137201" w:rsidRPr="00796073">
              <w:rPr>
                <w:rFonts w:ascii="Times New Roman" w:hAnsi="Times New Roman" w:cs="Times New Roman"/>
                <w:sz w:val="20"/>
                <w:szCs w:val="20"/>
              </w:rPr>
              <w:t xml:space="preserve"> </w:t>
            </w:r>
          </w:p>
        </w:tc>
      </w:tr>
    </w:tbl>
    <w:p w14:paraId="7CE7C6D8" w14:textId="77777777" w:rsidR="00675627" w:rsidRPr="007F3796" w:rsidRDefault="00675627">
      <w:pPr>
        <w:rPr>
          <w:rFonts w:ascii="Times New Roman" w:hAnsi="Times New Roman" w:cs="Times New Roman"/>
          <w:b/>
          <w:sz w:val="20"/>
          <w:szCs w:val="20"/>
        </w:rPr>
      </w:pPr>
    </w:p>
    <w:tbl>
      <w:tblPr>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675627" w:rsidRPr="007F3796" w14:paraId="1E9BE15F" w14:textId="77777777" w:rsidTr="00BB60BB">
        <w:trPr>
          <w:trHeight w:val="149"/>
        </w:trPr>
        <w:tc>
          <w:tcPr>
            <w:tcW w:w="9029" w:type="dxa"/>
            <w:shd w:val="clear" w:color="auto" w:fill="CCCCCC"/>
            <w:tcMar>
              <w:top w:w="100" w:type="dxa"/>
              <w:left w:w="100" w:type="dxa"/>
              <w:bottom w:w="100" w:type="dxa"/>
              <w:right w:w="100" w:type="dxa"/>
            </w:tcMar>
          </w:tcPr>
          <w:p w14:paraId="62C4451A" w14:textId="77777777" w:rsidR="00675627" w:rsidRPr="007F3796" w:rsidRDefault="00137201">
            <w:pPr>
              <w:widowControl w:val="0"/>
              <w:pBdr>
                <w:top w:val="nil"/>
                <w:left w:val="nil"/>
                <w:bottom w:val="nil"/>
                <w:right w:val="nil"/>
                <w:between w:val="nil"/>
              </w:pBdr>
              <w:spacing w:line="240" w:lineRule="auto"/>
              <w:rPr>
                <w:rFonts w:ascii="Times New Roman" w:hAnsi="Times New Roman" w:cs="Times New Roman"/>
                <w:b/>
                <w:sz w:val="20"/>
                <w:szCs w:val="20"/>
              </w:rPr>
            </w:pPr>
            <w:r w:rsidRPr="007F3796">
              <w:rPr>
                <w:rFonts w:ascii="Times New Roman" w:hAnsi="Times New Roman" w:cs="Times New Roman"/>
                <w:b/>
                <w:sz w:val="20"/>
                <w:szCs w:val="20"/>
              </w:rPr>
              <w:t>Observações Gerais</w:t>
            </w:r>
          </w:p>
        </w:tc>
      </w:tr>
      <w:tr w:rsidR="00BB60BB" w:rsidRPr="007F3796" w14:paraId="711E4A42" w14:textId="77777777" w:rsidTr="00BB60BB">
        <w:trPr>
          <w:trHeight w:val="477"/>
        </w:trPr>
        <w:tc>
          <w:tcPr>
            <w:tcW w:w="9029" w:type="dxa"/>
            <w:shd w:val="clear" w:color="auto" w:fill="auto"/>
            <w:tcMar>
              <w:top w:w="100" w:type="dxa"/>
              <w:left w:w="100" w:type="dxa"/>
              <w:bottom w:w="100" w:type="dxa"/>
              <w:right w:w="100" w:type="dxa"/>
            </w:tcMar>
          </w:tcPr>
          <w:p w14:paraId="5D21B4B4" w14:textId="77777777" w:rsidR="00BB60BB" w:rsidRPr="007F3796" w:rsidRDefault="005B5835" w:rsidP="00BB60BB">
            <w:pPr>
              <w:widowControl w:val="0"/>
              <w:pBdr>
                <w:top w:val="nil"/>
                <w:left w:val="nil"/>
                <w:bottom w:val="nil"/>
                <w:right w:val="nil"/>
                <w:between w:val="nil"/>
              </w:pBdr>
              <w:spacing w:line="240" w:lineRule="auto"/>
              <w:rPr>
                <w:rFonts w:ascii="Times New Roman" w:hAnsi="Times New Roman" w:cs="Times New Roman"/>
                <w:b/>
                <w:sz w:val="20"/>
                <w:szCs w:val="20"/>
              </w:rPr>
            </w:pPr>
            <w:r w:rsidRPr="007F3796">
              <w:rPr>
                <w:rFonts w:ascii="Times New Roman" w:hAnsi="Times New Roman" w:cs="Times New Roman"/>
                <w:sz w:val="20"/>
                <w:szCs w:val="20"/>
              </w:rPr>
              <w:t>*Os valores ofertados de Propostas bem como de lances para disputa devem tomar como base o valor total do item.</w:t>
            </w:r>
          </w:p>
        </w:tc>
      </w:tr>
    </w:tbl>
    <w:p w14:paraId="3213C342" w14:textId="77777777" w:rsidR="00675627" w:rsidRDefault="00675627" w:rsidP="00491C49">
      <w:pPr>
        <w:rPr>
          <w:rFonts w:ascii="Times New Roman" w:hAnsi="Times New Roman" w:cs="Times New Roman"/>
          <w:b/>
          <w:sz w:val="20"/>
          <w:szCs w:val="20"/>
        </w:rPr>
      </w:pPr>
    </w:p>
    <w:p w14:paraId="3B36896D" w14:textId="77777777" w:rsidR="00BA72D1" w:rsidRPr="007F3796" w:rsidRDefault="00BA72D1" w:rsidP="00491C49">
      <w:pPr>
        <w:rPr>
          <w:rFonts w:ascii="Times New Roman" w:hAnsi="Times New Roman" w:cs="Times New Roman"/>
          <w:b/>
          <w:sz w:val="20"/>
          <w:szCs w:val="20"/>
        </w:rPr>
      </w:pPr>
    </w:p>
    <w:p w14:paraId="3642FB42" w14:textId="107904DC" w:rsidR="000B1A28" w:rsidRPr="007F3796" w:rsidRDefault="00137201">
      <w:pPr>
        <w:jc w:val="both"/>
        <w:rPr>
          <w:rFonts w:ascii="Times New Roman" w:hAnsi="Times New Roman" w:cs="Times New Roman"/>
          <w:sz w:val="20"/>
          <w:szCs w:val="20"/>
        </w:rPr>
      </w:pPr>
      <w:r w:rsidRPr="007F3796">
        <w:rPr>
          <w:rFonts w:ascii="Times New Roman" w:hAnsi="Times New Roman" w:cs="Times New Roman"/>
          <w:sz w:val="20"/>
          <w:szCs w:val="20"/>
        </w:rPr>
        <w:t xml:space="preserve">Acompanhe as sessões públicas dos Pregões da </w:t>
      </w:r>
      <w:r w:rsidRPr="00796073">
        <w:rPr>
          <w:rFonts w:ascii="Times New Roman" w:hAnsi="Times New Roman" w:cs="Times New Roman"/>
          <w:sz w:val="20"/>
          <w:szCs w:val="20"/>
        </w:rPr>
        <w:t xml:space="preserve">PMVC pelo endereço </w:t>
      </w:r>
      <w:hyperlink r:id="rId11">
        <w:r w:rsidRPr="00796073">
          <w:rPr>
            <w:rFonts w:ascii="Times New Roman" w:hAnsi="Times New Roman" w:cs="Times New Roman"/>
            <w:color w:val="1155CC"/>
            <w:sz w:val="20"/>
            <w:szCs w:val="20"/>
            <w:u w:val="single"/>
          </w:rPr>
          <w:t>www.licitacoes-e.com.br</w:t>
        </w:r>
      </w:hyperlink>
      <w:r w:rsidRPr="00796073">
        <w:rPr>
          <w:rFonts w:ascii="Times New Roman" w:hAnsi="Times New Roman" w:cs="Times New Roman"/>
          <w:sz w:val="20"/>
          <w:szCs w:val="20"/>
        </w:rPr>
        <w:t xml:space="preserve"> selecionando as opções Pesquisa Avançada &gt; Pesquisa por Identificador &gt; Cód. </w:t>
      </w:r>
      <w:r w:rsidRPr="00796073">
        <w:rPr>
          <w:rFonts w:ascii="Times New Roman" w:hAnsi="Times New Roman" w:cs="Times New Roman"/>
          <w:b/>
          <w:sz w:val="20"/>
          <w:szCs w:val="20"/>
        </w:rPr>
        <w:t>“</w:t>
      </w:r>
      <w:r w:rsidR="00BA67E1" w:rsidRPr="00796073">
        <w:rPr>
          <w:rFonts w:ascii="Times New Roman" w:hAnsi="Times New Roman" w:cs="Times New Roman"/>
          <w:b/>
          <w:sz w:val="20"/>
          <w:szCs w:val="20"/>
        </w:rPr>
        <w:t>9</w:t>
      </w:r>
      <w:r w:rsidR="00F70070">
        <w:rPr>
          <w:rFonts w:ascii="Times New Roman" w:hAnsi="Times New Roman" w:cs="Times New Roman"/>
          <w:b/>
          <w:sz w:val="20"/>
          <w:szCs w:val="20"/>
        </w:rPr>
        <w:t>15932</w:t>
      </w:r>
      <w:r w:rsidR="00EF1BE4" w:rsidRPr="00796073">
        <w:rPr>
          <w:rFonts w:ascii="Times New Roman" w:hAnsi="Times New Roman" w:cs="Times New Roman"/>
          <w:b/>
          <w:sz w:val="20"/>
          <w:szCs w:val="20"/>
        </w:rPr>
        <w:t>”</w:t>
      </w:r>
      <w:r w:rsidRPr="00796073">
        <w:rPr>
          <w:rFonts w:ascii="Times New Roman" w:hAnsi="Times New Roman" w:cs="Times New Roman"/>
          <w:sz w:val="20"/>
          <w:szCs w:val="20"/>
        </w:rPr>
        <w:t>.</w:t>
      </w:r>
      <w:r w:rsidRPr="00BA67E1">
        <w:rPr>
          <w:rFonts w:ascii="Times New Roman" w:hAnsi="Times New Roman" w:cs="Times New Roman"/>
          <w:sz w:val="20"/>
          <w:szCs w:val="20"/>
        </w:rPr>
        <w:t xml:space="preserve"> </w:t>
      </w:r>
      <w:r w:rsidRPr="007F3796">
        <w:rPr>
          <w:rFonts w:ascii="Times New Roman" w:hAnsi="Times New Roman" w:cs="Times New Roman"/>
          <w:sz w:val="20"/>
          <w:szCs w:val="20"/>
        </w:rPr>
        <w:t xml:space="preserve">O edital e outros anexos estão </w:t>
      </w:r>
      <w:r w:rsidRPr="007F3796">
        <w:rPr>
          <w:rFonts w:ascii="Times New Roman" w:hAnsi="Times New Roman" w:cs="Times New Roman"/>
          <w:sz w:val="20"/>
          <w:szCs w:val="20"/>
        </w:rPr>
        <w:lastRenderedPageBreak/>
        <w:t>disponíveis para download no Licitações-e e também no endereço www.pmvc.ba.go</w:t>
      </w:r>
      <w:r w:rsidR="00550EA4" w:rsidRPr="007F3796">
        <w:rPr>
          <w:rFonts w:ascii="Times New Roman" w:hAnsi="Times New Roman" w:cs="Times New Roman"/>
          <w:sz w:val="20"/>
          <w:szCs w:val="20"/>
        </w:rPr>
        <w:t>v.br, opção Processo Licitatóri</w:t>
      </w:r>
      <w:r w:rsidR="00E15132">
        <w:rPr>
          <w:rFonts w:ascii="Times New Roman" w:hAnsi="Times New Roman" w:cs="Times New Roman"/>
          <w:sz w:val="20"/>
          <w:szCs w:val="20"/>
        </w:rPr>
        <w:t>o.</w:t>
      </w:r>
    </w:p>
    <w:p w14:paraId="42ADD297" w14:textId="77777777" w:rsidR="00675627" w:rsidRDefault="00675627" w:rsidP="00015853">
      <w:pPr>
        <w:rPr>
          <w:rFonts w:ascii="Times New Roman" w:hAnsi="Times New Roman" w:cs="Times New Roman"/>
          <w:b/>
          <w:sz w:val="20"/>
          <w:szCs w:val="20"/>
        </w:rPr>
      </w:pPr>
    </w:p>
    <w:p w14:paraId="2174CCDD" w14:textId="77777777" w:rsidR="00BA72D1" w:rsidRPr="007F3796" w:rsidRDefault="00BA72D1" w:rsidP="00015853">
      <w:pPr>
        <w:rPr>
          <w:rFonts w:ascii="Times New Roman" w:hAnsi="Times New Roman" w:cs="Times New Roman"/>
          <w:b/>
          <w:sz w:val="20"/>
          <w:szCs w:val="20"/>
        </w:rPr>
      </w:pPr>
    </w:p>
    <w:p w14:paraId="18E4043E" w14:textId="77777777" w:rsidR="00675627" w:rsidRPr="00796073" w:rsidRDefault="00137201">
      <w:pPr>
        <w:spacing w:line="240" w:lineRule="auto"/>
        <w:jc w:val="center"/>
        <w:rPr>
          <w:rFonts w:ascii="Times New Roman" w:hAnsi="Times New Roman" w:cs="Times New Roman"/>
          <w:sz w:val="20"/>
          <w:szCs w:val="20"/>
        </w:rPr>
      </w:pPr>
      <w:r w:rsidRPr="00796073">
        <w:rPr>
          <w:rFonts w:ascii="Times New Roman" w:hAnsi="Times New Roman" w:cs="Times New Roman"/>
          <w:sz w:val="20"/>
          <w:szCs w:val="20"/>
        </w:rPr>
        <w:t>PREGÃO ELETRÔNICO - COMPRA</w:t>
      </w:r>
    </w:p>
    <w:p w14:paraId="7E837CB6" w14:textId="77777777" w:rsidR="00675627" w:rsidRPr="007F3796" w:rsidRDefault="00675627">
      <w:pPr>
        <w:spacing w:line="240" w:lineRule="auto"/>
        <w:jc w:val="center"/>
        <w:rPr>
          <w:rFonts w:ascii="Times New Roman" w:hAnsi="Times New Roman" w:cs="Times New Roman"/>
          <w:b/>
          <w:sz w:val="20"/>
          <w:szCs w:val="20"/>
        </w:rPr>
      </w:pPr>
    </w:p>
    <w:p w14:paraId="1554492E" w14:textId="77777777" w:rsidR="00675627" w:rsidRPr="007F3796" w:rsidRDefault="00137201">
      <w:pPr>
        <w:spacing w:line="240" w:lineRule="auto"/>
        <w:jc w:val="center"/>
        <w:rPr>
          <w:rFonts w:ascii="Times New Roman" w:hAnsi="Times New Roman" w:cs="Times New Roman"/>
          <w:b/>
          <w:i/>
          <w:color w:val="FF0000"/>
          <w:sz w:val="20"/>
          <w:szCs w:val="20"/>
        </w:rPr>
      </w:pPr>
      <w:r w:rsidRPr="007F3796">
        <w:rPr>
          <w:rFonts w:ascii="Times New Roman" w:hAnsi="Times New Roman" w:cs="Times New Roman"/>
          <w:b/>
          <w:sz w:val="20"/>
          <w:szCs w:val="20"/>
        </w:rPr>
        <w:t>MUNICÍPIO DE VITÓRIA DA CONQUISTA</w:t>
      </w:r>
      <w:r w:rsidRPr="007F3796">
        <w:rPr>
          <w:rFonts w:ascii="Times New Roman" w:hAnsi="Times New Roman" w:cs="Times New Roman"/>
          <w:b/>
          <w:i/>
          <w:color w:val="FF0000"/>
          <w:sz w:val="20"/>
          <w:szCs w:val="20"/>
        </w:rPr>
        <w:t xml:space="preserve"> </w:t>
      </w:r>
    </w:p>
    <w:p w14:paraId="5D883550" w14:textId="77777777" w:rsidR="00675627" w:rsidRPr="007F3796" w:rsidRDefault="00137201">
      <w:pPr>
        <w:spacing w:line="240" w:lineRule="auto"/>
        <w:jc w:val="center"/>
        <w:rPr>
          <w:rFonts w:ascii="Times New Roman" w:hAnsi="Times New Roman" w:cs="Times New Roman"/>
          <w:b/>
          <w:sz w:val="20"/>
          <w:szCs w:val="20"/>
        </w:rPr>
      </w:pPr>
      <w:r w:rsidRPr="007F3796">
        <w:rPr>
          <w:rFonts w:ascii="Times New Roman" w:hAnsi="Times New Roman" w:cs="Times New Roman"/>
          <w:b/>
          <w:sz w:val="20"/>
          <w:szCs w:val="20"/>
        </w:rPr>
        <w:t xml:space="preserve">PREGÃO ELETRÔNICO Nº </w:t>
      </w:r>
      <w:r w:rsidR="00D91820" w:rsidRPr="00D91820">
        <w:rPr>
          <w:rFonts w:ascii="Times New Roman" w:hAnsi="Times New Roman" w:cs="Times New Roman"/>
          <w:b/>
          <w:color w:val="000000" w:themeColor="text1"/>
          <w:sz w:val="20"/>
          <w:szCs w:val="20"/>
        </w:rPr>
        <w:t>029</w:t>
      </w:r>
      <w:r w:rsidRPr="00D91820">
        <w:rPr>
          <w:rFonts w:ascii="Times New Roman" w:hAnsi="Times New Roman" w:cs="Times New Roman"/>
          <w:b/>
          <w:color w:val="000000" w:themeColor="text1"/>
          <w:sz w:val="20"/>
          <w:szCs w:val="20"/>
        </w:rPr>
        <w:t>/20</w:t>
      </w:r>
      <w:r w:rsidR="00A238FC" w:rsidRPr="00D91820">
        <w:rPr>
          <w:rFonts w:ascii="Times New Roman" w:hAnsi="Times New Roman" w:cs="Times New Roman"/>
          <w:b/>
          <w:color w:val="000000" w:themeColor="text1"/>
          <w:sz w:val="20"/>
          <w:szCs w:val="20"/>
        </w:rPr>
        <w:t>21</w:t>
      </w:r>
    </w:p>
    <w:p w14:paraId="4D722277" w14:textId="77777777" w:rsidR="00675627" w:rsidRPr="007F3796" w:rsidRDefault="00137201">
      <w:pPr>
        <w:spacing w:line="240" w:lineRule="auto"/>
        <w:jc w:val="center"/>
        <w:rPr>
          <w:rFonts w:ascii="Times New Roman" w:hAnsi="Times New Roman" w:cs="Times New Roman"/>
          <w:b/>
          <w:sz w:val="20"/>
          <w:szCs w:val="20"/>
        </w:rPr>
      </w:pPr>
      <w:r w:rsidRPr="007F3796">
        <w:rPr>
          <w:rFonts w:ascii="Times New Roman" w:hAnsi="Times New Roman" w:cs="Times New Roman"/>
          <w:b/>
          <w:sz w:val="20"/>
          <w:szCs w:val="20"/>
        </w:rPr>
        <w:t>(Processo Administrativo n°</w:t>
      </w:r>
      <w:r w:rsidR="00C2688E">
        <w:rPr>
          <w:rFonts w:ascii="Times New Roman" w:hAnsi="Times New Roman" w:cs="Times New Roman"/>
          <w:b/>
          <w:sz w:val="20"/>
          <w:szCs w:val="20"/>
        </w:rPr>
        <w:t>34874</w:t>
      </w:r>
      <w:r w:rsidR="00E04052" w:rsidRPr="007F3796">
        <w:rPr>
          <w:rFonts w:ascii="Times New Roman" w:hAnsi="Times New Roman" w:cs="Times New Roman"/>
          <w:b/>
          <w:sz w:val="20"/>
          <w:szCs w:val="20"/>
        </w:rPr>
        <w:t>/2021</w:t>
      </w:r>
      <w:r w:rsidRPr="007F3796">
        <w:rPr>
          <w:rFonts w:ascii="Times New Roman" w:hAnsi="Times New Roman" w:cs="Times New Roman"/>
          <w:b/>
          <w:sz w:val="20"/>
          <w:szCs w:val="20"/>
        </w:rPr>
        <w:t>)</w:t>
      </w:r>
    </w:p>
    <w:p w14:paraId="2EA1185B" w14:textId="77777777" w:rsidR="00675627" w:rsidRPr="007F3796" w:rsidRDefault="00137201">
      <w:pPr>
        <w:spacing w:before="240" w:after="240"/>
        <w:ind w:right="-20" w:firstLine="700"/>
        <w:jc w:val="center"/>
        <w:rPr>
          <w:rFonts w:ascii="Times New Roman" w:hAnsi="Times New Roman" w:cs="Times New Roman"/>
          <w:b/>
          <w:sz w:val="20"/>
          <w:szCs w:val="20"/>
        </w:rPr>
      </w:pPr>
      <w:r w:rsidRPr="007F3796">
        <w:rPr>
          <w:rFonts w:ascii="Times New Roman" w:hAnsi="Times New Roman" w:cs="Times New Roman"/>
          <w:b/>
          <w:sz w:val="20"/>
          <w:szCs w:val="20"/>
        </w:rPr>
        <w:t xml:space="preserve"> </w:t>
      </w:r>
    </w:p>
    <w:p w14:paraId="75302ED3" w14:textId="77777777" w:rsidR="007E4BDE" w:rsidRPr="007F3796" w:rsidRDefault="00137201" w:rsidP="007E4BDE">
      <w:pPr>
        <w:spacing w:before="240" w:after="240"/>
        <w:jc w:val="both"/>
        <w:rPr>
          <w:rFonts w:ascii="Times New Roman" w:hAnsi="Times New Roman" w:cs="Times New Roman"/>
          <w:sz w:val="20"/>
          <w:szCs w:val="20"/>
        </w:rPr>
      </w:pPr>
      <w:r w:rsidRPr="007F3796">
        <w:rPr>
          <w:rFonts w:ascii="Times New Roman" w:hAnsi="Times New Roman" w:cs="Times New Roman"/>
          <w:sz w:val="20"/>
          <w:szCs w:val="20"/>
        </w:rPr>
        <w:t xml:space="preserve">Torna-se público, para conhecimento dos interessados, que o Município de Vitória da Conquista, por meio do(a) </w:t>
      </w:r>
      <w:r w:rsidR="00AB2496" w:rsidRPr="007F3796">
        <w:rPr>
          <w:rFonts w:ascii="Times New Roman" w:hAnsi="Times New Roman" w:cs="Times New Roman"/>
          <w:sz w:val="20"/>
          <w:szCs w:val="20"/>
        </w:rPr>
        <w:t>Secretaria Municipal de Educação-SMED,</w:t>
      </w:r>
      <w:r w:rsidRPr="007F3796">
        <w:rPr>
          <w:rFonts w:ascii="Times New Roman" w:hAnsi="Times New Roman" w:cs="Times New Roman"/>
          <w:sz w:val="20"/>
          <w:szCs w:val="20"/>
        </w:rPr>
        <w:t xml:space="preserve"> sediado(a)</w:t>
      </w:r>
      <w:r w:rsidR="00AB2496" w:rsidRPr="007F3796">
        <w:rPr>
          <w:rFonts w:ascii="Times New Roman" w:hAnsi="Times New Roman" w:cs="Times New Roman"/>
          <w:sz w:val="20"/>
          <w:szCs w:val="20"/>
        </w:rPr>
        <w:t xml:space="preserve"> na Rua Siqueira Campos, nº 1842, Vila </w:t>
      </w:r>
      <w:proofErr w:type="spellStart"/>
      <w:r w:rsidR="00AB2496" w:rsidRPr="007F3796">
        <w:rPr>
          <w:rFonts w:ascii="Times New Roman" w:hAnsi="Times New Roman" w:cs="Times New Roman"/>
          <w:sz w:val="20"/>
          <w:szCs w:val="20"/>
        </w:rPr>
        <w:t>Emurc</w:t>
      </w:r>
      <w:proofErr w:type="spellEnd"/>
      <w:r w:rsidR="00AB2496" w:rsidRPr="007F3796">
        <w:rPr>
          <w:rFonts w:ascii="Times New Roman" w:hAnsi="Times New Roman" w:cs="Times New Roman"/>
          <w:sz w:val="20"/>
          <w:szCs w:val="20"/>
        </w:rPr>
        <w:t>, Bairro Candeias</w:t>
      </w:r>
      <w:r w:rsidRPr="007F3796">
        <w:rPr>
          <w:rFonts w:ascii="Times New Roman" w:hAnsi="Times New Roman" w:cs="Times New Roman"/>
          <w:sz w:val="20"/>
          <w:szCs w:val="20"/>
        </w:rPr>
        <w:t xml:space="preserve">, realizará licitação, para registro de preços, na modalidade PREGÃO, na forma ELETRÔNICA, com critério de </w:t>
      </w:r>
      <w:r w:rsidRPr="00796073">
        <w:rPr>
          <w:rFonts w:ascii="Times New Roman" w:hAnsi="Times New Roman" w:cs="Times New Roman"/>
          <w:sz w:val="20"/>
          <w:szCs w:val="20"/>
        </w:rPr>
        <w:t xml:space="preserve">julgamento </w:t>
      </w:r>
      <w:r w:rsidR="00AB2496" w:rsidRPr="00796073">
        <w:rPr>
          <w:rFonts w:ascii="Times New Roman" w:hAnsi="Times New Roman" w:cs="Times New Roman"/>
          <w:i/>
          <w:sz w:val="20"/>
          <w:szCs w:val="20"/>
        </w:rPr>
        <w:t xml:space="preserve">(menor preço por </w:t>
      </w:r>
      <w:r w:rsidR="00437415" w:rsidRPr="00796073">
        <w:rPr>
          <w:rFonts w:ascii="Times New Roman" w:hAnsi="Times New Roman" w:cs="Times New Roman"/>
          <w:i/>
          <w:sz w:val="20"/>
          <w:szCs w:val="20"/>
        </w:rPr>
        <w:t>lote</w:t>
      </w:r>
      <w:r w:rsidRPr="00796073">
        <w:rPr>
          <w:rFonts w:ascii="Times New Roman" w:hAnsi="Times New Roman" w:cs="Times New Roman"/>
          <w:i/>
          <w:sz w:val="20"/>
          <w:szCs w:val="20"/>
        </w:rPr>
        <w:t>)</w:t>
      </w:r>
      <w:r w:rsidRPr="00796073">
        <w:rPr>
          <w:rFonts w:ascii="Times New Roman" w:hAnsi="Times New Roman" w:cs="Times New Roman"/>
          <w:sz w:val="20"/>
          <w:szCs w:val="20"/>
        </w:rPr>
        <w:t>,</w:t>
      </w:r>
      <w:r w:rsidRPr="007F3796">
        <w:rPr>
          <w:rFonts w:ascii="Times New Roman" w:hAnsi="Times New Roman" w:cs="Times New Roman"/>
          <w:sz w:val="20"/>
          <w:szCs w:val="20"/>
        </w:rPr>
        <w:t xml:space="preserve"> </w:t>
      </w:r>
      <w:r w:rsidR="007E4BDE" w:rsidRPr="007F3796">
        <w:rPr>
          <w:rFonts w:ascii="Times New Roman" w:hAnsi="Times New Roman" w:cs="Times New Roman"/>
          <w:sz w:val="20"/>
          <w:szCs w:val="20"/>
        </w:rPr>
        <w:t xml:space="preserve">nos termos da Lei nº 10.520, de 17 de julho de 2002, do Decreto Municipal nº 20.191/2020, de 17 de março de 2020, do Decreto nº 15.499, de 23 de janeiro de 2013, da Lei Complementar n° 123, de 14 de dezembro de 2006, da Lei Municipal nº 1.727/2010, aplicando-se, subsidiariamente, a Lei nº 8.666, de 21 de junho de 1993, e as exigências estabelecidas neste Edital. </w:t>
      </w:r>
    </w:p>
    <w:p w14:paraId="548157B3" w14:textId="77777777" w:rsidR="00675627" w:rsidRPr="007F3796" w:rsidRDefault="00137201">
      <w:pPr>
        <w:spacing w:before="240" w:after="240"/>
        <w:jc w:val="both"/>
        <w:rPr>
          <w:rFonts w:ascii="Times New Roman" w:hAnsi="Times New Roman" w:cs="Times New Roman"/>
          <w:b/>
          <w:sz w:val="20"/>
          <w:szCs w:val="20"/>
        </w:rPr>
      </w:pPr>
      <w:r w:rsidRPr="007F3796">
        <w:rPr>
          <w:rFonts w:ascii="Times New Roman" w:hAnsi="Times New Roman" w:cs="Times New Roman"/>
          <w:b/>
          <w:sz w:val="20"/>
          <w:szCs w:val="20"/>
        </w:rPr>
        <w:t xml:space="preserve">DA SESSÃO PÚBLICA DO PREGÃO ELETRÔNICO </w:t>
      </w:r>
    </w:p>
    <w:p w14:paraId="010E6265" w14:textId="64793DC7" w:rsidR="00AF56DE" w:rsidRPr="00796073" w:rsidRDefault="00AF56DE">
      <w:pPr>
        <w:spacing w:line="273" w:lineRule="auto"/>
        <w:ind w:left="708"/>
        <w:jc w:val="both"/>
        <w:rPr>
          <w:rFonts w:ascii="Times New Roman" w:hAnsi="Times New Roman" w:cs="Times New Roman"/>
          <w:sz w:val="20"/>
          <w:szCs w:val="20"/>
        </w:rPr>
      </w:pPr>
      <w:r w:rsidRPr="00822C01">
        <w:rPr>
          <w:rFonts w:ascii="Times New Roman" w:hAnsi="Times New Roman" w:cs="Times New Roman"/>
          <w:b/>
          <w:sz w:val="20"/>
          <w:szCs w:val="20"/>
        </w:rPr>
        <w:t xml:space="preserve">Início de Acolhimento de </w:t>
      </w:r>
      <w:r w:rsidRPr="00796073">
        <w:rPr>
          <w:rFonts w:ascii="Times New Roman" w:hAnsi="Times New Roman" w:cs="Times New Roman"/>
          <w:b/>
          <w:sz w:val="20"/>
          <w:szCs w:val="20"/>
        </w:rPr>
        <w:t>propostas</w:t>
      </w:r>
      <w:r w:rsidRPr="00796073">
        <w:rPr>
          <w:rFonts w:ascii="Times New Roman" w:hAnsi="Times New Roman" w:cs="Times New Roman"/>
          <w:sz w:val="20"/>
          <w:szCs w:val="20"/>
        </w:rPr>
        <w:t xml:space="preserve">: </w:t>
      </w:r>
      <w:r w:rsidR="00F70070">
        <w:rPr>
          <w:rFonts w:ascii="Times New Roman" w:hAnsi="Times New Roman" w:cs="Times New Roman"/>
          <w:sz w:val="20"/>
          <w:szCs w:val="20"/>
        </w:rPr>
        <w:t>04</w:t>
      </w:r>
      <w:r w:rsidR="00EE7D1D" w:rsidRPr="00796073">
        <w:rPr>
          <w:rFonts w:ascii="Times New Roman" w:hAnsi="Times New Roman" w:cs="Times New Roman"/>
          <w:sz w:val="20"/>
          <w:szCs w:val="20"/>
        </w:rPr>
        <w:t>/</w:t>
      </w:r>
      <w:r w:rsidR="00F70070">
        <w:rPr>
          <w:rFonts w:ascii="Times New Roman" w:hAnsi="Times New Roman" w:cs="Times New Roman"/>
          <w:sz w:val="20"/>
          <w:szCs w:val="20"/>
        </w:rPr>
        <w:t>01</w:t>
      </w:r>
      <w:r w:rsidR="00A238FC" w:rsidRPr="00796073">
        <w:rPr>
          <w:rFonts w:ascii="Times New Roman" w:hAnsi="Times New Roman" w:cs="Times New Roman"/>
          <w:sz w:val="20"/>
          <w:szCs w:val="20"/>
        </w:rPr>
        <w:t>/2021</w:t>
      </w:r>
      <w:r w:rsidR="00822C01" w:rsidRPr="00796073">
        <w:rPr>
          <w:rFonts w:ascii="Times New Roman" w:hAnsi="Times New Roman" w:cs="Times New Roman"/>
          <w:sz w:val="20"/>
          <w:szCs w:val="20"/>
        </w:rPr>
        <w:t xml:space="preserve"> a partir das </w:t>
      </w:r>
      <w:r w:rsidR="002718C7" w:rsidRPr="00796073">
        <w:rPr>
          <w:rFonts w:ascii="Times New Roman" w:hAnsi="Times New Roman" w:cs="Times New Roman"/>
          <w:sz w:val="20"/>
          <w:szCs w:val="20"/>
        </w:rPr>
        <w:t>08</w:t>
      </w:r>
      <w:r w:rsidR="00822C01" w:rsidRPr="00796073">
        <w:rPr>
          <w:rFonts w:ascii="Times New Roman" w:hAnsi="Times New Roman" w:cs="Times New Roman"/>
          <w:sz w:val="20"/>
          <w:szCs w:val="20"/>
        </w:rPr>
        <w:t>h</w:t>
      </w:r>
      <w:r w:rsidRPr="00796073">
        <w:rPr>
          <w:rFonts w:ascii="Times New Roman" w:hAnsi="Times New Roman" w:cs="Times New Roman"/>
          <w:sz w:val="20"/>
          <w:szCs w:val="20"/>
        </w:rPr>
        <w:t xml:space="preserve">. </w:t>
      </w:r>
    </w:p>
    <w:p w14:paraId="1FE1738B" w14:textId="65D9A5AF" w:rsidR="00AF56DE" w:rsidRPr="00796073" w:rsidRDefault="00AF56DE">
      <w:pPr>
        <w:spacing w:line="273" w:lineRule="auto"/>
        <w:ind w:left="708"/>
        <w:jc w:val="both"/>
        <w:rPr>
          <w:rFonts w:ascii="Times New Roman" w:hAnsi="Times New Roman" w:cs="Times New Roman"/>
          <w:sz w:val="20"/>
          <w:szCs w:val="20"/>
        </w:rPr>
      </w:pPr>
      <w:r w:rsidRPr="00796073">
        <w:rPr>
          <w:rFonts w:ascii="Times New Roman" w:hAnsi="Times New Roman" w:cs="Times New Roman"/>
          <w:b/>
          <w:sz w:val="20"/>
          <w:szCs w:val="20"/>
        </w:rPr>
        <w:t>Recebimento das propostas</w:t>
      </w:r>
      <w:r w:rsidR="00211E65" w:rsidRPr="00796073">
        <w:rPr>
          <w:rFonts w:ascii="Times New Roman" w:hAnsi="Times New Roman" w:cs="Times New Roman"/>
          <w:b/>
          <w:sz w:val="20"/>
          <w:szCs w:val="20"/>
        </w:rPr>
        <w:t>:</w:t>
      </w:r>
      <w:r w:rsidRPr="00796073">
        <w:rPr>
          <w:rFonts w:ascii="Times New Roman" w:hAnsi="Times New Roman" w:cs="Times New Roman"/>
          <w:sz w:val="20"/>
          <w:szCs w:val="20"/>
        </w:rPr>
        <w:t xml:space="preserve"> </w:t>
      </w:r>
      <w:r w:rsidR="00F70070">
        <w:rPr>
          <w:rFonts w:ascii="Times New Roman" w:hAnsi="Times New Roman" w:cs="Times New Roman"/>
          <w:sz w:val="20"/>
          <w:szCs w:val="20"/>
        </w:rPr>
        <w:t>14/01</w:t>
      </w:r>
      <w:r w:rsidR="00E04052" w:rsidRPr="00796073">
        <w:rPr>
          <w:rFonts w:ascii="Times New Roman" w:hAnsi="Times New Roman" w:cs="Times New Roman"/>
          <w:sz w:val="20"/>
          <w:szCs w:val="20"/>
        </w:rPr>
        <w:t xml:space="preserve">/2021 </w:t>
      </w:r>
      <w:r w:rsidR="00A238FC" w:rsidRPr="00796073">
        <w:rPr>
          <w:rFonts w:ascii="Times New Roman" w:hAnsi="Times New Roman" w:cs="Times New Roman"/>
          <w:sz w:val="20"/>
          <w:szCs w:val="20"/>
        </w:rPr>
        <w:t>até às 1</w:t>
      </w:r>
      <w:r w:rsidR="00822C01" w:rsidRPr="00796073">
        <w:rPr>
          <w:rFonts w:ascii="Times New Roman" w:hAnsi="Times New Roman" w:cs="Times New Roman"/>
          <w:sz w:val="20"/>
          <w:szCs w:val="20"/>
        </w:rPr>
        <w:t>0h</w:t>
      </w:r>
      <w:r w:rsidRPr="00796073">
        <w:rPr>
          <w:rFonts w:ascii="Times New Roman" w:hAnsi="Times New Roman" w:cs="Times New Roman"/>
          <w:sz w:val="20"/>
          <w:szCs w:val="20"/>
        </w:rPr>
        <w:t xml:space="preserve">. </w:t>
      </w:r>
    </w:p>
    <w:p w14:paraId="271A4D7A" w14:textId="6A191F66" w:rsidR="00AF56DE" w:rsidRPr="00796073" w:rsidRDefault="00AF56DE">
      <w:pPr>
        <w:spacing w:line="273" w:lineRule="auto"/>
        <w:ind w:left="708"/>
        <w:jc w:val="both"/>
        <w:rPr>
          <w:rFonts w:ascii="Times New Roman" w:hAnsi="Times New Roman" w:cs="Times New Roman"/>
          <w:sz w:val="20"/>
          <w:szCs w:val="20"/>
        </w:rPr>
      </w:pPr>
      <w:r w:rsidRPr="00796073">
        <w:rPr>
          <w:rFonts w:ascii="Times New Roman" w:hAnsi="Times New Roman" w:cs="Times New Roman"/>
          <w:b/>
          <w:sz w:val="20"/>
          <w:szCs w:val="20"/>
        </w:rPr>
        <w:t>Abertura das propostas</w:t>
      </w:r>
      <w:r w:rsidR="00211E65" w:rsidRPr="00796073">
        <w:rPr>
          <w:rFonts w:ascii="Times New Roman" w:hAnsi="Times New Roman" w:cs="Times New Roman"/>
          <w:b/>
          <w:sz w:val="20"/>
          <w:szCs w:val="20"/>
        </w:rPr>
        <w:t>:</w:t>
      </w:r>
      <w:r w:rsidR="00FD529D" w:rsidRPr="00796073">
        <w:rPr>
          <w:rFonts w:ascii="Times New Roman" w:hAnsi="Times New Roman" w:cs="Times New Roman"/>
          <w:sz w:val="20"/>
          <w:szCs w:val="20"/>
        </w:rPr>
        <w:t xml:space="preserve"> </w:t>
      </w:r>
      <w:r w:rsidR="00F70070">
        <w:rPr>
          <w:rFonts w:ascii="Times New Roman" w:hAnsi="Times New Roman" w:cs="Times New Roman"/>
          <w:sz w:val="20"/>
          <w:szCs w:val="20"/>
        </w:rPr>
        <w:t>14/01</w:t>
      </w:r>
      <w:r w:rsidR="00211E65" w:rsidRPr="00796073">
        <w:rPr>
          <w:rFonts w:ascii="Times New Roman" w:hAnsi="Times New Roman" w:cs="Times New Roman"/>
          <w:sz w:val="20"/>
          <w:szCs w:val="20"/>
        </w:rPr>
        <w:t xml:space="preserve">/2021 </w:t>
      </w:r>
      <w:r w:rsidR="00A238FC" w:rsidRPr="00796073">
        <w:rPr>
          <w:rFonts w:ascii="Times New Roman" w:hAnsi="Times New Roman" w:cs="Times New Roman"/>
          <w:sz w:val="20"/>
          <w:szCs w:val="20"/>
        </w:rPr>
        <w:t>às 1</w:t>
      </w:r>
      <w:r w:rsidR="00FD529D" w:rsidRPr="00796073">
        <w:rPr>
          <w:rFonts w:ascii="Times New Roman" w:hAnsi="Times New Roman" w:cs="Times New Roman"/>
          <w:sz w:val="20"/>
          <w:szCs w:val="20"/>
        </w:rPr>
        <w:t>0</w:t>
      </w:r>
      <w:r w:rsidR="00822C01" w:rsidRPr="00796073">
        <w:rPr>
          <w:rFonts w:ascii="Times New Roman" w:hAnsi="Times New Roman" w:cs="Times New Roman"/>
          <w:sz w:val="20"/>
          <w:szCs w:val="20"/>
        </w:rPr>
        <w:t>h</w:t>
      </w:r>
      <w:r w:rsidR="00F70070">
        <w:rPr>
          <w:rFonts w:ascii="Times New Roman" w:hAnsi="Times New Roman" w:cs="Times New Roman"/>
          <w:sz w:val="20"/>
          <w:szCs w:val="20"/>
        </w:rPr>
        <w:t>30</w:t>
      </w:r>
      <w:r w:rsidRPr="00796073">
        <w:rPr>
          <w:rFonts w:ascii="Times New Roman" w:hAnsi="Times New Roman" w:cs="Times New Roman"/>
          <w:sz w:val="20"/>
          <w:szCs w:val="20"/>
        </w:rPr>
        <w:t>.</w:t>
      </w:r>
    </w:p>
    <w:p w14:paraId="371B0638" w14:textId="7AEA8868" w:rsidR="00AF56DE" w:rsidRPr="00796073" w:rsidRDefault="00AF56DE">
      <w:pPr>
        <w:spacing w:line="273" w:lineRule="auto"/>
        <w:ind w:left="708"/>
        <w:jc w:val="both"/>
        <w:rPr>
          <w:rFonts w:ascii="Times New Roman" w:hAnsi="Times New Roman" w:cs="Times New Roman"/>
          <w:sz w:val="20"/>
          <w:szCs w:val="20"/>
        </w:rPr>
      </w:pPr>
      <w:r w:rsidRPr="00796073">
        <w:rPr>
          <w:rFonts w:ascii="Times New Roman" w:hAnsi="Times New Roman" w:cs="Times New Roman"/>
          <w:b/>
          <w:sz w:val="20"/>
          <w:szCs w:val="20"/>
        </w:rPr>
        <w:t>Início da sessão de disputa de preços</w:t>
      </w:r>
      <w:r w:rsidR="00822C01" w:rsidRPr="00796073">
        <w:rPr>
          <w:rFonts w:ascii="Times New Roman" w:hAnsi="Times New Roman" w:cs="Times New Roman"/>
          <w:b/>
          <w:sz w:val="20"/>
          <w:szCs w:val="20"/>
        </w:rPr>
        <w:t>:</w:t>
      </w:r>
      <w:r w:rsidR="00FD529D" w:rsidRPr="00796073">
        <w:rPr>
          <w:rFonts w:ascii="Times New Roman" w:hAnsi="Times New Roman" w:cs="Times New Roman"/>
          <w:sz w:val="20"/>
          <w:szCs w:val="20"/>
        </w:rPr>
        <w:t xml:space="preserve"> </w:t>
      </w:r>
      <w:r w:rsidR="00F70070">
        <w:rPr>
          <w:rFonts w:ascii="Times New Roman" w:hAnsi="Times New Roman" w:cs="Times New Roman"/>
          <w:sz w:val="20"/>
          <w:szCs w:val="20"/>
        </w:rPr>
        <w:t>14/01</w:t>
      </w:r>
      <w:r w:rsidR="00822C01" w:rsidRPr="00796073">
        <w:rPr>
          <w:rFonts w:ascii="Times New Roman" w:hAnsi="Times New Roman" w:cs="Times New Roman"/>
          <w:sz w:val="20"/>
          <w:szCs w:val="20"/>
        </w:rPr>
        <w:t xml:space="preserve">/2021 </w:t>
      </w:r>
      <w:r w:rsidRPr="00796073">
        <w:rPr>
          <w:rFonts w:ascii="Times New Roman" w:hAnsi="Times New Roman" w:cs="Times New Roman"/>
          <w:sz w:val="20"/>
          <w:szCs w:val="20"/>
        </w:rPr>
        <w:t xml:space="preserve">às </w:t>
      </w:r>
      <w:r w:rsidR="00FD529D" w:rsidRPr="00796073">
        <w:rPr>
          <w:rFonts w:ascii="Times New Roman" w:hAnsi="Times New Roman" w:cs="Times New Roman"/>
          <w:sz w:val="20"/>
          <w:szCs w:val="20"/>
        </w:rPr>
        <w:t>14h3</w:t>
      </w:r>
      <w:r w:rsidR="00822C01" w:rsidRPr="00796073">
        <w:rPr>
          <w:rFonts w:ascii="Times New Roman" w:hAnsi="Times New Roman" w:cs="Times New Roman"/>
          <w:sz w:val="20"/>
          <w:szCs w:val="20"/>
        </w:rPr>
        <w:t>0</w:t>
      </w:r>
      <w:r w:rsidRPr="00796073">
        <w:rPr>
          <w:rFonts w:ascii="Times New Roman" w:hAnsi="Times New Roman" w:cs="Times New Roman"/>
          <w:sz w:val="20"/>
          <w:szCs w:val="20"/>
        </w:rPr>
        <w:t xml:space="preserve">. </w:t>
      </w:r>
    </w:p>
    <w:p w14:paraId="22CA59B7" w14:textId="77777777" w:rsidR="00AF56DE" w:rsidRPr="00796073" w:rsidRDefault="00AF56DE" w:rsidP="001B1ACE">
      <w:pPr>
        <w:spacing w:line="273" w:lineRule="auto"/>
        <w:ind w:firstLine="708"/>
        <w:jc w:val="both"/>
        <w:rPr>
          <w:rFonts w:ascii="Times New Roman" w:hAnsi="Times New Roman" w:cs="Times New Roman"/>
          <w:sz w:val="20"/>
          <w:szCs w:val="20"/>
        </w:rPr>
      </w:pPr>
      <w:r w:rsidRPr="00796073">
        <w:rPr>
          <w:rFonts w:ascii="Times New Roman" w:hAnsi="Times New Roman" w:cs="Times New Roman"/>
          <w:b/>
          <w:sz w:val="20"/>
          <w:szCs w:val="20"/>
        </w:rPr>
        <w:t>Local</w:t>
      </w:r>
      <w:r w:rsidRPr="00796073">
        <w:rPr>
          <w:rFonts w:ascii="Times New Roman" w:hAnsi="Times New Roman" w:cs="Times New Roman"/>
          <w:sz w:val="20"/>
          <w:szCs w:val="20"/>
        </w:rPr>
        <w:t xml:space="preserve">: Portal Licitações-e – </w:t>
      </w:r>
      <w:hyperlink r:id="rId12" w:history="1">
        <w:r w:rsidRPr="00796073">
          <w:rPr>
            <w:rStyle w:val="Hyperlink"/>
            <w:rFonts w:ascii="Times New Roman" w:hAnsi="Times New Roman" w:cs="Times New Roman"/>
            <w:sz w:val="20"/>
            <w:szCs w:val="20"/>
          </w:rPr>
          <w:t>www.licitacoes-e.com.br</w:t>
        </w:r>
      </w:hyperlink>
      <w:r w:rsidRPr="00796073">
        <w:rPr>
          <w:rFonts w:ascii="Times New Roman" w:hAnsi="Times New Roman" w:cs="Times New Roman"/>
          <w:sz w:val="20"/>
          <w:szCs w:val="20"/>
        </w:rPr>
        <w:t xml:space="preserve"> </w:t>
      </w:r>
    </w:p>
    <w:p w14:paraId="47E088AA" w14:textId="77777777" w:rsidR="00675627" w:rsidRPr="007F3796" w:rsidRDefault="00AF56DE">
      <w:pPr>
        <w:spacing w:line="273" w:lineRule="auto"/>
        <w:ind w:left="708"/>
        <w:jc w:val="both"/>
        <w:rPr>
          <w:rFonts w:ascii="Times New Roman" w:hAnsi="Times New Roman" w:cs="Times New Roman"/>
          <w:sz w:val="20"/>
          <w:szCs w:val="20"/>
        </w:rPr>
      </w:pPr>
      <w:r w:rsidRPr="00796073">
        <w:rPr>
          <w:rFonts w:ascii="Times New Roman" w:hAnsi="Times New Roman" w:cs="Times New Roman"/>
          <w:b/>
          <w:sz w:val="20"/>
          <w:szCs w:val="20"/>
        </w:rPr>
        <w:t>Pregoeiro</w:t>
      </w:r>
      <w:r w:rsidR="00C26D67" w:rsidRPr="00796073">
        <w:rPr>
          <w:rFonts w:ascii="Times New Roman" w:hAnsi="Times New Roman" w:cs="Times New Roman"/>
          <w:b/>
          <w:sz w:val="20"/>
          <w:szCs w:val="20"/>
        </w:rPr>
        <w:t>(a)Designado</w:t>
      </w:r>
      <w:r w:rsidR="00907268" w:rsidRPr="00796073">
        <w:rPr>
          <w:rFonts w:ascii="Times New Roman" w:hAnsi="Times New Roman" w:cs="Times New Roman"/>
          <w:b/>
          <w:sz w:val="20"/>
          <w:szCs w:val="20"/>
        </w:rPr>
        <w:t xml:space="preserve"> </w:t>
      </w:r>
      <w:r w:rsidRPr="00796073">
        <w:rPr>
          <w:rFonts w:ascii="Times New Roman" w:hAnsi="Times New Roman" w:cs="Times New Roman"/>
          <w:b/>
          <w:sz w:val="20"/>
          <w:szCs w:val="20"/>
        </w:rPr>
        <w:t>(a):</w:t>
      </w:r>
      <w:r w:rsidRPr="00796073">
        <w:rPr>
          <w:rFonts w:ascii="Times New Roman" w:hAnsi="Times New Roman" w:cs="Times New Roman"/>
          <w:sz w:val="20"/>
          <w:szCs w:val="20"/>
        </w:rPr>
        <w:t xml:space="preserve"> </w:t>
      </w:r>
      <w:r w:rsidR="00E15132" w:rsidRPr="00796073">
        <w:rPr>
          <w:rFonts w:ascii="Times New Roman" w:hAnsi="Times New Roman" w:cs="Times New Roman"/>
          <w:sz w:val="20"/>
          <w:szCs w:val="20"/>
        </w:rPr>
        <w:t>Sérgio Nascimento</w:t>
      </w:r>
      <w:r w:rsidR="00E15132">
        <w:rPr>
          <w:rFonts w:ascii="Times New Roman" w:hAnsi="Times New Roman" w:cs="Times New Roman"/>
          <w:sz w:val="20"/>
          <w:szCs w:val="20"/>
        </w:rPr>
        <w:t xml:space="preserve"> Santos, Decreto nº 19.504</w:t>
      </w:r>
      <w:r w:rsidRPr="007F3796">
        <w:rPr>
          <w:rFonts w:ascii="Times New Roman" w:hAnsi="Times New Roman" w:cs="Times New Roman"/>
          <w:sz w:val="20"/>
          <w:szCs w:val="20"/>
        </w:rPr>
        <w:t>/2019</w:t>
      </w:r>
      <w:r w:rsidR="00656034" w:rsidRPr="007F3796">
        <w:rPr>
          <w:rFonts w:ascii="Times New Roman" w:hAnsi="Times New Roman" w:cs="Times New Roman"/>
          <w:sz w:val="20"/>
          <w:szCs w:val="20"/>
        </w:rPr>
        <w:t>.</w:t>
      </w:r>
    </w:p>
    <w:p w14:paraId="0BE7AAAB" w14:textId="77777777" w:rsidR="00675627" w:rsidRPr="007F3796" w:rsidRDefault="00137201">
      <w:pPr>
        <w:spacing w:before="240" w:after="240"/>
        <w:jc w:val="both"/>
        <w:rPr>
          <w:rFonts w:ascii="Times New Roman" w:hAnsi="Times New Roman" w:cs="Times New Roman"/>
          <w:b/>
          <w:sz w:val="20"/>
          <w:szCs w:val="20"/>
        </w:rPr>
      </w:pPr>
      <w:r w:rsidRPr="007F3796">
        <w:rPr>
          <w:rFonts w:ascii="Times New Roman" w:hAnsi="Times New Roman" w:cs="Times New Roman"/>
          <w:b/>
          <w:sz w:val="20"/>
          <w:szCs w:val="20"/>
        </w:rPr>
        <w:t>1.</w:t>
      </w:r>
      <w:r w:rsidRPr="007F3796">
        <w:rPr>
          <w:rFonts w:ascii="Times New Roman" w:eastAsia="Times New Roman" w:hAnsi="Times New Roman" w:cs="Times New Roman"/>
          <w:b/>
          <w:sz w:val="20"/>
          <w:szCs w:val="20"/>
        </w:rPr>
        <w:t xml:space="preserve"> </w:t>
      </w:r>
      <w:r w:rsidRPr="007F3796">
        <w:rPr>
          <w:rFonts w:ascii="Times New Roman" w:hAnsi="Times New Roman" w:cs="Times New Roman"/>
          <w:b/>
          <w:sz w:val="20"/>
          <w:szCs w:val="20"/>
        </w:rPr>
        <w:t>DO OBJETO.</w:t>
      </w:r>
    </w:p>
    <w:p w14:paraId="518B0B7B"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1.1.</w:t>
      </w:r>
      <w:r w:rsidRPr="007F3796">
        <w:rPr>
          <w:rFonts w:ascii="Times New Roman" w:eastAsia="Times New Roman" w:hAnsi="Times New Roman" w:cs="Times New Roman"/>
          <w:sz w:val="20"/>
          <w:szCs w:val="20"/>
        </w:rPr>
        <w:t xml:space="preserve"> </w:t>
      </w:r>
      <w:r w:rsidR="00C0580D" w:rsidRPr="007F3796">
        <w:rPr>
          <w:rFonts w:ascii="Times New Roman" w:hAnsi="Times New Roman" w:cs="Times New Roman"/>
          <w:color w:val="000000" w:themeColor="text1"/>
          <w:sz w:val="20"/>
          <w:szCs w:val="20"/>
        </w:rPr>
        <w:t xml:space="preserve">Elaboração de registro de preços </w:t>
      </w:r>
      <w:r w:rsidR="00C0580D" w:rsidRPr="007F3796">
        <w:rPr>
          <w:rFonts w:ascii="Times New Roman" w:hAnsi="Times New Roman" w:cs="Times New Roman"/>
          <w:bCs/>
          <w:color w:val="000000" w:themeColor="text1"/>
          <w:sz w:val="20"/>
          <w:szCs w:val="20"/>
        </w:rPr>
        <w:t xml:space="preserve">visando a </w:t>
      </w:r>
      <w:r w:rsidR="00C0580D" w:rsidRPr="007F3796">
        <w:rPr>
          <w:rFonts w:ascii="Times New Roman" w:hAnsi="Times New Roman" w:cs="Times New Roman"/>
          <w:color w:val="000000" w:themeColor="text1"/>
          <w:sz w:val="20"/>
          <w:szCs w:val="20"/>
        </w:rPr>
        <w:t xml:space="preserve">contratação de pessoa jurídica especializada </w:t>
      </w:r>
      <w:r w:rsidR="00DE74F8">
        <w:rPr>
          <w:rFonts w:ascii="Times New Roman" w:hAnsi="Times New Roman" w:cs="Times New Roman"/>
          <w:color w:val="000000" w:themeColor="text1"/>
          <w:sz w:val="20"/>
          <w:szCs w:val="20"/>
        </w:rPr>
        <w:t>no</w:t>
      </w:r>
      <w:r w:rsidR="003A45BC" w:rsidRPr="003A45BC">
        <w:rPr>
          <w:rFonts w:ascii="Times New Roman" w:hAnsi="Times New Roman" w:cs="Times New Roman"/>
          <w:color w:val="000000" w:themeColor="text1"/>
          <w:sz w:val="20"/>
          <w:szCs w:val="20"/>
        </w:rPr>
        <w:t xml:space="preserve"> </w:t>
      </w:r>
      <w:r w:rsidR="00273B35" w:rsidRPr="00273B35">
        <w:rPr>
          <w:rFonts w:ascii="Times New Roman" w:hAnsi="Times New Roman" w:cs="Times New Roman"/>
          <w:b/>
          <w:color w:val="000000" w:themeColor="text1"/>
          <w:sz w:val="20"/>
          <w:szCs w:val="20"/>
        </w:rPr>
        <w:t xml:space="preserve">FORNECIMENTO DE GÁS DE COZINHA-GLP, </w:t>
      </w:r>
      <w:r w:rsidR="00273B35" w:rsidRPr="00273B35">
        <w:rPr>
          <w:rFonts w:ascii="Times New Roman" w:hAnsi="Times New Roman" w:cs="Times New Roman"/>
          <w:color w:val="000000" w:themeColor="text1"/>
          <w:sz w:val="20"/>
          <w:szCs w:val="20"/>
        </w:rPr>
        <w:t>botijões GLP de 45kg (apenas o gás), botijões GLP de 13kg (apenas o gás), botijões GLP de 13 kg (com o vasilhame), botijões GLP de 45 kg (com o vasilhame), necessários ao atendimento dos diversos setores, escolas e creches da Rede Municipal de Ensino, junto à Secretaria Municipal de Educação-</w:t>
      </w:r>
      <w:proofErr w:type="gramStart"/>
      <w:r w:rsidR="00273B35" w:rsidRPr="00273B35">
        <w:rPr>
          <w:rFonts w:ascii="Times New Roman" w:hAnsi="Times New Roman" w:cs="Times New Roman"/>
          <w:color w:val="000000" w:themeColor="text1"/>
          <w:sz w:val="20"/>
          <w:szCs w:val="20"/>
        </w:rPr>
        <w:t>SMED.</w:t>
      </w:r>
      <w:r w:rsidR="00BA72D1" w:rsidRPr="00BA72D1">
        <w:rPr>
          <w:rFonts w:ascii="Times New Roman" w:hAnsi="Times New Roman" w:cs="Times New Roman"/>
          <w:b/>
          <w:color w:val="000000" w:themeColor="text1"/>
          <w:sz w:val="20"/>
          <w:szCs w:val="20"/>
        </w:rPr>
        <w:t>.</w:t>
      </w:r>
      <w:proofErr w:type="gramEnd"/>
      <w:r w:rsidR="003A45BC" w:rsidRPr="003A45BC">
        <w:rPr>
          <w:rFonts w:ascii="Times New Roman" w:hAnsi="Times New Roman" w:cs="Times New Roman"/>
          <w:color w:val="000000" w:themeColor="text1"/>
          <w:sz w:val="20"/>
          <w:szCs w:val="20"/>
        </w:rPr>
        <w:t xml:space="preserve"> </w:t>
      </w:r>
      <w:r w:rsidR="00907268">
        <w:rPr>
          <w:rFonts w:ascii="Times New Roman" w:hAnsi="Times New Roman" w:cs="Times New Roman"/>
          <w:color w:val="000000" w:themeColor="text1"/>
          <w:sz w:val="20"/>
          <w:szCs w:val="20"/>
        </w:rPr>
        <w:t>F</w:t>
      </w:r>
      <w:r w:rsidR="00C0580D" w:rsidRPr="007F3796">
        <w:rPr>
          <w:rFonts w:ascii="Times New Roman" w:hAnsi="Times New Roman" w:cs="Times New Roman"/>
          <w:color w:val="000000" w:themeColor="text1"/>
          <w:sz w:val="20"/>
          <w:szCs w:val="20"/>
        </w:rPr>
        <w:t xml:space="preserve">ontes de recursos: (01) Receitas de Impostos e Transferências de Impostos – </w:t>
      </w:r>
      <w:r w:rsidR="00BA72D1" w:rsidRPr="007F3796">
        <w:rPr>
          <w:rFonts w:ascii="Times New Roman" w:hAnsi="Times New Roman" w:cs="Times New Roman"/>
          <w:color w:val="000000" w:themeColor="text1"/>
          <w:sz w:val="20"/>
          <w:szCs w:val="20"/>
        </w:rPr>
        <w:t>25%</w:t>
      </w:r>
      <w:r w:rsidR="00BA72D1" w:rsidRPr="007F3796">
        <w:rPr>
          <w:rFonts w:ascii="Times New Roman" w:hAnsi="Times New Roman" w:cs="Times New Roman"/>
          <w:sz w:val="20"/>
          <w:szCs w:val="20"/>
        </w:rPr>
        <w:t xml:space="preserve"> </w:t>
      </w:r>
      <w:r w:rsidR="00C0580D" w:rsidRPr="007F3796">
        <w:rPr>
          <w:rFonts w:ascii="Times New Roman" w:hAnsi="Times New Roman" w:cs="Times New Roman"/>
          <w:color w:val="000000" w:themeColor="text1"/>
          <w:sz w:val="20"/>
          <w:szCs w:val="20"/>
        </w:rPr>
        <w:t>Educação</w:t>
      </w:r>
      <w:r w:rsidR="00BA72D1">
        <w:rPr>
          <w:rFonts w:ascii="Times New Roman" w:hAnsi="Times New Roman" w:cs="Times New Roman"/>
          <w:color w:val="000000" w:themeColor="text1"/>
          <w:sz w:val="20"/>
          <w:szCs w:val="20"/>
        </w:rPr>
        <w:t>,</w:t>
      </w:r>
      <w:r w:rsidR="00C0580D" w:rsidRPr="007F3796">
        <w:rPr>
          <w:rFonts w:ascii="Times New Roman" w:hAnsi="Times New Roman" w:cs="Times New Roman"/>
          <w:color w:val="000000" w:themeColor="text1"/>
          <w:sz w:val="20"/>
          <w:szCs w:val="20"/>
        </w:rPr>
        <w:t xml:space="preserve"> </w:t>
      </w:r>
      <w:r w:rsidR="00DE74F8">
        <w:rPr>
          <w:rFonts w:ascii="Times New Roman" w:hAnsi="Times New Roman" w:cs="Times New Roman"/>
          <w:sz w:val="20"/>
          <w:szCs w:val="20"/>
        </w:rPr>
        <w:t xml:space="preserve">(04) Salário Educação e (19) </w:t>
      </w:r>
      <w:r w:rsidR="00273B35">
        <w:rPr>
          <w:rFonts w:ascii="Times New Roman" w:hAnsi="Times New Roman" w:cs="Times New Roman"/>
          <w:sz w:val="20"/>
          <w:szCs w:val="20"/>
        </w:rPr>
        <w:t xml:space="preserve">Transferências </w:t>
      </w:r>
      <w:r w:rsidR="00DE74F8">
        <w:rPr>
          <w:rFonts w:ascii="Times New Roman" w:hAnsi="Times New Roman" w:cs="Times New Roman"/>
          <w:sz w:val="20"/>
          <w:szCs w:val="20"/>
        </w:rPr>
        <w:t xml:space="preserve">FUNDEB </w:t>
      </w:r>
      <w:r w:rsidR="005F4888" w:rsidRPr="005F4888">
        <w:rPr>
          <w:rFonts w:ascii="Times New Roman" w:hAnsi="Times New Roman" w:cs="Times New Roman"/>
          <w:sz w:val="20"/>
          <w:szCs w:val="20"/>
        </w:rPr>
        <w:t>(aplicação em outras despesas de Educação Básica – 40%</w:t>
      </w:r>
      <w:proofErr w:type="gramStart"/>
      <w:r w:rsidR="005F4888" w:rsidRPr="005F4888">
        <w:rPr>
          <w:rFonts w:ascii="Times New Roman" w:hAnsi="Times New Roman" w:cs="Times New Roman"/>
          <w:sz w:val="20"/>
          <w:szCs w:val="20"/>
        </w:rPr>
        <w:t>).</w:t>
      </w:r>
      <w:r w:rsidR="00437415" w:rsidRPr="007F3796">
        <w:rPr>
          <w:rFonts w:ascii="Times New Roman" w:hAnsi="Times New Roman" w:cs="Times New Roman"/>
          <w:sz w:val="20"/>
          <w:szCs w:val="20"/>
        </w:rPr>
        <w:t>conforme</w:t>
      </w:r>
      <w:proofErr w:type="gramEnd"/>
      <w:r w:rsidR="00437415" w:rsidRPr="007F3796">
        <w:rPr>
          <w:rFonts w:ascii="Times New Roman" w:hAnsi="Times New Roman" w:cs="Times New Roman"/>
          <w:sz w:val="20"/>
          <w:szCs w:val="20"/>
        </w:rPr>
        <w:t xml:space="preserve"> condições, quantidades e exigências estabelecidas neste Edital e seus anexos.</w:t>
      </w:r>
    </w:p>
    <w:p w14:paraId="5E4451B6" w14:textId="77777777" w:rsidR="00280800" w:rsidRPr="007F3796" w:rsidRDefault="00137201" w:rsidP="00280800">
      <w:pPr>
        <w:spacing w:before="240" w:after="240"/>
        <w:jc w:val="both"/>
        <w:rPr>
          <w:rFonts w:ascii="Times New Roman" w:hAnsi="Times New Roman" w:cs="Times New Roman"/>
          <w:sz w:val="20"/>
          <w:szCs w:val="20"/>
        </w:rPr>
      </w:pPr>
      <w:r w:rsidRPr="007F3796">
        <w:rPr>
          <w:rFonts w:ascii="Times New Roman" w:hAnsi="Times New Roman" w:cs="Times New Roman"/>
          <w:sz w:val="20"/>
          <w:szCs w:val="20"/>
        </w:rPr>
        <w:t>1.2.</w:t>
      </w:r>
      <w:r w:rsidRPr="007F3796">
        <w:rPr>
          <w:rFonts w:ascii="Times New Roman" w:eastAsia="Times New Roman" w:hAnsi="Times New Roman" w:cs="Times New Roman"/>
          <w:sz w:val="20"/>
          <w:szCs w:val="20"/>
        </w:rPr>
        <w:t xml:space="preserve"> </w:t>
      </w:r>
      <w:r w:rsidR="00280800" w:rsidRPr="007F3796">
        <w:rPr>
          <w:rFonts w:ascii="Times New Roman" w:hAnsi="Times New Roman" w:cs="Times New Roman"/>
          <w:i/>
          <w:sz w:val="20"/>
          <w:szCs w:val="20"/>
        </w:rPr>
        <w:t xml:space="preserve">A licitação será </w:t>
      </w:r>
      <w:r w:rsidR="00185AB8">
        <w:rPr>
          <w:rFonts w:ascii="Times New Roman" w:hAnsi="Times New Roman" w:cs="Times New Roman"/>
          <w:i/>
          <w:sz w:val="20"/>
          <w:szCs w:val="20"/>
          <w:u w:val="single"/>
        </w:rPr>
        <w:t>realizada em grupo único</w:t>
      </w:r>
      <w:r w:rsidR="00185AB8">
        <w:rPr>
          <w:rFonts w:ascii="Times New Roman" w:hAnsi="Times New Roman" w:cs="Times New Roman"/>
          <w:i/>
          <w:sz w:val="20"/>
          <w:szCs w:val="20"/>
        </w:rPr>
        <w:t>, formado</w:t>
      </w:r>
      <w:r w:rsidR="00280800" w:rsidRPr="007F3796">
        <w:rPr>
          <w:rFonts w:ascii="Times New Roman" w:hAnsi="Times New Roman" w:cs="Times New Roman"/>
          <w:i/>
          <w:sz w:val="20"/>
          <w:szCs w:val="20"/>
        </w:rPr>
        <w:t xml:space="preserve"> por um ou mais itens</w:t>
      </w:r>
      <w:r w:rsidR="00280800" w:rsidRPr="007F3796">
        <w:rPr>
          <w:rFonts w:ascii="Times New Roman" w:hAnsi="Times New Roman" w:cs="Times New Roman"/>
          <w:b/>
          <w:i/>
          <w:sz w:val="20"/>
          <w:szCs w:val="20"/>
        </w:rPr>
        <w:t>,</w:t>
      </w:r>
      <w:r w:rsidR="00280800" w:rsidRPr="007F3796">
        <w:rPr>
          <w:rFonts w:ascii="Times New Roman" w:hAnsi="Times New Roman" w:cs="Times New Roman"/>
          <w:i/>
          <w:sz w:val="20"/>
          <w:szCs w:val="20"/>
        </w:rPr>
        <w:t xml:space="preserve"> conforme tabela constante no Termo de Referência, facultando-se ao licitante a participação em quantos grupos forem de seu interesse, devendo oferecer proposta para todos os itens que o compõem.</w:t>
      </w:r>
    </w:p>
    <w:p w14:paraId="7DFF9FC2" w14:textId="77777777" w:rsidR="00280800" w:rsidRPr="007F3796" w:rsidRDefault="00280800" w:rsidP="00280800">
      <w:pPr>
        <w:spacing w:before="120" w:after="120"/>
        <w:jc w:val="both"/>
        <w:rPr>
          <w:rFonts w:ascii="Times New Roman" w:hAnsi="Times New Roman" w:cs="Times New Roman"/>
          <w:sz w:val="20"/>
          <w:szCs w:val="20"/>
          <w:highlight w:val="yellow"/>
        </w:rPr>
      </w:pPr>
      <w:r w:rsidRPr="007F3796">
        <w:rPr>
          <w:rFonts w:ascii="Times New Roman" w:hAnsi="Times New Roman" w:cs="Times New Roman"/>
          <w:sz w:val="20"/>
          <w:szCs w:val="20"/>
        </w:rPr>
        <w:t>1.3</w:t>
      </w:r>
      <w:r w:rsidRPr="007F3796">
        <w:rPr>
          <w:rFonts w:ascii="Times New Roman" w:hAnsi="Times New Roman" w:cs="Times New Roman"/>
          <w:b/>
          <w:sz w:val="20"/>
          <w:szCs w:val="20"/>
        </w:rPr>
        <w:t xml:space="preserve">. </w:t>
      </w:r>
      <w:r w:rsidRPr="007F3796">
        <w:rPr>
          <w:rFonts w:ascii="Times New Roman" w:hAnsi="Times New Roman" w:cs="Times New Roman"/>
          <w:i/>
          <w:sz w:val="20"/>
          <w:szCs w:val="20"/>
        </w:rPr>
        <w:t>O critério de julgamento adotado será o menor preço GLOBAL do grupo, observadas as exigências contidas neste Edital e seus Anexos quanto às especificações do objeto.</w:t>
      </w:r>
    </w:p>
    <w:p w14:paraId="52A0E437" w14:textId="77777777" w:rsidR="00675627" w:rsidRPr="007F3796" w:rsidRDefault="00137201" w:rsidP="00280800">
      <w:pPr>
        <w:spacing w:before="240" w:after="240"/>
        <w:jc w:val="both"/>
        <w:rPr>
          <w:rFonts w:ascii="Times New Roman" w:hAnsi="Times New Roman" w:cs="Times New Roman"/>
          <w:b/>
          <w:sz w:val="20"/>
          <w:szCs w:val="20"/>
        </w:rPr>
      </w:pPr>
      <w:r w:rsidRPr="007F3796">
        <w:rPr>
          <w:rFonts w:ascii="Times New Roman" w:hAnsi="Times New Roman" w:cs="Times New Roman"/>
          <w:b/>
          <w:sz w:val="20"/>
          <w:szCs w:val="20"/>
        </w:rPr>
        <w:lastRenderedPageBreak/>
        <w:t>2.  DO REGISTRO DE PREÇOS.</w:t>
      </w:r>
    </w:p>
    <w:p w14:paraId="015FECDF" w14:textId="77777777" w:rsidR="00675627" w:rsidRPr="007F3796" w:rsidRDefault="00137201">
      <w:pPr>
        <w:spacing w:before="240" w:after="240"/>
        <w:jc w:val="both"/>
        <w:rPr>
          <w:rFonts w:ascii="Times New Roman" w:hAnsi="Times New Roman" w:cs="Times New Roman"/>
          <w:sz w:val="20"/>
          <w:szCs w:val="20"/>
        </w:rPr>
      </w:pPr>
      <w:r w:rsidRPr="007F3796">
        <w:rPr>
          <w:rFonts w:ascii="Times New Roman" w:hAnsi="Times New Roman" w:cs="Times New Roman"/>
          <w:sz w:val="20"/>
          <w:szCs w:val="20"/>
        </w:rPr>
        <w:t>2.1.</w:t>
      </w:r>
      <w:r w:rsidRPr="007F3796">
        <w:rPr>
          <w:rFonts w:ascii="Times New Roman" w:eastAsia="Times New Roman" w:hAnsi="Times New Roman" w:cs="Times New Roman"/>
          <w:sz w:val="20"/>
          <w:szCs w:val="20"/>
        </w:rPr>
        <w:t xml:space="preserve"> </w:t>
      </w:r>
      <w:r w:rsidRPr="007F3796">
        <w:rPr>
          <w:rFonts w:ascii="Times New Roman" w:hAnsi="Times New Roman" w:cs="Times New Roman"/>
          <w:sz w:val="20"/>
          <w:szCs w:val="20"/>
        </w:rPr>
        <w:t>As regras referentes aos órgãos gerenciador e participantes, bem como a eventuais adesões são as que constam da minuta da Ata de Registro de Preços.</w:t>
      </w:r>
    </w:p>
    <w:p w14:paraId="580EE726" w14:textId="77777777" w:rsidR="00675627" w:rsidRPr="007F3796" w:rsidRDefault="00137201">
      <w:pPr>
        <w:spacing w:before="240" w:after="240"/>
        <w:jc w:val="both"/>
        <w:rPr>
          <w:rFonts w:ascii="Times New Roman" w:hAnsi="Times New Roman" w:cs="Times New Roman"/>
          <w:sz w:val="20"/>
          <w:szCs w:val="20"/>
        </w:rPr>
      </w:pPr>
      <w:r w:rsidRPr="007F3796">
        <w:rPr>
          <w:rFonts w:ascii="Times New Roman" w:hAnsi="Times New Roman" w:cs="Times New Roman"/>
          <w:b/>
          <w:sz w:val="20"/>
          <w:szCs w:val="20"/>
        </w:rPr>
        <w:t>3. DO CREDENCIAMENTO.</w:t>
      </w:r>
    </w:p>
    <w:p w14:paraId="4EC6893A"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3.1. O credenciamento do interessado dependerá de registro prévio, e atualizado, perante o provedor do sistema eletrônico </w:t>
      </w:r>
      <w:hyperlink r:id="rId13">
        <w:r w:rsidRPr="007F3796">
          <w:rPr>
            <w:rFonts w:ascii="Times New Roman" w:hAnsi="Times New Roman" w:cs="Times New Roman"/>
            <w:color w:val="1155CC"/>
            <w:sz w:val="20"/>
            <w:szCs w:val="20"/>
            <w:u w:val="single"/>
          </w:rPr>
          <w:t>www.licitacoes-e.com.br</w:t>
        </w:r>
      </w:hyperlink>
      <w:r w:rsidRPr="007F3796">
        <w:rPr>
          <w:rFonts w:ascii="Times New Roman" w:hAnsi="Times New Roman" w:cs="Times New Roman"/>
          <w:sz w:val="20"/>
          <w:szCs w:val="20"/>
        </w:rPr>
        <w:t>, mantido pelo Banco do Brasil S.A.</w:t>
      </w:r>
    </w:p>
    <w:p w14:paraId="318B5501"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3.2. O credenciamento junto ao provedor do sistema implica a responsabilidade do licitante ou de seu representante legal e a presunção de sua capacidade técnica para realização das transações inerentes a este Pregão.</w:t>
      </w:r>
    </w:p>
    <w:p w14:paraId="4948E686"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3.3. 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CC07062" w14:textId="77777777" w:rsidR="00675627" w:rsidRPr="007F3796" w:rsidRDefault="00137201">
      <w:pPr>
        <w:spacing w:before="240" w:after="240"/>
        <w:jc w:val="both"/>
        <w:rPr>
          <w:rFonts w:ascii="Times New Roman" w:hAnsi="Times New Roman" w:cs="Times New Roman"/>
          <w:b/>
          <w:color w:val="00FF00"/>
          <w:sz w:val="20"/>
          <w:szCs w:val="20"/>
        </w:rPr>
      </w:pPr>
      <w:r w:rsidRPr="007F3796">
        <w:rPr>
          <w:rFonts w:ascii="Times New Roman" w:hAnsi="Times New Roman" w:cs="Times New Roman"/>
          <w:b/>
          <w:sz w:val="20"/>
          <w:szCs w:val="20"/>
        </w:rPr>
        <w:t>4. DA PARTICIPAÇÃO NO PREGÃO.</w:t>
      </w:r>
    </w:p>
    <w:p w14:paraId="4DA420F0"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4.1. Poderão participar deste Pregão interessados cujo ramo de atividade seja compatível com o objeto desta licitação.</w:t>
      </w:r>
    </w:p>
    <w:p w14:paraId="2C908004" w14:textId="77777777" w:rsidR="00280800" w:rsidRPr="007F3796" w:rsidRDefault="00280800" w:rsidP="00280800">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4.2. Será concedido tratamento favorecido para as microempresas e empresas de pequeno porte, para as sociedades cooperativas mencionadas no artig</w:t>
      </w:r>
      <w:r w:rsidR="00464EE3" w:rsidRPr="007F3796">
        <w:rPr>
          <w:rFonts w:ascii="Times New Roman" w:hAnsi="Times New Roman" w:cs="Times New Roman"/>
          <w:sz w:val="20"/>
          <w:szCs w:val="20"/>
        </w:rPr>
        <w:t xml:space="preserve">o 34 da Lei nº 11.488, de 2007 </w:t>
      </w:r>
      <w:r w:rsidRPr="007F3796">
        <w:rPr>
          <w:rFonts w:ascii="Times New Roman" w:hAnsi="Times New Roman" w:cs="Times New Roman"/>
          <w:sz w:val="20"/>
          <w:szCs w:val="20"/>
        </w:rPr>
        <w:t>e para o microempreendedor individual - MEI, nos limites previstos da Lei Complementar nº 123, de 2006.</w:t>
      </w:r>
    </w:p>
    <w:p w14:paraId="3E8BD15A" w14:textId="77777777" w:rsidR="004822B4" w:rsidRDefault="00280800" w:rsidP="004822B4">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4.3. Não poderão participar desta licitação os intere</w:t>
      </w:r>
      <w:r w:rsidR="004822B4">
        <w:rPr>
          <w:rFonts w:ascii="Times New Roman" w:hAnsi="Times New Roman" w:cs="Times New Roman"/>
          <w:sz w:val="20"/>
          <w:szCs w:val="20"/>
        </w:rPr>
        <w:t>ssados:</w:t>
      </w:r>
    </w:p>
    <w:p w14:paraId="14EB3081" w14:textId="77777777" w:rsidR="00280800" w:rsidRPr="007F3796" w:rsidRDefault="004822B4" w:rsidP="004822B4">
      <w:pPr>
        <w:spacing w:before="120" w:after="120"/>
        <w:jc w:val="both"/>
        <w:rPr>
          <w:rFonts w:ascii="Times New Roman" w:hAnsi="Times New Roman" w:cs="Times New Roman"/>
          <w:sz w:val="20"/>
          <w:szCs w:val="20"/>
        </w:rPr>
      </w:pPr>
      <w:r>
        <w:rPr>
          <w:rFonts w:ascii="Times New Roman" w:hAnsi="Times New Roman" w:cs="Times New Roman"/>
          <w:sz w:val="20"/>
          <w:szCs w:val="20"/>
        </w:rPr>
        <w:t xml:space="preserve"> </w:t>
      </w:r>
      <w:r w:rsidRPr="007F3796">
        <w:rPr>
          <w:rFonts w:ascii="Times New Roman" w:hAnsi="Times New Roman" w:cs="Times New Roman"/>
          <w:sz w:val="20"/>
          <w:szCs w:val="20"/>
        </w:rPr>
        <w:t xml:space="preserve">4.3.1. </w:t>
      </w:r>
      <w:r w:rsidR="00280800" w:rsidRPr="007F3796">
        <w:rPr>
          <w:rFonts w:ascii="Times New Roman" w:hAnsi="Times New Roman" w:cs="Times New Roman"/>
          <w:sz w:val="20"/>
          <w:szCs w:val="20"/>
        </w:rPr>
        <w:t>proibidos de participar de licitações e celebrar contratos administrativos, na forma da legislação vigente, inclusive que:</w:t>
      </w:r>
    </w:p>
    <w:p w14:paraId="1DB0914B" w14:textId="77777777" w:rsidR="00280800" w:rsidRPr="007F3796" w:rsidRDefault="004822B4" w:rsidP="004822B4">
      <w:pPr>
        <w:spacing w:before="120" w:after="120"/>
        <w:jc w:val="both"/>
        <w:rPr>
          <w:rFonts w:ascii="Times New Roman" w:hAnsi="Times New Roman" w:cs="Times New Roman"/>
          <w:sz w:val="20"/>
          <w:szCs w:val="20"/>
        </w:rPr>
      </w:pPr>
      <w:r>
        <w:rPr>
          <w:rFonts w:ascii="Times New Roman" w:hAnsi="Times New Roman" w:cs="Times New Roman"/>
          <w:sz w:val="20"/>
          <w:szCs w:val="20"/>
        </w:rPr>
        <w:t xml:space="preserve">  </w:t>
      </w:r>
      <w:r w:rsidRPr="007F3796">
        <w:rPr>
          <w:rFonts w:ascii="Times New Roman" w:hAnsi="Times New Roman" w:cs="Times New Roman"/>
          <w:sz w:val="20"/>
          <w:szCs w:val="20"/>
        </w:rPr>
        <w:t xml:space="preserve">4.3.1.1 </w:t>
      </w:r>
      <w:r w:rsidR="00280800" w:rsidRPr="007F3796">
        <w:rPr>
          <w:rFonts w:ascii="Times New Roman" w:hAnsi="Times New Roman" w:cs="Times New Roman"/>
          <w:sz w:val="20"/>
          <w:szCs w:val="20"/>
        </w:rPr>
        <w:t xml:space="preserve">tenham sido declaradas inidôneas por qualquer órgão da administração pública, direta ou indireta, federal, estadual, municipal ou distrital; </w:t>
      </w:r>
    </w:p>
    <w:p w14:paraId="19C2A837" w14:textId="77777777" w:rsidR="00280800" w:rsidRPr="007F3796" w:rsidRDefault="004822B4" w:rsidP="004822B4">
      <w:pPr>
        <w:spacing w:before="120" w:after="120"/>
        <w:jc w:val="both"/>
        <w:rPr>
          <w:rFonts w:ascii="Times New Roman" w:hAnsi="Times New Roman" w:cs="Times New Roman"/>
          <w:sz w:val="20"/>
          <w:szCs w:val="20"/>
        </w:rPr>
      </w:pPr>
      <w:r>
        <w:rPr>
          <w:rFonts w:ascii="Times New Roman" w:hAnsi="Times New Roman" w:cs="Times New Roman"/>
          <w:sz w:val="20"/>
          <w:szCs w:val="20"/>
        </w:rPr>
        <w:t xml:space="preserve">  </w:t>
      </w:r>
      <w:r w:rsidRPr="007F3796">
        <w:rPr>
          <w:rFonts w:ascii="Times New Roman" w:hAnsi="Times New Roman" w:cs="Times New Roman"/>
          <w:sz w:val="20"/>
          <w:szCs w:val="20"/>
        </w:rPr>
        <w:t xml:space="preserve">4.3.1.2 </w:t>
      </w:r>
      <w:r w:rsidR="00280800" w:rsidRPr="007F3796">
        <w:rPr>
          <w:rFonts w:ascii="Times New Roman" w:hAnsi="Times New Roman" w:cs="Times New Roman"/>
          <w:sz w:val="20"/>
          <w:szCs w:val="20"/>
        </w:rPr>
        <w:t xml:space="preserve">tenham sido punidas com a suspensão do direito de licitar ou impedidas de contratar com a Administração Pública, qualquer que seja a esfera de governo, nos termos do art. 87 da Lei 8.666/1993 </w:t>
      </w:r>
      <w:proofErr w:type="gramStart"/>
      <w:r w:rsidR="00280800" w:rsidRPr="007F3796">
        <w:rPr>
          <w:rFonts w:ascii="Times New Roman" w:hAnsi="Times New Roman" w:cs="Times New Roman"/>
          <w:sz w:val="20"/>
          <w:szCs w:val="20"/>
        </w:rPr>
        <w:t>e  art.</w:t>
      </w:r>
      <w:proofErr w:type="gramEnd"/>
      <w:r w:rsidR="00280800" w:rsidRPr="007F3796">
        <w:rPr>
          <w:rFonts w:ascii="Times New Roman" w:hAnsi="Times New Roman" w:cs="Times New Roman"/>
          <w:sz w:val="20"/>
          <w:szCs w:val="20"/>
        </w:rPr>
        <w:t xml:space="preserve"> 7º da Lei 10.520/2002;</w:t>
      </w:r>
    </w:p>
    <w:p w14:paraId="5BBC01C6" w14:textId="77777777" w:rsidR="00280800" w:rsidRPr="007F3796" w:rsidRDefault="00280800" w:rsidP="0028080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4.3.2. que não atendam às condições deste Edital e seu(s) anexo(s);</w:t>
      </w:r>
    </w:p>
    <w:p w14:paraId="569CE0D2" w14:textId="77777777" w:rsidR="00280800" w:rsidRPr="007F3796" w:rsidRDefault="00280800" w:rsidP="0028080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4.3.3. estrangeiros que não tenham representação legal no Brasil com poderes expressos para receber citação e responder administrativa ou judicialmente;</w:t>
      </w:r>
    </w:p>
    <w:p w14:paraId="5B69B499" w14:textId="77777777" w:rsidR="00280800" w:rsidRPr="007F3796" w:rsidRDefault="00280800" w:rsidP="0028080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4.3.4. que se enquadrem nas vedações previstas no artigo 9º da Lei nº 8.666, de 1993;</w:t>
      </w:r>
    </w:p>
    <w:p w14:paraId="01424966" w14:textId="77777777" w:rsidR="00280800" w:rsidRPr="007F3796" w:rsidRDefault="00280800" w:rsidP="0028080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 xml:space="preserve">4.3.5. que estejam sob </w:t>
      </w:r>
      <w:proofErr w:type="gramStart"/>
      <w:r w:rsidRPr="007F3796">
        <w:rPr>
          <w:rFonts w:ascii="Times New Roman" w:hAnsi="Times New Roman" w:cs="Times New Roman"/>
          <w:sz w:val="20"/>
          <w:szCs w:val="20"/>
        </w:rPr>
        <w:t>falência,  concurso</w:t>
      </w:r>
      <w:proofErr w:type="gramEnd"/>
      <w:r w:rsidRPr="007F3796">
        <w:rPr>
          <w:rFonts w:ascii="Times New Roman" w:hAnsi="Times New Roman" w:cs="Times New Roman"/>
          <w:sz w:val="20"/>
          <w:szCs w:val="20"/>
        </w:rPr>
        <w:t xml:space="preserve"> de credores, concordata ou em processo de dissolução ou liquidação;</w:t>
      </w:r>
    </w:p>
    <w:p w14:paraId="67066C2C" w14:textId="77777777" w:rsidR="00280800" w:rsidRPr="007F3796" w:rsidRDefault="00280800" w:rsidP="0028080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4.3.6. entidades empresariais que estejam reunidas em consórcio;</w:t>
      </w:r>
    </w:p>
    <w:p w14:paraId="7C70D4EF" w14:textId="77777777" w:rsidR="00280800" w:rsidRPr="007F3796" w:rsidRDefault="00280800" w:rsidP="0028080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lastRenderedPageBreak/>
        <w:t>4.3.7. Organizações da Sociedade Civil de Interesse Público - OSCIP, atuando nessa condição (Acórdão nº 746/2014-TCU-Plenário);</w:t>
      </w:r>
    </w:p>
    <w:p w14:paraId="0FA5D149" w14:textId="77777777" w:rsidR="00280800" w:rsidRPr="007F3796" w:rsidRDefault="00280800" w:rsidP="0028080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4.3.8. o Prefeito e o Vice-Prefeito, nos termos do art. 89, inciso I, da Lei Orgânica Municipal nº 528/90;</w:t>
      </w:r>
    </w:p>
    <w:p w14:paraId="675A85C1" w14:textId="77777777" w:rsidR="00280800" w:rsidRPr="007F3796" w:rsidRDefault="00280800" w:rsidP="0028080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4.3.9. os Vereadores, nos termos do art. 89, inciso II, da Lei Orgânica Municipal nº 528/90;</w:t>
      </w:r>
    </w:p>
    <w:p w14:paraId="16CA2BB6" w14:textId="77777777" w:rsidR="00280800" w:rsidRPr="007F3796" w:rsidRDefault="00280800" w:rsidP="0028080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4.3.10. os ocupantes de cargos em comissão ou função de confiança, nos termos do art. 89, inciso III, da Lei Orgânica Municipal nº 528/90;</w:t>
      </w:r>
    </w:p>
    <w:p w14:paraId="64FB9C7D" w14:textId="77777777" w:rsidR="00280800" w:rsidRPr="007F3796" w:rsidRDefault="00280800" w:rsidP="0028080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4.3.11. as pessoas ligadas a qualquer desses supracitados (4.3.8, 4.3.9 e 4.3.10) por matrimônio ou parentesco por afinidade ou consanguinidade, até o segundo grau, ou por adoção;</w:t>
      </w:r>
    </w:p>
    <w:p w14:paraId="23AF4A2B" w14:textId="77777777" w:rsidR="00280800" w:rsidRPr="007F3796" w:rsidRDefault="00280800" w:rsidP="0028080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4.3.12. os servidores e empregados públicos municipais, nos termos do art. 89, inciso VI, da Lei Orgânica Municipal nº 528/90.</w:t>
      </w:r>
    </w:p>
    <w:p w14:paraId="16BD1689" w14:textId="72E66152" w:rsidR="00280800" w:rsidRPr="007F3796" w:rsidRDefault="00280800" w:rsidP="009B511E">
      <w:pPr>
        <w:spacing w:before="120" w:after="120"/>
        <w:ind w:firstLine="426"/>
        <w:jc w:val="both"/>
        <w:rPr>
          <w:rFonts w:ascii="Times New Roman" w:hAnsi="Times New Roman" w:cs="Times New Roman"/>
          <w:sz w:val="20"/>
          <w:szCs w:val="20"/>
        </w:rPr>
      </w:pPr>
      <w:r w:rsidRPr="007F3796">
        <w:rPr>
          <w:rFonts w:ascii="Times New Roman" w:hAnsi="Times New Roman" w:cs="Times New Roman"/>
          <w:sz w:val="20"/>
          <w:szCs w:val="20"/>
        </w:rPr>
        <w:t xml:space="preserve">4.4. Como condição para participação no Pregão, a licitante deverá confirmar em campo próprio do </w:t>
      </w:r>
      <w:r w:rsidR="00551415">
        <w:rPr>
          <w:rFonts w:ascii="Times New Roman" w:hAnsi="Times New Roman" w:cs="Times New Roman"/>
          <w:sz w:val="20"/>
          <w:szCs w:val="20"/>
        </w:rPr>
        <w:t xml:space="preserve">       </w:t>
      </w:r>
      <w:r w:rsidRPr="007F3796">
        <w:rPr>
          <w:rFonts w:ascii="Times New Roman" w:hAnsi="Times New Roman" w:cs="Times New Roman"/>
          <w:sz w:val="20"/>
          <w:szCs w:val="20"/>
        </w:rPr>
        <w:t>sistema eletrônico, relativo às seguintes declarações:</w:t>
      </w:r>
    </w:p>
    <w:p w14:paraId="6F16411C" w14:textId="77777777" w:rsidR="00280800" w:rsidRPr="007F3796" w:rsidRDefault="00280800" w:rsidP="0028080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 xml:space="preserve">4.4.1. que cumpre os requisitos estabelecidos no artigo 3° da Lei Complementar nº 123, de 2006, estando apta a usufruir do tratamento favorecido estabelecido em seus </w:t>
      </w:r>
      <w:proofErr w:type="spellStart"/>
      <w:r w:rsidRPr="007F3796">
        <w:rPr>
          <w:rFonts w:ascii="Times New Roman" w:hAnsi="Times New Roman" w:cs="Times New Roman"/>
          <w:sz w:val="20"/>
          <w:szCs w:val="20"/>
        </w:rPr>
        <w:t>arts</w:t>
      </w:r>
      <w:proofErr w:type="spellEnd"/>
      <w:r w:rsidRPr="007F3796">
        <w:rPr>
          <w:rFonts w:ascii="Times New Roman" w:hAnsi="Times New Roman" w:cs="Times New Roman"/>
          <w:sz w:val="20"/>
          <w:szCs w:val="20"/>
        </w:rPr>
        <w:t>. 42 a 49 (</w:t>
      </w:r>
      <w:r w:rsidRPr="007F3796">
        <w:rPr>
          <w:rFonts w:ascii="Times New Roman" w:hAnsi="Times New Roman" w:cs="Times New Roman"/>
          <w:i/>
          <w:sz w:val="20"/>
          <w:szCs w:val="20"/>
        </w:rPr>
        <w:t>Declaração de segmentação de faturamento)</w:t>
      </w:r>
      <w:r w:rsidRPr="007F3796">
        <w:rPr>
          <w:rFonts w:ascii="Times New Roman" w:hAnsi="Times New Roman" w:cs="Times New Roman"/>
          <w:sz w:val="20"/>
          <w:szCs w:val="20"/>
        </w:rPr>
        <w:t xml:space="preserve">; </w:t>
      </w:r>
    </w:p>
    <w:p w14:paraId="43CCC9FB" w14:textId="77777777" w:rsidR="00280800" w:rsidRPr="007F3796" w:rsidRDefault="00280800" w:rsidP="0028080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4.4.2. que está ciente e concorda com as condições e regras contidas no Edital e seus anexos;</w:t>
      </w:r>
    </w:p>
    <w:p w14:paraId="226D70EF" w14:textId="77777777" w:rsidR="00280800" w:rsidRPr="007F3796" w:rsidRDefault="00280800" w:rsidP="0028080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 xml:space="preserve">4.4.3. que cumpre plenamente os requisitos de habilitação definidos no Edital e que a proposta apresentada está em conformidade com as exigências </w:t>
      </w:r>
      <w:proofErr w:type="spellStart"/>
      <w:r w:rsidRPr="007F3796">
        <w:rPr>
          <w:rFonts w:ascii="Times New Roman" w:hAnsi="Times New Roman" w:cs="Times New Roman"/>
          <w:sz w:val="20"/>
          <w:szCs w:val="20"/>
        </w:rPr>
        <w:t>editalícias</w:t>
      </w:r>
      <w:proofErr w:type="spellEnd"/>
      <w:r w:rsidRPr="007F3796">
        <w:rPr>
          <w:rFonts w:ascii="Times New Roman" w:hAnsi="Times New Roman" w:cs="Times New Roman"/>
          <w:sz w:val="20"/>
          <w:szCs w:val="20"/>
        </w:rPr>
        <w:t>;</w:t>
      </w:r>
    </w:p>
    <w:p w14:paraId="5B9256FE" w14:textId="77777777" w:rsidR="00280800" w:rsidRPr="007F3796" w:rsidRDefault="00280800" w:rsidP="00280800">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4.5 As declarações constantes nos </w:t>
      </w:r>
      <w:r w:rsidRPr="007F3796">
        <w:rPr>
          <w:rFonts w:ascii="Times New Roman" w:hAnsi="Times New Roman" w:cs="Times New Roman"/>
          <w:b/>
          <w:sz w:val="20"/>
          <w:szCs w:val="20"/>
        </w:rPr>
        <w:t xml:space="preserve">Anexos IV e V </w:t>
      </w:r>
      <w:r w:rsidRPr="007F3796">
        <w:rPr>
          <w:rFonts w:ascii="Times New Roman" w:hAnsi="Times New Roman" w:cs="Times New Roman"/>
          <w:sz w:val="20"/>
          <w:szCs w:val="20"/>
        </w:rPr>
        <w:t xml:space="preserve">deverão ser apresentadas em formato </w:t>
      </w:r>
      <w:proofErr w:type="spellStart"/>
      <w:r w:rsidRPr="007F3796">
        <w:rPr>
          <w:rFonts w:ascii="Times New Roman" w:hAnsi="Times New Roman" w:cs="Times New Roman"/>
          <w:sz w:val="20"/>
          <w:szCs w:val="20"/>
        </w:rPr>
        <w:t>pdf</w:t>
      </w:r>
      <w:proofErr w:type="spellEnd"/>
      <w:r w:rsidRPr="007F3796">
        <w:rPr>
          <w:rFonts w:ascii="Times New Roman" w:hAnsi="Times New Roman" w:cs="Times New Roman"/>
          <w:sz w:val="20"/>
          <w:szCs w:val="20"/>
        </w:rPr>
        <w:t xml:space="preserve">, assinada e em papel timbrado da empresa, </w:t>
      </w:r>
      <w:r w:rsidRPr="007F3796">
        <w:rPr>
          <w:rFonts w:ascii="Times New Roman" w:hAnsi="Times New Roman" w:cs="Times New Roman"/>
          <w:b/>
          <w:sz w:val="20"/>
          <w:szCs w:val="20"/>
        </w:rPr>
        <w:t>juntamente com a proposta de preços e os documentos de habilitação</w:t>
      </w:r>
      <w:r w:rsidRPr="007F3796">
        <w:rPr>
          <w:rFonts w:ascii="Times New Roman" w:hAnsi="Times New Roman" w:cs="Times New Roman"/>
          <w:sz w:val="20"/>
          <w:szCs w:val="20"/>
        </w:rPr>
        <w:t xml:space="preserve">, no prazo previsto do item 5.1 deste edital. </w:t>
      </w:r>
    </w:p>
    <w:p w14:paraId="182023C5" w14:textId="77777777" w:rsidR="00280800" w:rsidRPr="007F3796" w:rsidRDefault="00280800" w:rsidP="00280800">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4.6 A declaração falsa relativa ao cumprimento de qualquer condição sujeitará o licitante às sanções previstas em lei e neste Edital.</w:t>
      </w:r>
    </w:p>
    <w:p w14:paraId="2408F9B6" w14:textId="77777777" w:rsidR="00280800" w:rsidRPr="007F3796" w:rsidRDefault="00280800" w:rsidP="00280800">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4.7 É vedada a representação de mais de uma empresa pelo mesmo representante, sob pena de exclusão de todas as representadas.</w:t>
      </w:r>
    </w:p>
    <w:p w14:paraId="076076FD" w14:textId="77777777" w:rsidR="00280800" w:rsidRPr="007F3796" w:rsidRDefault="00280800" w:rsidP="00280800">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4.8 A participação neste certame importa ao proponente a irrestrita e irretratável aceitação das condições estabelecidas no presente Edital, bem como a observância dos regulamentos, normas administrativas e técnicas aplicáveis, inclusive quanto a recursos, e ainda, na aceitação de que deverá fornecer o objeto desta licitação, conforme as condições fixadas contratualmente. </w:t>
      </w:r>
    </w:p>
    <w:p w14:paraId="1AC18069" w14:textId="77777777" w:rsidR="00350ADB" w:rsidRPr="007F3796" w:rsidRDefault="00BD5311" w:rsidP="00350ADB">
      <w:pPr>
        <w:spacing w:after="240"/>
        <w:jc w:val="both"/>
        <w:rPr>
          <w:rFonts w:ascii="Times New Roman" w:hAnsi="Times New Roman" w:cs="Times New Roman"/>
          <w:sz w:val="20"/>
          <w:szCs w:val="20"/>
        </w:rPr>
      </w:pPr>
      <w:r w:rsidRPr="007F3796">
        <w:rPr>
          <w:rFonts w:ascii="Times New Roman" w:hAnsi="Times New Roman" w:cs="Times New Roman"/>
          <w:b/>
          <w:sz w:val="20"/>
          <w:szCs w:val="20"/>
        </w:rPr>
        <w:t xml:space="preserve">5. </w:t>
      </w:r>
      <w:r w:rsidR="00350ADB" w:rsidRPr="007F3796">
        <w:rPr>
          <w:rFonts w:ascii="Times New Roman" w:hAnsi="Times New Roman" w:cs="Times New Roman"/>
          <w:b/>
          <w:sz w:val="20"/>
          <w:szCs w:val="20"/>
        </w:rPr>
        <w:t>DA APRESENTAÇÃO DA PROPOSTA E DOS DOCUMENTOS DE HABILITAÇÃO</w:t>
      </w:r>
    </w:p>
    <w:p w14:paraId="0C67EDFA" w14:textId="77777777" w:rsidR="00350ADB" w:rsidRPr="007F3796" w:rsidRDefault="00350ADB" w:rsidP="00350AD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5.1. Os licitantes encaminharão, exclusivamente por meio do sistema, </w:t>
      </w:r>
      <w:r w:rsidRPr="007F3796">
        <w:rPr>
          <w:rFonts w:ascii="Times New Roman" w:hAnsi="Times New Roman" w:cs="Times New Roman"/>
          <w:sz w:val="20"/>
          <w:szCs w:val="20"/>
          <w:u w:val="single"/>
        </w:rPr>
        <w:t>concomitantemente com os documentos de habilitação exigidos no edital</w:t>
      </w:r>
      <w:r w:rsidRPr="007F3796">
        <w:rPr>
          <w:rFonts w:ascii="Times New Roman" w:hAnsi="Times New Roman" w:cs="Times New Roman"/>
          <w:sz w:val="20"/>
          <w:szCs w:val="20"/>
        </w:rPr>
        <w:t>, proposta com a descrição do objeto ofertado e o preço, até a data e o horário estabelecidos para abertura da sessão pública, quando, então, encerrar-se-á automaticamente a etapa de envio dessa documentação.</w:t>
      </w:r>
    </w:p>
    <w:p w14:paraId="0A213B48" w14:textId="77777777" w:rsidR="00350ADB" w:rsidRPr="007F3796" w:rsidRDefault="00350ADB" w:rsidP="00350ADB">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5.1.1 Nas</w:t>
      </w:r>
      <w:r w:rsidRPr="007F3796">
        <w:rPr>
          <w:rFonts w:ascii="Times New Roman" w:hAnsi="Times New Roman" w:cs="Times New Roman"/>
          <w:b/>
          <w:sz w:val="20"/>
          <w:szCs w:val="20"/>
        </w:rPr>
        <w:t xml:space="preserve"> licitações por item</w:t>
      </w:r>
      <w:r w:rsidRPr="007F3796">
        <w:rPr>
          <w:rFonts w:ascii="Times New Roman" w:hAnsi="Times New Roman" w:cs="Times New Roman"/>
          <w:sz w:val="20"/>
          <w:szCs w:val="20"/>
        </w:rPr>
        <w:t xml:space="preserve">, as propostas iniciais já registradas no sistema </w:t>
      </w:r>
      <w:r w:rsidRPr="007F3796">
        <w:rPr>
          <w:rFonts w:ascii="Times New Roman" w:hAnsi="Times New Roman" w:cs="Times New Roman"/>
          <w:b/>
          <w:sz w:val="20"/>
          <w:szCs w:val="20"/>
        </w:rPr>
        <w:t>NÃO</w:t>
      </w:r>
      <w:r w:rsidRPr="007F3796">
        <w:rPr>
          <w:rFonts w:ascii="Times New Roman" w:hAnsi="Times New Roman" w:cs="Times New Roman"/>
          <w:sz w:val="20"/>
          <w:szCs w:val="20"/>
        </w:rPr>
        <w:t xml:space="preserve"> necessitam ser acompanhadas de documento próprio anexado no campo “Lista de Anexos da Proposta”, em arquivo digital no formato </w:t>
      </w:r>
      <w:proofErr w:type="spellStart"/>
      <w:r w:rsidRPr="007F3796">
        <w:rPr>
          <w:rFonts w:ascii="Times New Roman" w:hAnsi="Times New Roman" w:cs="Times New Roman"/>
          <w:sz w:val="20"/>
          <w:szCs w:val="20"/>
        </w:rPr>
        <w:t>pdf</w:t>
      </w:r>
      <w:proofErr w:type="spellEnd"/>
      <w:r w:rsidRPr="007F3796">
        <w:rPr>
          <w:rFonts w:ascii="Times New Roman" w:hAnsi="Times New Roman" w:cs="Times New Roman"/>
          <w:sz w:val="20"/>
          <w:szCs w:val="20"/>
        </w:rPr>
        <w:t>, d</w:t>
      </w:r>
      <w:r w:rsidRPr="007F3796">
        <w:rPr>
          <w:rFonts w:ascii="Times New Roman" w:hAnsi="Times New Roman" w:cs="Times New Roman"/>
          <w:b/>
          <w:sz w:val="20"/>
          <w:szCs w:val="20"/>
        </w:rPr>
        <w:t>esde que o campo Descrição/Observações seja preenchido</w:t>
      </w:r>
      <w:r w:rsidRPr="007F3796">
        <w:rPr>
          <w:rFonts w:ascii="Times New Roman" w:hAnsi="Times New Roman" w:cs="Times New Roman"/>
          <w:sz w:val="20"/>
          <w:szCs w:val="20"/>
        </w:rPr>
        <w:t>, observando as disposições previstas no item 6.1 deste Edital.</w:t>
      </w:r>
    </w:p>
    <w:p w14:paraId="37EBFA1F" w14:textId="77777777" w:rsidR="00350ADB" w:rsidRPr="007F3796" w:rsidRDefault="00350ADB" w:rsidP="00350ADB">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lastRenderedPageBreak/>
        <w:t xml:space="preserve">5.1.2 Nas licitações divididas em Grupo ou Lotes, </w:t>
      </w:r>
      <w:r w:rsidRPr="007F3796">
        <w:rPr>
          <w:rFonts w:ascii="Times New Roman" w:hAnsi="Times New Roman" w:cs="Times New Roman"/>
          <w:b/>
          <w:sz w:val="20"/>
          <w:szCs w:val="20"/>
        </w:rPr>
        <w:t>assim caracterizadas quando há a aglutinação de itens</w:t>
      </w:r>
      <w:r w:rsidRPr="007F3796">
        <w:rPr>
          <w:rFonts w:ascii="Times New Roman" w:hAnsi="Times New Roman" w:cs="Times New Roman"/>
          <w:sz w:val="20"/>
          <w:szCs w:val="20"/>
        </w:rPr>
        <w:t xml:space="preserve">, os licitantes ficam </w:t>
      </w:r>
      <w:r w:rsidRPr="007F3796">
        <w:rPr>
          <w:rFonts w:ascii="Times New Roman" w:hAnsi="Times New Roman" w:cs="Times New Roman"/>
          <w:b/>
          <w:sz w:val="20"/>
          <w:szCs w:val="20"/>
        </w:rPr>
        <w:t>OBRIGADOS</w:t>
      </w:r>
      <w:r w:rsidRPr="007F3796">
        <w:rPr>
          <w:rFonts w:ascii="Times New Roman" w:hAnsi="Times New Roman" w:cs="Times New Roman"/>
          <w:sz w:val="20"/>
          <w:szCs w:val="20"/>
        </w:rPr>
        <w:t xml:space="preserve"> a anexar Proposta de Preços em formato </w:t>
      </w:r>
      <w:proofErr w:type="spellStart"/>
      <w:r w:rsidRPr="007F3796">
        <w:rPr>
          <w:rFonts w:ascii="Times New Roman" w:hAnsi="Times New Roman" w:cs="Times New Roman"/>
          <w:sz w:val="20"/>
          <w:szCs w:val="20"/>
        </w:rPr>
        <w:t>pdf</w:t>
      </w:r>
      <w:proofErr w:type="spellEnd"/>
      <w:r w:rsidRPr="007F3796">
        <w:rPr>
          <w:rFonts w:ascii="Times New Roman" w:hAnsi="Times New Roman" w:cs="Times New Roman"/>
          <w:sz w:val="20"/>
          <w:szCs w:val="20"/>
        </w:rPr>
        <w:t xml:space="preserve">, assinada e em papel timbrado da empresa, no campo “Lista de Anexos da Proposta”, conforme modelo do Anexo VI. </w:t>
      </w:r>
    </w:p>
    <w:p w14:paraId="72E73D3E" w14:textId="77777777" w:rsidR="00350ADB" w:rsidRPr="007F3796" w:rsidRDefault="00350ADB" w:rsidP="00350ADB">
      <w:pPr>
        <w:spacing w:before="120" w:after="120"/>
        <w:jc w:val="both"/>
        <w:rPr>
          <w:rFonts w:ascii="Times New Roman" w:hAnsi="Times New Roman" w:cs="Times New Roman"/>
          <w:color w:val="9900FF"/>
          <w:sz w:val="20"/>
          <w:szCs w:val="20"/>
        </w:rPr>
      </w:pPr>
      <w:r w:rsidRPr="007F3796">
        <w:rPr>
          <w:rFonts w:ascii="Times New Roman" w:hAnsi="Times New Roman" w:cs="Times New Roman"/>
          <w:noProof/>
          <w:sz w:val="20"/>
          <w:szCs w:val="20"/>
        </w:rPr>
        <mc:AlternateContent>
          <mc:Choice Requires="wpg">
            <w:drawing>
              <wp:inline distT="114300" distB="114300" distL="114300" distR="114300" wp14:anchorId="03CC4363" wp14:editId="4E41E05D">
                <wp:extent cx="5731129" cy="1168400"/>
                <wp:effectExtent l="0" t="0" r="3175" b="0"/>
                <wp:docPr id="6" name="Grupo 6"/>
                <wp:cNvGraphicFramePr/>
                <a:graphic xmlns:a="http://schemas.openxmlformats.org/drawingml/2006/main">
                  <a:graphicData uri="http://schemas.microsoft.com/office/word/2010/wordprocessingGroup">
                    <wpg:wgp>
                      <wpg:cNvGrpSpPr/>
                      <wpg:grpSpPr>
                        <a:xfrm>
                          <a:off x="0" y="0"/>
                          <a:ext cx="5731129" cy="1168400"/>
                          <a:chOff x="318250" y="806000"/>
                          <a:chExt cx="7281110" cy="1379200"/>
                        </a:xfrm>
                      </wpg:grpSpPr>
                      <pic:pic xmlns:pic="http://schemas.openxmlformats.org/drawingml/2006/picture">
                        <pic:nvPicPr>
                          <pic:cNvPr id="7" name="Shape 4"/>
                          <pic:cNvPicPr preferRelativeResize="0"/>
                        </pic:nvPicPr>
                        <pic:blipFill>
                          <a:blip r:embed="rId14">
                            <a:alphaModFix/>
                          </a:blip>
                          <a:stretch>
                            <a:fillRect/>
                          </a:stretch>
                        </pic:blipFill>
                        <pic:spPr>
                          <a:xfrm>
                            <a:off x="318250" y="806000"/>
                            <a:ext cx="1379200" cy="1379200"/>
                          </a:xfrm>
                          <a:prstGeom prst="rect">
                            <a:avLst/>
                          </a:prstGeom>
                          <a:noFill/>
                          <a:ln>
                            <a:noFill/>
                          </a:ln>
                        </pic:spPr>
                      </pic:pic>
                      <wps:wsp>
                        <wps:cNvPr id="8" name="Caixa de texto 8"/>
                        <wps:cNvSpPr txBox="1"/>
                        <wps:spPr>
                          <a:xfrm>
                            <a:off x="1911960" y="924850"/>
                            <a:ext cx="5687400" cy="1241611"/>
                          </a:xfrm>
                          <a:prstGeom prst="rect">
                            <a:avLst/>
                          </a:prstGeom>
                          <a:noFill/>
                          <a:ln>
                            <a:noFill/>
                          </a:ln>
                        </wps:spPr>
                        <wps:txbx>
                          <w:txbxContent>
                            <w:p w14:paraId="621BA8F9" w14:textId="77777777" w:rsidR="005D34E9" w:rsidRPr="00382D06" w:rsidRDefault="005D34E9" w:rsidP="00350ADB">
                              <w:pPr>
                                <w:spacing w:line="240" w:lineRule="auto"/>
                                <w:jc w:val="center"/>
                                <w:textDirection w:val="btLr"/>
                                <w:rPr>
                                  <w:color w:val="00B0F0"/>
                                </w:rPr>
                              </w:pPr>
                              <w:r w:rsidRPr="00382D06">
                                <w:rPr>
                                  <w:b/>
                                  <w:color w:val="00B0F0"/>
                                </w:rPr>
                                <w:t>Atenção Licitantes!</w:t>
                              </w:r>
                            </w:p>
                            <w:p w14:paraId="5A2E4F97" w14:textId="77777777" w:rsidR="005D34E9" w:rsidRPr="00382D06" w:rsidRDefault="005D34E9" w:rsidP="00350ADB">
                              <w:pPr>
                                <w:spacing w:line="240" w:lineRule="auto"/>
                                <w:jc w:val="center"/>
                                <w:textDirection w:val="btLr"/>
                                <w:rPr>
                                  <w:color w:val="00B0F0"/>
                                </w:rPr>
                              </w:pPr>
                            </w:p>
                            <w:p w14:paraId="3DB04CB7" w14:textId="77777777" w:rsidR="005D34E9" w:rsidRPr="00382D06" w:rsidRDefault="005D34E9" w:rsidP="00350ADB">
                              <w:pPr>
                                <w:spacing w:line="240" w:lineRule="auto"/>
                                <w:jc w:val="center"/>
                                <w:textDirection w:val="btLr"/>
                                <w:rPr>
                                  <w:color w:val="00B0F0"/>
                                </w:rPr>
                              </w:pPr>
                              <w:r w:rsidRPr="00382D06">
                                <w:rPr>
                                  <w:color w:val="00B0F0"/>
                                </w:rPr>
                                <w:t xml:space="preserve">As Propostas de Preços, os documentos de Habilitação e os anexos exigidos em Edital, deverão ser apresentados ao mesmo tempo no sistema do </w:t>
                              </w:r>
                              <w:r w:rsidRPr="00382D06">
                                <w:rPr>
                                  <w:i/>
                                  <w:color w:val="00B0F0"/>
                                </w:rPr>
                                <w:t>Licitações-e.</w:t>
                              </w:r>
                            </w:p>
                            <w:p w14:paraId="2F7BE1CC" w14:textId="77777777" w:rsidR="005D34E9" w:rsidRPr="00331335" w:rsidRDefault="005D34E9" w:rsidP="00350ADB">
                              <w:pPr>
                                <w:spacing w:line="240" w:lineRule="auto"/>
                                <w:textDirection w:val="btLr"/>
                                <w:rPr>
                                  <w:color w:val="00B0F0"/>
                                </w:rPr>
                              </w:pPr>
                            </w:p>
                          </w:txbxContent>
                        </wps:txbx>
                        <wps:bodyPr spcFirstLastPara="1" wrap="square" lIns="91425" tIns="91425" rIns="91425" bIns="91425" anchor="t" anchorCtr="0">
                          <a:noAutofit/>
                        </wps:bodyPr>
                      </wps:wsp>
                    </wpg:wgp>
                  </a:graphicData>
                </a:graphic>
              </wp:inline>
            </w:drawing>
          </mc:Choice>
          <mc:Fallback>
            <w:pict>
              <v:group w14:anchorId="03CC4363" id="Grupo 6" o:spid="_x0000_s1026" style="width:451.25pt;height:92pt;mso-position-horizontal-relative:char;mso-position-vertical-relative:line" coordorigin="3182,8060" coordsize="72811,137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4" o:spid="_x0000_s1027" type="#_x0000_t75" style="position:absolute;left:3182;top:8060;width:13792;height:13792;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">
                  <v:imagedata r:id="rId15" o:title=""/>
                </v:shape>
                <v:shapetype id="_x0000_t202" coordsize="21600,21600" o:spt="202" path="m,l,21600r21600,l21600,xe">
                  <v:stroke joinstyle="miter"/>
                  <v:path gradientshapeok="t" o:connecttype="rect"/>
                </v:shapetype>
                <v:shape id="Caixa de texto 8" o:spid="_x0000_s1028" type="#_x0000_t202" style="position:absolute;left:19119;top:9248;width:56874;height:12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" filled="f" stroked="f">
                  <v:textbox inset="2.53958mm,2.53958mm,2.53958mm,2.53958mm">
                    <w:txbxContent>
                      <w:p w14:paraId="621BA8F9" w14:textId="77777777" w:rsidR="005D34E9" w:rsidRPr="00382D06" w:rsidRDefault="005D34E9" w:rsidP="00350ADB">
                        <w:pPr>
                          <w:spacing w:line="240" w:lineRule="auto"/>
                          <w:jc w:val="center"/>
                          <w:textDirection w:val="btLr"/>
                          <w:rPr>
                            <w:color w:val="00B0F0"/>
                          </w:rPr>
                        </w:pPr>
                        <w:r w:rsidRPr="00382D06">
                          <w:rPr>
                            <w:b/>
                            <w:color w:val="00B0F0"/>
                          </w:rPr>
                          <w:t>Atenção Licitantes!</w:t>
                        </w:r>
                      </w:p>
                      <w:p w14:paraId="5A2E4F97" w14:textId="77777777" w:rsidR="005D34E9" w:rsidRPr="00382D06" w:rsidRDefault="005D34E9" w:rsidP="00350ADB">
                        <w:pPr>
                          <w:spacing w:line="240" w:lineRule="auto"/>
                          <w:jc w:val="center"/>
                          <w:textDirection w:val="btLr"/>
                          <w:rPr>
                            <w:color w:val="00B0F0"/>
                          </w:rPr>
                        </w:pPr>
                      </w:p>
                      <w:p w14:paraId="3DB04CB7" w14:textId="77777777" w:rsidR="005D34E9" w:rsidRPr="00382D06" w:rsidRDefault="005D34E9" w:rsidP="00350ADB">
                        <w:pPr>
                          <w:spacing w:line="240" w:lineRule="auto"/>
                          <w:jc w:val="center"/>
                          <w:textDirection w:val="btLr"/>
                          <w:rPr>
                            <w:color w:val="00B0F0"/>
                          </w:rPr>
                        </w:pPr>
                        <w:r w:rsidRPr="00382D06">
                          <w:rPr>
                            <w:color w:val="00B0F0"/>
                          </w:rPr>
                          <w:t xml:space="preserve">As Propostas de Preços, os documentos de Habilitação e os anexos exigidos em Edital, deverão ser apresentados ao mesmo tempo no sistema do </w:t>
                        </w:r>
                        <w:r w:rsidRPr="00382D06">
                          <w:rPr>
                            <w:i/>
                            <w:color w:val="00B0F0"/>
                          </w:rPr>
                          <w:t>Licitações-e.</w:t>
                        </w:r>
                      </w:p>
                      <w:p w14:paraId="2F7BE1CC" w14:textId="77777777" w:rsidR="005D34E9" w:rsidRPr="00331335" w:rsidRDefault="005D34E9" w:rsidP="00350ADB">
                        <w:pPr>
                          <w:spacing w:line="240" w:lineRule="auto"/>
                          <w:textDirection w:val="btLr"/>
                          <w:rPr>
                            <w:color w:val="00B0F0"/>
                          </w:rPr>
                        </w:pPr>
                      </w:p>
                    </w:txbxContent>
                  </v:textbox>
                </v:shape>
                <w10:anchorlock/>
              </v:group>
            </w:pict>
          </mc:Fallback>
        </mc:AlternateContent>
      </w:r>
    </w:p>
    <w:p w14:paraId="2C256664" w14:textId="77777777" w:rsidR="00350ADB" w:rsidRPr="007F3796" w:rsidRDefault="00350ADB" w:rsidP="00350AD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5.2. O envio da proposta, acompanhada dos documentos de habilitação exigidos neste Edital, ocorrerá por meio de chave de acesso e senha.</w:t>
      </w:r>
    </w:p>
    <w:p w14:paraId="31D5CF57" w14:textId="77777777" w:rsidR="00350ADB" w:rsidRPr="007F3796" w:rsidRDefault="00350ADB" w:rsidP="00350AD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5.3. As Microempresas e Empresas de Pequeno Porte deverão encaminhar a documentação de habilitação, ainda que haja alguma restrição de regularidade fiscal e trabalhista, nos termos do art. 43, § 1º da LC nº 123, de 2006.</w:t>
      </w:r>
    </w:p>
    <w:p w14:paraId="727FFB3E" w14:textId="77777777" w:rsidR="00350ADB" w:rsidRPr="007F3796" w:rsidRDefault="00350ADB" w:rsidP="00350AD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5.4. Incumbirá ao licitante acompanhar as operações no sistema eletrônico durante a sessão pública do Pregão, ficando responsável pelo ônus decorrente da perda de negócios, diante da inobservância de quaisquer mensagens emitidas pelo sistema ou de sua desconexão.</w:t>
      </w:r>
    </w:p>
    <w:p w14:paraId="32D67408" w14:textId="77777777" w:rsidR="00350ADB" w:rsidRPr="007F3796" w:rsidRDefault="00350ADB" w:rsidP="00350AD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5.5. Até a abertura da sessão pública, os licitantes poderão retirar ou substituir a proposta e os documentos de habilitação anteriormente inseridos no sistema;</w:t>
      </w:r>
    </w:p>
    <w:p w14:paraId="682E3025" w14:textId="77777777" w:rsidR="00350ADB" w:rsidRPr="007F3796" w:rsidRDefault="00350ADB" w:rsidP="00350AD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5.6. Não será estabelecida, nesta etapa do certame, ordem de classificação entre as propostas apresentadas, o que somente ocorrerá após a realização dos procedimentos de negociação e julgamento da proposta.</w:t>
      </w:r>
    </w:p>
    <w:p w14:paraId="4EF9E218" w14:textId="77777777" w:rsidR="00350ADB" w:rsidRPr="007F3796" w:rsidRDefault="00350ADB" w:rsidP="00350AD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5.7. Os documentos que compõem a proposta e a habilitação do licitante melhor classificado somente serão disponibilizados para avaliação do pregoeiro e para acesso público após o encerramento do envio de lances.</w:t>
      </w:r>
    </w:p>
    <w:p w14:paraId="636386B6" w14:textId="77777777" w:rsidR="00A356FB" w:rsidRPr="007F3796" w:rsidRDefault="00BD5311" w:rsidP="00A356FB">
      <w:pPr>
        <w:spacing w:after="240"/>
        <w:jc w:val="both"/>
        <w:rPr>
          <w:rFonts w:ascii="Times New Roman" w:hAnsi="Times New Roman" w:cs="Times New Roman"/>
          <w:sz w:val="20"/>
          <w:szCs w:val="20"/>
        </w:rPr>
      </w:pPr>
      <w:r w:rsidRPr="007F3796">
        <w:rPr>
          <w:rFonts w:ascii="Times New Roman" w:hAnsi="Times New Roman" w:cs="Times New Roman"/>
          <w:b/>
          <w:sz w:val="20"/>
          <w:szCs w:val="20"/>
        </w:rPr>
        <w:t>6</w:t>
      </w:r>
      <w:r w:rsidR="00A356FB" w:rsidRPr="007F3796">
        <w:rPr>
          <w:rFonts w:ascii="Times New Roman" w:hAnsi="Times New Roman" w:cs="Times New Roman"/>
          <w:b/>
          <w:sz w:val="20"/>
          <w:szCs w:val="20"/>
        </w:rPr>
        <w:t>. DO PREENCHIMENTO DA PROPOSTA.</w:t>
      </w:r>
    </w:p>
    <w:p w14:paraId="7C33E5B5"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6.1. O licitante </w:t>
      </w:r>
      <w:r w:rsidRPr="007F3796">
        <w:rPr>
          <w:rFonts w:ascii="Times New Roman" w:hAnsi="Times New Roman" w:cs="Times New Roman"/>
          <w:b/>
          <w:sz w:val="20"/>
          <w:szCs w:val="20"/>
        </w:rPr>
        <w:t xml:space="preserve">deverá </w:t>
      </w:r>
      <w:r w:rsidRPr="007F3796">
        <w:rPr>
          <w:rFonts w:ascii="Times New Roman" w:hAnsi="Times New Roman" w:cs="Times New Roman"/>
          <w:sz w:val="20"/>
          <w:szCs w:val="20"/>
        </w:rPr>
        <w:t>enviar sua proposta mediante o preenchimento, no sistema eletrônico, dos seguintes campos:</w:t>
      </w:r>
    </w:p>
    <w:p w14:paraId="6E0038AD" w14:textId="77777777" w:rsidR="00A356FB" w:rsidRPr="007F3796" w:rsidRDefault="00A356FB" w:rsidP="009B511E">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6.1.1. Valor total do item;</w:t>
      </w:r>
    </w:p>
    <w:p w14:paraId="198B42A8" w14:textId="77777777" w:rsidR="00A356FB" w:rsidRPr="007F3796" w:rsidRDefault="00A356FB" w:rsidP="009B511E">
      <w:pPr>
        <w:spacing w:before="120" w:after="120"/>
        <w:jc w:val="both"/>
        <w:rPr>
          <w:rFonts w:ascii="Times New Roman" w:hAnsi="Times New Roman" w:cs="Times New Roman"/>
          <w:i/>
          <w:sz w:val="20"/>
          <w:szCs w:val="20"/>
        </w:rPr>
      </w:pPr>
      <w:r w:rsidRPr="007F3796">
        <w:rPr>
          <w:rFonts w:ascii="Times New Roman" w:hAnsi="Times New Roman" w:cs="Times New Roman"/>
          <w:sz w:val="20"/>
          <w:szCs w:val="20"/>
        </w:rPr>
        <w:t xml:space="preserve">6.1.2. No campo </w:t>
      </w:r>
      <w:r w:rsidRPr="007F3796">
        <w:rPr>
          <w:rFonts w:ascii="Times New Roman" w:hAnsi="Times New Roman" w:cs="Times New Roman"/>
          <w:b/>
          <w:i/>
          <w:sz w:val="20"/>
          <w:szCs w:val="20"/>
        </w:rPr>
        <w:t>Descrição/Observações</w:t>
      </w:r>
      <w:r w:rsidRPr="007F3796">
        <w:rPr>
          <w:rFonts w:ascii="Times New Roman" w:hAnsi="Times New Roman" w:cs="Times New Roman"/>
          <w:sz w:val="20"/>
          <w:szCs w:val="20"/>
        </w:rPr>
        <w:t xml:space="preserve"> deverá ser detalhado o objeto, contendo as informações similares à especificação do Termo de Referência: indicando, no que for aplicável, </w:t>
      </w:r>
      <w:r w:rsidRPr="007F3796">
        <w:rPr>
          <w:rFonts w:ascii="Times New Roman" w:hAnsi="Times New Roman" w:cs="Times New Roman"/>
          <w:i/>
          <w:sz w:val="20"/>
          <w:szCs w:val="20"/>
        </w:rPr>
        <w:t xml:space="preserve">o modelo, a marca, o fabricante, prazo de validade ou de garantia, número do registro ou inscrição do bem no órgão competente, quando for o caso, prazo de validade da proposta. </w:t>
      </w:r>
    </w:p>
    <w:p w14:paraId="0E88D99C"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6.2. Todas as especificações do objeto contidas na proposta vinculam a Contratada.</w:t>
      </w:r>
    </w:p>
    <w:p w14:paraId="33110074"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6.3. Nos valores propostos estarão inclusos todos os custos operacionais, encargos previdenciários, trabalhistas, tributários, comerciais e quaisquer outros que incidam direta ou indiretamente no fornecimento dos bens.</w:t>
      </w:r>
    </w:p>
    <w:p w14:paraId="2E4B2042"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6.4. Os preços ofertados, tanto na proposta inicial, quanto na etapa de lances, serão de exclusiva responsabilidade do licitante, não lhe assistindo o direito de pleitear qualquer alteração, sob alegação de erro, omissão ou qualquer outro pretexto.</w:t>
      </w:r>
    </w:p>
    <w:p w14:paraId="13214DB6" w14:textId="77777777" w:rsidR="00A356FB" w:rsidRPr="007F3796" w:rsidRDefault="00A356FB" w:rsidP="00A356FB">
      <w:pPr>
        <w:spacing w:before="120" w:after="120"/>
        <w:jc w:val="both"/>
        <w:rPr>
          <w:rFonts w:ascii="Times New Roman" w:hAnsi="Times New Roman" w:cs="Times New Roman"/>
          <w:sz w:val="20"/>
          <w:szCs w:val="20"/>
        </w:rPr>
      </w:pPr>
      <w:r w:rsidRPr="00796073">
        <w:rPr>
          <w:rFonts w:ascii="Times New Roman" w:hAnsi="Times New Roman" w:cs="Times New Roman"/>
          <w:sz w:val="20"/>
          <w:szCs w:val="20"/>
        </w:rPr>
        <w:t>6.5. O prazo de validade da proposta não será de 120 (cento e vinte) dias</w:t>
      </w:r>
      <w:r w:rsidRPr="00796073">
        <w:rPr>
          <w:rFonts w:ascii="Times New Roman" w:hAnsi="Times New Roman" w:cs="Times New Roman"/>
          <w:b/>
          <w:sz w:val="20"/>
          <w:szCs w:val="20"/>
        </w:rPr>
        <w:t>,</w:t>
      </w:r>
      <w:r w:rsidRPr="007F3796">
        <w:rPr>
          <w:rFonts w:ascii="Times New Roman" w:hAnsi="Times New Roman" w:cs="Times New Roman"/>
          <w:sz w:val="20"/>
          <w:szCs w:val="20"/>
        </w:rPr>
        <w:t xml:space="preserve"> a contar da data de sua apresentação.</w:t>
      </w:r>
    </w:p>
    <w:p w14:paraId="7FAEE866" w14:textId="77777777" w:rsidR="00675627" w:rsidRPr="007F3796" w:rsidRDefault="00675627">
      <w:pPr>
        <w:spacing w:before="120" w:after="120"/>
        <w:jc w:val="both"/>
        <w:rPr>
          <w:rFonts w:ascii="Times New Roman" w:hAnsi="Times New Roman" w:cs="Times New Roman"/>
          <w:sz w:val="20"/>
          <w:szCs w:val="20"/>
        </w:rPr>
      </w:pPr>
    </w:p>
    <w:p w14:paraId="7416947A" w14:textId="77777777" w:rsidR="00A356FB" w:rsidRPr="007F3796" w:rsidRDefault="00A356FB" w:rsidP="00A356FB">
      <w:pPr>
        <w:spacing w:before="120" w:after="120"/>
        <w:jc w:val="both"/>
        <w:rPr>
          <w:rFonts w:ascii="Times New Roman" w:hAnsi="Times New Roman" w:cs="Times New Roman"/>
          <w:b/>
          <w:color w:val="FF0000"/>
          <w:sz w:val="20"/>
          <w:szCs w:val="20"/>
        </w:rPr>
      </w:pPr>
      <w:r w:rsidRPr="007F3796">
        <w:rPr>
          <w:rFonts w:ascii="Times New Roman" w:hAnsi="Times New Roman" w:cs="Times New Roman"/>
          <w:b/>
          <w:sz w:val="20"/>
          <w:szCs w:val="20"/>
        </w:rPr>
        <w:t>7. DA ABERTURA DA SESSÃO, CLASSIFICAÇÃO DAS PROPOSTAS E FORMULAÇÃO DE LANCES</w:t>
      </w:r>
    </w:p>
    <w:p w14:paraId="214AFD3D"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7.1. A abertura da presente licitação dar-se-á em sessão pública, por meio de sistema eletrônico, na data, horário e local indicados neste Edital.</w:t>
      </w:r>
    </w:p>
    <w:p w14:paraId="54E1DCCF"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7.2.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77E0CE42" w14:textId="77777777" w:rsidR="00A356FB" w:rsidRPr="007F3796" w:rsidRDefault="00A356FB" w:rsidP="009B511E">
      <w:pPr>
        <w:spacing w:before="120" w:after="120"/>
        <w:ind w:left="425" w:hanging="425"/>
        <w:jc w:val="both"/>
        <w:rPr>
          <w:rFonts w:ascii="Times New Roman" w:hAnsi="Times New Roman" w:cs="Times New Roman"/>
          <w:sz w:val="20"/>
          <w:szCs w:val="20"/>
        </w:rPr>
      </w:pPr>
      <w:r w:rsidRPr="007F3796">
        <w:rPr>
          <w:rFonts w:ascii="Times New Roman" w:hAnsi="Times New Roman" w:cs="Times New Roman"/>
          <w:sz w:val="20"/>
          <w:szCs w:val="20"/>
        </w:rPr>
        <w:t>7.2.1. Também será desclassificada a proposta que identifique o licitante.</w:t>
      </w:r>
    </w:p>
    <w:p w14:paraId="0655AABF" w14:textId="77777777" w:rsidR="00A356FB" w:rsidRPr="007F3796" w:rsidRDefault="00A356FB" w:rsidP="009B511E">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7.2.2. A desclassificação será sempre fundamentada e registrada no sistema, com acompanhamento em tempo real por todos os participantes.</w:t>
      </w:r>
    </w:p>
    <w:p w14:paraId="1F84231A" w14:textId="77777777" w:rsidR="00A356FB" w:rsidRPr="007F3796" w:rsidRDefault="00A356FB" w:rsidP="009B511E">
      <w:pPr>
        <w:spacing w:before="120" w:after="120"/>
        <w:ind w:left="425" w:hanging="425"/>
        <w:jc w:val="both"/>
        <w:rPr>
          <w:rFonts w:ascii="Times New Roman" w:hAnsi="Times New Roman" w:cs="Times New Roman"/>
          <w:sz w:val="20"/>
          <w:szCs w:val="20"/>
        </w:rPr>
      </w:pPr>
      <w:r w:rsidRPr="007F3796">
        <w:rPr>
          <w:rFonts w:ascii="Times New Roman" w:hAnsi="Times New Roman" w:cs="Times New Roman"/>
          <w:sz w:val="20"/>
          <w:szCs w:val="20"/>
        </w:rPr>
        <w:t>7.2.3. A não desclassificação da proposta não impede o seu julgamento definitivo em sentido contrário, levado a efeito na fase de aceitação.</w:t>
      </w:r>
    </w:p>
    <w:p w14:paraId="2B435B63"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7.3. O sistema ordenará automaticamente as propostas classificadas, sendo que somente estas participarão da fase de lances.</w:t>
      </w:r>
    </w:p>
    <w:p w14:paraId="5215AE9E"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7.4.</w:t>
      </w:r>
      <w:r w:rsidRPr="007F3796">
        <w:rPr>
          <w:rFonts w:ascii="Times New Roman" w:eastAsia="Times New Roman" w:hAnsi="Times New Roman" w:cs="Times New Roman"/>
          <w:sz w:val="20"/>
          <w:szCs w:val="20"/>
        </w:rPr>
        <w:t xml:space="preserve"> </w:t>
      </w:r>
      <w:r w:rsidRPr="007F3796">
        <w:rPr>
          <w:rFonts w:ascii="Times New Roman" w:hAnsi="Times New Roman" w:cs="Times New Roman"/>
          <w:sz w:val="20"/>
          <w:szCs w:val="20"/>
        </w:rPr>
        <w:t>O sistema disponibilizará campo próprio para troca de mensagens entre o Pregoeiro e os licitantes.</w:t>
      </w:r>
    </w:p>
    <w:p w14:paraId="24D8D272" w14:textId="77777777" w:rsidR="00D40FB7"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7.5. Iniciada a etapa competitiva, os licitantes deverão encaminhar lances exclusivamente por meio do sistema eletrônico, sendo imediatamente informados do seu recebimento e do valor consignado no registro. </w:t>
      </w:r>
    </w:p>
    <w:p w14:paraId="2D0E1A3C" w14:textId="77777777" w:rsidR="00A356FB" w:rsidRPr="00796073" w:rsidRDefault="00A356FB" w:rsidP="009B511E">
      <w:pPr>
        <w:spacing w:before="120" w:after="120"/>
        <w:jc w:val="both"/>
        <w:rPr>
          <w:rFonts w:ascii="Times New Roman" w:hAnsi="Times New Roman" w:cs="Times New Roman"/>
          <w:i/>
          <w:sz w:val="20"/>
          <w:szCs w:val="20"/>
        </w:rPr>
      </w:pPr>
      <w:r w:rsidRPr="007F3796">
        <w:rPr>
          <w:rFonts w:ascii="Times New Roman" w:hAnsi="Times New Roman" w:cs="Times New Roman"/>
          <w:sz w:val="20"/>
          <w:szCs w:val="20"/>
        </w:rPr>
        <w:t>7.5.1</w:t>
      </w:r>
      <w:r w:rsidRPr="00796073">
        <w:rPr>
          <w:rFonts w:ascii="Times New Roman" w:hAnsi="Times New Roman" w:cs="Times New Roman"/>
          <w:sz w:val="20"/>
          <w:szCs w:val="20"/>
        </w:rPr>
        <w:t xml:space="preserve">. O lance deverá ser ofertado pelo valor </w:t>
      </w:r>
      <w:r w:rsidRPr="00796073">
        <w:rPr>
          <w:rFonts w:ascii="Times New Roman" w:hAnsi="Times New Roman" w:cs="Times New Roman"/>
          <w:i/>
          <w:sz w:val="20"/>
          <w:szCs w:val="20"/>
        </w:rPr>
        <w:t>to</w:t>
      </w:r>
      <w:r w:rsidR="00D40FB7" w:rsidRPr="00796073">
        <w:rPr>
          <w:rFonts w:ascii="Times New Roman" w:hAnsi="Times New Roman" w:cs="Times New Roman"/>
          <w:i/>
          <w:sz w:val="20"/>
          <w:szCs w:val="20"/>
        </w:rPr>
        <w:t>tal.</w:t>
      </w:r>
      <w:r w:rsidRPr="00796073">
        <w:rPr>
          <w:rFonts w:ascii="Times New Roman" w:hAnsi="Times New Roman" w:cs="Times New Roman"/>
          <w:sz w:val="20"/>
          <w:szCs w:val="20"/>
        </w:rPr>
        <w:t xml:space="preserve"> O intervalo mínimo de diferença de valores entre os lances, que incidirá tanto em relação aos lances intermediários quanto em relação à proposta que cobrir a melhor oferta deverá ser</w:t>
      </w:r>
      <w:r w:rsidR="00D40FB7" w:rsidRPr="00796073">
        <w:rPr>
          <w:rFonts w:ascii="Times New Roman" w:hAnsi="Times New Roman" w:cs="Times New Roman"/>
          <w:sz w:val="20"/>
          <w:szCs w:val="20"/>
        </w:rPr>
        <w:t xml:space="preserve">: </w:t>
      </w:r>
      <w:r w:rsidRPr="00796073">
        <w:rPr>
          <w:rFonts w:ascii="Times New Roman" w:hAnsi="Times New Roman" w:cs="Times New Roman"/>
          <w:sz w:val="20"/>
          <w:szCs w:val="20"/>
        </w:rPr>
        <w:t xml:space="preserve"> </w:t>
      </w:r>
      <w:r w:rsidR="00E42FF7" w:rsidRPr="00796073">
        <w:rPr>
          <w:rFonts w:ascii="Times New Roman" w:hAnsi="Times New Roman" w:cs="Times New Roman"/>
          <w:i/>
          <w:sz w:val="20"/>
          <w:szCs w:val="20"/>
        </w:rPr>
        <w:t>R$ 8</w:t>
      </w:r>
      <w:r w:rsidR="00D40FB7" w:rsidRPr="00796073">
        <w:rPr>
          <w:rFonts w:ascii="Times New Roman" w:hAnsi="Times New Roman" w:cs="Times New Roman"/>
          <w:i/>
          <w:sz w:val="20"/>
          <w:szCs w:val="20"/>
        </w:rPr>
        <w:t>00,00 (</w:t>
      </w:r>
      <w:r w:rsidR="002F7C5F" w:rsidRPr="00796073">
        <w:rPr>
          <w:rFonts w:ascii="Times New Roman" w:hAnsi="Times New Roman" w:cs="Times New Roman"/>
          <w:i/>
          <w:sz w:val="20"/>
          <w:szCs w:val="20"/>
        </w:rPr>
        <w:t>oitocentos</w:t>
      </w:r>
      <w:r w:rsidR="00D40FB7" w:rsidRPr="00796073">
        <w:rPr>
          <w:rFonts w:ascii="Times New Roman" w:hAnsi="Times New Roman" w:cs="Times New Roman"/>
          <w:i/>
          <w:sz w:val="20"/>
          <w:szCs w:val="20"/>
        </w:rPr>
        <w:t xml:space="preserve"> reais) para o Lote: 01</w:t>
      </w:r>
      <w:r w:rsidR="00EF4C48" w:rsidRPr="00796073">
        <w:rPr>
          <w:rFonts w:ascii="Times New Roman" w:hAnsi="Times New Roman" w:cs="Times New Roman"/>
          <w:i/>
          <w:sz w:val="20"/>
          <w:szCs w:val="20"/>
        </w:rPr>
        <w:t>.</w:t>
      </w:r>
    </w:p>
    <w:p w14:paraId="111139D4" w14:textId="77777777" w:rsidR="00A356FB" w:rsidRPr="007F3796" w:rsidRDefault="00A356FB" w:rsidP="00A356FB">
      <w:pPr>
        <w:spacing w:before="120" w:after="120"/>
        <w:jc w:val="both"/>
        <w:rPr>
          <w:rFonts w:ascii="Times New Roman" w:hAnsi="Times New Roman" w:cs="Times New Roman"/>
          <w:sz w:val="20"/>
          <w:szCs w:val="20"/>
        </w:rPr>
      </w:pPr>
      <w:r w:rsidRPr="00796073">
        <w:rPr>
          <w:rFonts w:ascii="Times New Roman" w:hAnsi="Times New Roman" w:cs="Times New Roman"/>
          <w:sz w:val="20"/>
          <w:szCs w:val="20"/>
        </w:rPr>
        <w:t>7.6. Os licitantes poderão oferecer</w:t>
      </w:r>
      <w:r w:rsidRPr="007F3796">
        <w:rPr>
          <w:rFonts w:ascii="Times New Roman" w:hAnsi="Times New Roman" w:cs="Times New Roman"/>
          <w:sz w:val="20"/>
          <w:szCs w:val="20"/>
        </w:rPr>
        <w:t xml:space="preserve"> lances sucessivos, observando o horário fixado para abertura da sessão e as regras estabelecidas no Edital.</w:t>
      </w:r>
    </w:p>
    <w:p w14:paraId="5CE43F2C" w14:textId="77777777" w:rsidR="00A356FB" w:rsidRPr="007F3796" w:rsidRDefault="00A356FB" w:rsidP="00A356FB">
      <w:pPr>
        <w:spacing w:before="120" w:after="120"/>
        <w:jc w:val="both"/>
        <w:rPr>
          <w:rFonts w:ascii="Times New Roman" w:hAnsi="Times New Roman" w:cs="Times New Roman"/>
          <w:color w:val="FF0000"/>
          <w:sz w:val="20"/>
          <w:szCs w:val="20"/>
        </w:rPr>
      </w:pPr>
      <w:r w:rsidRPr="007F3796">
        <w:rPr>
          <w:rFonts w:ascii="Times New Roman" w:hAnsi="Times New Roman" w:cs="Times New Roman"/>
          <w:sz w:val="20"/>
          <w:szCs w:val="20"/>
        </w:rPr>
        <w:t>7.7. O licitante somente poderá oferecer lance de valor inferior ou percentual de desconto superior ao último por ele ofertado e registrado pelo sistema.</w:t>
      </w:r>
    </w:p>
    <w:p w14:paraId="3B586DED" w14:textId="77777777" w:rsidR="00A356FB" w:rsidRPr="007F3796" w:rsidRDefault="00A356FB" w:rsidP="00A356FB">
      <w:pPr>
        <w:spacing w:before="120" w:after="120"/>
        <w:jc w:val="both"/>
        <w:rPr>
          <w:rFonts w:ascii="Times New Roman" w:hAnsi="Times New Roman" w:cs="Times New Roman"/>
          <w:color w:val="FF0000"/>
          <w:sz w:val="20"/>
          <w:szCs w:val="20"/>
          <w:highlight w:val="yellow"/>
          <w:u w:val="single"/>
        </w:rPr>
      </w:pPr>
      <w:r w:rsidRPr="007F3796">
        <w:rPr>
          <w:rFonts w:ascii="Times New Roman" w:hAnsi="Times New Roman" w:cs="Times New Roman"/>
          <w:sz w:val="20"/>
          <w:szCs w:val="20"/>
        </w:rPr>
        <w:t>7.8.</w:t>
      </w:r>
      <w:r w:rsidRPr="007F3796">
        <w:rPr>
          <w:rFonts w:ascii="Times New Roman" w:hAnsi="Times New Roman" w:cs="Times New Roman"/>
          <w:i/>
          <w:color w:val="FF0000"/>
          <w:sz w:val="20"/>
          <w:szCs w:val="20"/>
        </w:rPr>
        <w:t xml:space="preserve"> </w:t>
      </w:r>
      <w:r w:rsidRPr="007F3796">
        <w:rPr>
          <w:rFonts w:ascii="Times New Roman" w:hAnsi="Times New Roman" w:cs="Times New Roman"/>
          <w:sz w:val="20"/>
          <w:szCs w:val="20"/>
        </w:rPr>
        <w:t>O intervalo entre os lances enviados pelo mesmo licitante não poderá ser inferior a vinte (20) segundos e o intervalo entre lances não poderá ser inferior a três (3) segundos, sob pena de serem automaticamente descartados pelo sistema os respectivos lances.</w:t>
      </w:r>
    </w:p>
    <w:p w14:paraId="4A7DE900"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7.9. Será adotado para o envio de lances no pregão eletrônico o </w:t>
      </w:r>
      <w:r w:rsidRPr="007F3796">
        <w:rPr>
          <w:rFonts w:ascii="Times New Roman" w:hAnsi="Times New Roman" w:cs="Times New Roman"/>
          <w:b/>
          <w:sz w:val="20"/>
          <w:szCs w:val="20"/>
          <w:u w:val="single"/>
        </w:rPr>
        <w:t>modo de disputa “aberto</w:t>
      </w:r>
      <w:r w:rsidRPr="007F3796">
        <w:rPr>
          <w:rFonts w:ascii="Times New Roman" w:hAnsi="Times New Roman" w:cs="Times New Roman"/>
          <w:sz w:val="20"/>
          <w:szCs w:val="20"/>
        </w:rPr>
        <w:t>”, em que os licitantes apresentarão lances públicos e sucessivos, com prorrogações.</w:t>
      </w:r>
    </w:p>
    <w:p w14:paraId="5B607EEA"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7.10. A etapa de lances da sessão pública terá duração de dez minutos e, após isso, será prorrogada automaticamente pelo sistema quando houver lance ofertado nos últimos dois minutos do período de duração da sessão pública.</w:t>
      </w:r>
    </w:p>
    <w:p w14:paraId="1FF1AFA6"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7.11. A prorrogação automática da etapa de lances, de que trata o item anterior, será de dois minutos e ocorrerá sucessivamente sempre que houver lances enviados nesse período de prorrogação, inclusive no caso de lances intermediários.</w:t>
      </w:r>
    </w:p>
    <w:p w14:paraId="15EC4893"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7.12. Não havendo novos lances na forma estabelecida nos itens anteriores, a sessão pública encerrar-se-á automaticamente.</w:t>
      </w:r>
    </w:p>
    <w:p w14:paraId="24A8FE01"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lastRenderedPageBreak/>
        <w:t>7.13. Encerrada a fase competitiva sem que haja a prorrogação automática pelo sistema, poderá o pregoeiro, assessorado pela equipe de apoio, justificadamente, admitir o reinício da sessão pública de lances, em prol da consecução do melhor preço.</w:t>
      </w:r>
    </w:p>
    <w:p w14:paraId="02253499" w14:textId="77777777" w:rsidR="00A356FB" w:rsidRPr="007F3796" w:rsidRDefault="00A356FB" w:rsidP="00A356FB">
      <w:pPr>
        <w:spacing w:before="120" w:after="120"/>
        <w:jc w:val="both"/>
        <w:rPr>
          <w:rFonts w:ascii="Times New Roman" w:hAnsi="Times New Roman" w:cs="Times New Roman"/>
          <w:i/>
          <w:sz w:val="20"/>
          <w:szCs w:val="20"/>
        </w:rPr>
      </w:pPr>
      <w:r w:rsidRPr="007F3796">
        <w:rPr>
          <w:rFonts w:ascii="Times New Roman" w:hAnsi="Times New Roman" w:cs="Times New Roman"/>
          <w:sz w:val="20"/>
          <w:szCs w:val="20"/>
        </w:rPr>
        <w:t>7.14. Em caso de falha no sistema, os lances em desacordo com os subitens anteriores deverão ser desconsiderados pelo pregoeiro, devendo a ocorrência ser comunicada ao Banco do Brasil S.A.</w:t>
      </w:r>
      <w:r w:rsidRPr="007F3796">
        <w:rPr>
          <w:rFonts w:ascii="Times New Roman" w:hAnsi="Times New Roman" w:cs="Times New Roman"/>
          <w:i/>
          <w:sz w:val="20"/>
          <w:szCs w:val="20"/>
        </w:rPr>
        <w:t>;</w:t>
      </w:r>
    </w:p>
    <w:p w14:paraId="685F88F4" w14:textId="77777777" w:rsidR="00A356FB" w:rsidRPr="007F3796" w:rsidRDefault="00A356FB" w:rsidP="009B511E">
      <w:pPr>
        <w:spacing w:before="120" w:after="120"/>
        <w:ind w:left="425" w:hanging="425"/>
        <w:jc w:val="both"/>
        <w:rPr>
          <w:rFonts w:ascii="Times New Roman" w:hAnsi="Times New Roman" w:cs="Times New Roman"/>
          <w:sz w:val="20"/>
          <w:szCs w:val="20"/>
        </w:rPr>
      </w:pPr>
      <w:r w:rsidRPr="007F3796">
        <w:rPr>
          <w:rFonts w:ascii="Times New Roman" w:hAnsi="Times New Roman" w:cs="Times New Roman"/>
          <w:sz w:val="20"/>
          <w:szCs w:val="20"/>
        </w:rPr>
        <w:t>7.14.1. Na hipótese do subitem anterior, a ocorrência será registrada em campo próprio do sistema.</w:t>
      </w:r>
    </w:p>
    <w:p w14:paraId="3415DB66"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7.15. Não serão aceitos dois ou mais lances de mesmo valor, prevalecendo aquele que for recebido e registrado em primeiro lugar.</w:t>
      </w:r>
    </w:p>
    <w:p w14:paraId="458EB1F8"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7.16. Durante o transcurso da sessão pública, os licitantes serão informados, em tempo real, do valor do menor lance registrado, vedada a identificação do licitante. </w:t>
      </w:r>
    </w:p>
    <w:p w14:paraId="0E4E4FBD"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7.17. No caso de desconexão com o Pregoeiro, no decorrer da etapa competitiva do Pregão, o sistema eletrônico poderá permanecer acessível aos licitantes para a recepção dos lances. </w:t>
      </w:r>
    </w:p>
    <w:p w14:paraId="6D55B490"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7.18. 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0BFCED47"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7.19. O Critério de julgamento adotado será o menor preço, conforme definido neste Edital e seus anexos.</w:t>
      </w:r>
    </w:p>
    <w:p w14:paraId="0127851A"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7.20. Caso o licitante não apresente lances, concorrerá com o valor de sua proposta.</w:t>
      </w:r>
    </w:p>
    <w:p w14:paraId="6429F4C9"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7.21. Em relação a itens não exclusivos para participação de microempresas e empresas de pequeno porte, uma vez encerrada a etapa de lances, será efetivada a verificação do porte da entidade empresarial. O sistema identificará as microempresas e empresas de pequeno porte participantes, procedendo à comparação com os valores da primeira colocada, se esta for empresa de maior porte, assim como das demais classificadas, para o fim de aplicar-se o disposto nos </w:t>
      </w:r>
      <w:proofErr w:type="spellStart"/>
      <w:r w:rsidRPr="007F3796">
        <w:rPr>
          <w:rFonts w:ascii="Times New Roman" w:hAnsi="Times New Roman" w:cs="Times New Roman"/>
          <w:sz w:val="20"/>
          <w:szCs w:val="20"/>
        </w:rPr>
        <w:t>arts</w:t>
      </w:r>
      <w:proofErr w:type="spellEnd"/>
      <w:r w:rsidRPr="007F3796">
        <w:rPr>
          <w:rFonts w:ascii="Times New Roman" w:hAnsi="Times New Roman" w:cs="Times New Roman"/>
          <w:sz w:val="20"/>
          <w:szCs w:val="20"/>
        </w:rPr>
        <w:t>. 44 e 45 da LC nº 123, de 2006, regulamentada pelo Decreto nº 8.538, de 2015.</w:t>
      </w:r>
    </w:p>
    <w:p w14:paraId="38A0A1A8"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7.22. Nessas condições, as propostas de microempresas e empresas de pequeno porte que se encontrarem na faixa de até 5% (cinco por cento) acima da melhor proposta ou melhor </w:t>
      </w:r>
      <w:r w:rsidR="00BD5311" w:rsidRPr="007F3796">
        <w:rPr>
          <w:rFonts w:ascii="Times New Roman" w:hAnsi="Times New Roman" w:cs="Times New Roman"/>
          <w:sz w:val="20"/>
          <w:szCs w:val="20"/>
        </w:rPr>
        <w:t>lance serão</w:t>
      </w:r>
      <w:r w:rsidRPr="007F3796">
        <w:rPr>
          <w:rFonts w:ascii="Times New Roman" w:hAnsi="Times New Roman" w:cs="Times New Roman"/>
          <w:sz w:val="20"/>
          <w:szCs w:val="20"/>
        </w:rPr>
        <w:t xml:space="preserve"> consideradas empatadas com a primeira colocada.</w:t>
      </w:r>
    </w:p>
    <w:p w14:paraId="056678C9"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7.23. </w:t>
      </w:r>
      <w:r w:rsidRPr="007F3796">
        <w:rPr>
          <w:rFonts w:ascii="Times New Roman" w:eastAsia="Times New Roman" w:hAnsi="Times New Roman" w:cs="Times New Roman"/>
          <w:sz w:val="20"/>
          <w:szCs w:val="20"/>
        </w:rPr>
        <w:t xml:space="preserve"> </w:t>
      </w:r>
      <w:r w:rsidRPr="007F3796">
        <w:rPr>
          <w:rFonts w:ascii="Times New Roman" w:hAnsi="Times New Roman" w:cs="Times New Roman"/>
          <w:sz w:val="20"/>
          <w:szCs w:val="2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473466D3"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7.24. </w:t>
      </w:r>
      <w:r w:rsidRPr="007F3796">
        <w:rPr>
          <w:rFonts w:ascii="Times New Roman" w:eastAsia="Times New Roman" w:hAnsi="Times New Roman" w:cs="Times New Roman"/>
          <w:sz w:val="20"/>
          <w:szCs w:val="20"/>
        </w:rPr>
        <w:t xml:space="preserve"> </w:t>
      </w:r>
      <w:r w:rsidRPr="007F3796">
        <w:rPr>
          <w:rFonts w:ascii="Times New Roman" w:hAnsi="Times New Roman" w:cs="Times New Roman"/>
          <w:sz w:val="20"/>
          <w:szCs w:val="2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40598225" w14:textId="77777777" w:rsidR="00A356FB" w:rsidRPr="007F3796" w:rsidRDefault="00A356FB" w:rsidP="00A356FB">
      <w:pPr>
        <w:spacing w:before="120" w:after="120"/>
        <w:jc w:val="both"/>
        <w:rPr>
          <w:rFonts w:ascii="Times New Roman" w:hAnsi="Times New Roman" w:cs="Times New Roman"/>
          <w:color w:val="9900FF"/>
          <w:sz w:val="20"/>
          <w:szCs w:val="20"/>
          <w:highlight w:val="yellow"/>
        </w:rPr>
      </w:pPr>
      <w:r w:rsidRPr="007F3796">
        <w:rPr>
          <w:rFonts w:ascii="Times New Roman" w:hAnsi="Times New Roman" w:cs="Times New Roman"/>
          <w:sz w:val="20"/>
          <w:szCs w:val="20"/>
        </w:rPr>
        <w:t>7.25.</w:t>
      </w:r>
      <w:r w:rsidRPr="007F3796">
        <w:rPr>
          <w:rFonts w:ascii="Times New Roman" w:eastAsia="Times New Roman" w:hAnsi="Times New Roman" w:cs="Times New Roman"/>
          <w:sz w:val="20"/>
          <w:szCs w:val="20"/>
        </w:rPr>
        <w:t xml:space="preserve"> </w:t>
      </w:r>
      <w:r w:rsidRPr="007F3796">
        <w:rPr>
          <w:rFonts w:ascii="Times New Roman" w:hAnsi="Times New Roman" w:cs="Times New Roman"/>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4E2A8F2"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7.26.</w:t>
      </w:r>
      <w:r w:rsidRPr="007F3796">
        <w:rPr>
          <w:rFonts w:ascii="Times New Roman" w:eastAsia="Times New Roman" w:hAnsi="Times New Roman" w:cs="Times New Roman"/>
          <w:sz w:val="20"/>
          <w:szCs w:val="20"/>
        </w:rPr>
        <w:t xml:space="preserve"> </w:t>
      </w:r>
      <w:r w:rsidRPr="007F3796">
        <w:rPr>
          <w:rFonts w:ascii="Times New Roman" w:hAnsi="Times New Roman" w:cs="Times New Roman"/>
          <w:sz w:val="20"/>
          <w:szCs w:val="20"/>
        </w:rPr>
        <w:t xml:space="preserve">Quando houver propostas beneficiadas com as margens de preferência em relação ao produto estrangeiro, o critério de desempate será aplicado exclusivamente entre as propostas que fizerem jus às margens de preferência, conforme regulamento. </w:t>
      </w:r>
    </w:p>
    <w:p w14:paraId="46782E25"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lastRenderedPageBreak/>
        <w:t>7.27.</w:t>
      </w:r>
      <w:r w:rsidRPr="007F3796">
        <w:rPr>
          <w:rFonts w:ascii="Times New Roman" w:eastAsia="Times New Roman" w:hAnsi="Times New Roman" w:cs="Times New Roman"/>
          <w:sz w:val="20"/>
          <w:szCs w:val="20"/>
        </w:rPr>
        <w:t xml:space="preserve"> </w:t>
      </w:r>
      <w:r w:rsidRPr="007F3796">
        <w:rPr>
          <w:rFonts w:ascii="Times New Roman" w:hAnsi="Times New Roman" w:cs="Times New Roman"/>
          <w:sz w:val="20"/>
          <w:szCs w:val="20"/>
        </w:rPr>
        <w:t>A ordem de apresentação pelos licitantes é utilizada como um dos critérios de classificação, de maneira que só poderá haver empate entre propostas iguais (não seguidas de lances), ou entre lances finais da fase fechada do modo de disputa aberto e fechado.</w:t>
      </w:r>
    </w:p>
    <w:p w14:paraId="0B8F204E"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7.28. Havendo eventual empate entre propostas ou lances, o critério de desempate será aquele previsto no art. 3º, § 2º, da Lei nº 8.666, de 1993, assegurando-se a preferência, sucessivamente, aos bens produzidos:</w:t>
      </w:r>
    </w:p>
    <w:p w14:paraId="0CD7022B" w14:textId="77777777" w:rsidR="00A356FB" w:rsidRPr="007F3796" w:rsidRDefault="00A356FB" w:rsidP="009B511E">
      <w:pPr>
        <w:spacing w:before="120" w:after="120"/>
        <w:ind w:left="425" w:hanging="425"/>
        <w:jc w:val="both"/>
        <w:rPr>
          <w:rFonts w:ascii="Times New Roman" w:hAnsi="Times New Roman" w:cs="Times New Roman"/>
          <w:sz w:val="20"/>
          <w:szCs w:val="20"/>
        </w:rPr>
      </w:pPr>
      <w:r w:rsidRPr="007F3796">
        <w:rPr>
          <w:rFonts w:ascii="Times New Roman" w:hAnsi="Times New Roman" w:cs="Times New Roman"/>
          <w:sz w:val="20"/>
          <w:szCs w:val="20"/>
        </w:rPr>
        <w:t>7.28.1. no país;</w:t>
      </w:r>
    </w:p>
    <w:p w14:paraId="2F7AD715" w14:textId="77777777" w:rsidR="00A356FB" w:rsidRPr="007F3796" w:rsidRDefault="00A356FB" w:rsidP="009B511E">
      <w:pPr>
        <w:spacing w:before="120" w:after="120"/>
        <w:ind w:left="425" w:hanging="425"/>
        <w:jc w:val="both"/>
        <w:rPr>
          <w:rFonts w:ascii="Times New Roman" w:hAnsi="Times New Roman" w:cs="Times New Roman"/>
          <w:sz w:val="20"/>
          <w:szCs w:val="20"/>
        </w:rPr>
      </w:pPr>
      <w:r w:rsidRPr="007F3796">
        <w:rPr>
          <w:rFonts w:ascii="Times New Roman" w:hAnsi="Times New Roman" w:cs="Times New Roman"/>
          <w:sz w:val="20"/>
          <w:szCs w:val="20"/>
        </w:rPr>
        <w:t xml:space="preserve">7.28.2. por empresas brasileiras; </w:t>
      </w:r>
    </w:p>
    <w:p w14:paraId="169A0198" w14:textId="77777777" w:rsidR="00A356FB" w:rsidRPr="007F3796" w:rsidRDefault="00A356FB" w:rsidP="009B511E">
      <w:pPr>
        <w:spacing w:before="120" w:after="120"/>
        <w:ind w:left="425" w:hanging="425"/>
        <w:jc w:val="both"/>
        <w:rPr>
          <w:rFonts w:ascii="Times New Roman" w:hAnsi="Times New Roman" w:cs="Times New Roman"/>
          <w:sz w:val="20"/>
          <w:szCs w:val="20"/>
        </w:rPr>
      </w:pPr>
      <w:r w:rsidRPr="007F3796">
        <w:rPr>
          <w:rFonts w:ascii="Times New Roman" w:hAnsi="Times New Roman" w:cs="Times New Roman"/>
          <w:sz w:val="20"/>
          <w:szCs w:val="20"/>
        </w:rPr>
        <w:t>7.28.3. por empresas que invistam em pesquisa e no desenvolvimento de tecnologia no País;</w:t>
      </w:r>
    </w:p>
    <w:p w14:paraId="2D3BEA34" w14:textId="77777777" w:rsidR="00A356FB" w:rsidRPr="007F3796" w:rsidRDefault="00A356FB" w:rsidP="009B511E">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7.28.4. por empresas que comprovem cumprimento de reserva de cargos prevista em lei para pessoa com deficiência ou para reabilitado da Previdência Social e que atendam às regras de acessibilidade previstas na legislação.</w:t>
      </w:r>
    </w:p>
    <w:p w14:paraId="6E949964"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7.29. Persistindo o empate, a proposta vencedora será sorteada dentre as propostas ou os lances empatados.</w:t>
      </w:r>
    </w:p>
    <w:p w14:paraId="55CD7CA0"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7.30. 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732E429" w14:textId="77777777" w:rsidR="00A356FB" w:rsidRPr="007F3796" w:rsidRDefault="00A356FB" w:rsidP="009B511E">
      <w:pPr>
        <w:spacing w:before="120" w:after="120"/>
        <w:ind w:left="425" w:hanging="425"/>
        <w:jc w:val="both"/>
        <w:rPr>
          <w:rFonts w:ascii="Times New Roman" w:hAnsi="Times New Roman" w:cs="Times New Roman"/>
          <w:sz w:val="20"/>
          <w:szCs w:val="20"/>
        </w:rPr>
      </w:pPr>
      <w:r w:rsidRPr="007F3796">
        <w:rPr>
          <w:rFonts w:ascii="Times New Roman" w:hAnsi="Times New Roman" w:cs="Times New Roman"/>
          <w:sz w:val="20"/>
          <w:szCs w:val="20"/>
        </w:rPr>
        <w:t>7.30.1. A negociação será realizada por meio do sistema, podendo ser acompanhada pelos demais licitantes.</w:t>
      </w:r>
    </w:p>
    <w:p w14:paraId="0667D12A" w14:textId="77777777" w:rsidR="00A356FB" w:rsidRPr="007F3796" w:rsidRDefault="00A356FB" w:rsidP="009B511E">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7.30.2. O pregoeiro solicitará ao licitante melhor classificado que, no prazo de até 01 (um) dia útil, envie a proposta adequada ao último lance ofertado após a negociação realizada, acompanhada, se for o caso, dos documentos complementares, quando necessários à confirmação daqueles exigidos neste Edital e já apresentados. </w:t>
      </w:r>
    </w:p>
    <w:p w14:paraId="57CFEAAF" w14:textId="77777777" w:rsidR="00A356FB" w:rsidRPr="007F3796" w:rsidRDefault="00A356FB" w:rsidP="00A356F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7.31. Após a negociação do preço, o Pregoeiro iniciará a fase de aceitação e julgamento da proposta.</w:t>
      </w:r>
    </w:p>
    <w:p w14:paraId="5E6B1EC7" w14:textId="77777777" w:rsidR="005F2F3B" w:rsidRPr="007F3796" w:rsidRDefault="005F2F3B" w:rsidP="005F2F3B">
      <w:pPr>
        <w:spacing w:before="120" w:after="120"/>
        <w:jc w:val="both"/>
        <w:rPr>
          <w:rFonts w:ascii="Times New Roman" w:hAnsi="Times New Roman" w:cs="Times New Roman"/>
          <w:b/>
          <w:sz w:val="20"/>
          <w:szCs w:val="20"/>
        </w:rPr>
      </w:pPr>
      <w:r w:rsidRPr="007F3796">
        <w:rPr>
          <w:rFonts w:ascii="Times New Roman" w:hAnsi="Times New Roman" w:cs="Times New Roman"/>
          <w:b/>
          <w:sz w:val="20"/>
          <w:szCs w:val="20"/>
        </w:rPr>
        <w:t>8. DA ACEITABILIDADE DA PROPOSTA VENCEDORA.</w:t>
      </w:r>
    </w:p>
    <w:p w14:paraId="4E88A503" w14:textId="77777777" w:rsidR="005F2F3B" w:rsidRPr="007F3796" w:rsidRDefault="005F2F3B" w:rsidP="005F2F3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8.1. Encerrada a etapa de negociação, o pregoeiro examinará a proposta classificada em primeiro lugar quanto à adequação ao objeto e à compatibilidade do preço ao praticado no mercado (ou em relação ao máximo estipulado para contratação neste Edital e em seus anexos), observado o disposto no parágrafo único do art. 7º e no § 9º do art. 29 do Decreto n.º 20.191/2020. </w:t>
      </w:r>
    </w:p>
    <w:p w14:paraId="6B2F536E" w14:textId="77777777" w:rsidR="005F2F3B" w:rsidRPr="007F3796" w:rsidRDefault="005F2F3B" w:rsidP="005F2F3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8.2. Será desclassificada a proposta ou o lance vencedor, que: </w:t>
      </w:r>
    </w:p>
    <w:p w14:paraId="11A0A005" w14:textId="77777777" w:rsidR="005F2F3B" w:rsidRPr="007F3796" w:rsidRDefault="005F2F3B" w:rsidP="00E657A6">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8.2.1 apresentar preço final superior ao preço máximo fixado (Acórdão nº 1455/2018 -TCU - Plenário) ou desconto menor do que o mínimo exigido, quando previsto expressamente em Edital; </w:t>
      </w:r>
    </w:p>
    <w:p w14:paraId="5A27996F" w14:textId="77777777" w:rsidR="005F2F3B" w:rsidRPr="007F3796" w:rsidRDefault="005F2F3B" w:rsidP="00E657A6">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8.2.2 as especificações do objeto ofertado estiverem em manifesta desconformidade com as exigências estabelecidas no edital;</w:t>
      </w:r>
    </w:p>
    <w:p w14:paraId="3C362B50" w14:textId="77777777" w:rsidR="005F2F3B" w:rsidRPr="007F3796" w:rsidRDefault="005F2F3B" w:rsidP="00E657A6">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8.2.3 contiver valores simbólicos, irrisórios ou apresentar preço manifestamente inexequível, observando-se a regra estabelecida no art. 48, §1º, da Lei nº 8.666/93.</w:t>
      </w:r>
    </w:p>
    <w:p w14:paraId="05287CCD" w14:textId="77777777" w:rsidR="005F2F3B" w:rsidRPr="007F3796" w:rsidRDefault="005F2F3B" w:rsidP="00E657A6">
      <w:pPr>
        <w:spacing w:before="120" w:after="120"/>
        <w:jc w:val="both"/>
        <w:rPr>
          <w:rFonts w:ascii="Times New Roman" w:hAnsi="Times New Roman" w:cs="Times New Roman"/>
          <w:i/>
          <w:color w:val="FF0000"/>
          <w:sz w:val="20"/>
          <w:szCs w:val="20"/>
        </w:rPr>
      </w:pPr>
      <w:r w:rsidRPr="007F3796">
        <w:rPr>
          <w:rFonts w:ascii="Times New Roman" w:hAnsi="Times New Roman" w:cs="Times New Roman"/>
          <w:sz w:val="20"/>
          <w:szCs w:val="20"/>
        </w:rPr>
        <w:t>8.2.3.1</w:t>
      </w:r>
      <w:r w:rsidR="00E657A6">
        <w:rPr>
          <w:rFonts w:ascii="Times New Roman" w:hAnsi="Times New Roman" w:cs="Times New Roman"/>
          <w:sz w:val="20"/>
          <w:szCs w:val="20"/>
        </w:rPr>
        <w:t xml:space="preserve"> </w:t>
      </w:r>
      <w:r w:rsidRPr="007F3796">
        <w:rPr>
          <w:rFonts w:ascii="Times New Roman" w:hAnsi="Times New Roman" w:cs="Times New Roman"/>
          <w:sz w:val="2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sidRPr="007F3796">
        <w:rPr>
          <w:rFonts w:ascii="Times New Roman" w:hAnsi="Times New Roman" w:cs="Times New Roman"/>
          <w:i/>
          <w:color w:val="FF0000"/>
          <w:sz w:val="20"/>
          <w:szCs w:val="20"/>
        </w:rPr>
        <w:t xml:space="preserve"> </w:t>
      </w:r>
    </w:p>
    <w:p w14:paraId="7D4864B0" w14:textId="77777777" w:rsidR="005F2F3B" w:rsidRPr="007F3796" w:rsidRDefault="005F2F3B" w:rsidP="005F2F3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lastRenderedPageBreak/>
        <w:t xml:space="preserve">8.3. Qualquer interessado poderá requerer que se realizem diligências para aferir a exequibilidade e a legalidade das propostas, devendo apresentar as provas ou os indícios que fundamentam a suspeita. </w:t>
      </w:r>
    </w:p>
    <w:p w14:paraId="5D4BB82F" w14:textId="77777777" w:rsidR="005F2F3B" w:rsidRPr="007F3796" w:rsidRDefault="005F2F3B" w:rsidP="005F2F3B">
      <w:pPr>
        <w:spacing w:before="120" w:after="120"/>
        <w:ind w:right="-20"/>
        <w:jc w:val="both"/>
        <w:rPr>
          <w:rFonts w:ascii="Times New Roman" w:hAnsi="Times New Roman" w:cs="Times New Roman"/>
          <w:sz w:val="20"/>
          <w:szCs w:val="20"/>
          <w:highlight w:val="yellow"/>
        </w:rPr>
      </w:pPr>
      <w:r w:rsidRPr="007F3796">
        <w:rPr>
          <w:rFonts w:ascii="Times New Roman" w:hAnsi="Times New Roman" w:cs="Times New Roman"/>
          <w:sz w:val="20"/>
          <w:szCs w:val="20"/>
        </w:rPr>
        <w:t>8.4.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3CE5D3D8" w14:textId="77777777" w:rsidR="005F2F3B" w:rsidRPr="007F3796" w:rsidRDefault="005F2F3B" w:rsidP="005F2F3B">
      <w:pPr>
        <w:spacing w:before="120" w:after="120"/>
        <w:ind w:right="-20"/>
        <w:jc w:val="both"/>
        <w:rPr>
          <w:rFonts w:ascii="Times New Roman" w:hAnsi="Times New Roman" w:cs="Times New Roman"/>
          <w:sz w:val="20"/>
          <w:szCs w:val="20"/>
        </w:rPr>
      </w:pPr>
      <w:r w:rsidRPr="007F3796">
        <w:rPr>
          <w:rFonts w:ascii="Times New Roman" w:hAnsi="Times New Roman" w:cs="Times New Roman"/>
          <w:sz w:val="20"/>
          <w:szCs w:val="20"/>
        </w:rPr>
        <w:t>8.5. O Pregoeiro poderá convocar o licitante para enviar documento digital complementar, por meio de funcionalidade disponível no sistema, no prazo de até 24 (vinte e quatro) horas,</w:t>
      </w:r>
      <w:r w:rsidR="004210F6" w:rsidRPr="007F3796">
        <w:rPr>
          <w:rFonts w:ascii="Times New Roman" w:hAnsi="Times New Roman" w:cs="Times New Roman"/>
          <w:sz w:val="20"/>
          <w:szCs w:val="20"/>
        </w:rPr>
        <w:t xml:space="preserve"> </w:t>
      </w:r>
      <w:r w:rsidRPr="007F3796">
        <w:rPr>
          <w:rFonts w:ascii="Times New Roman" w:hAnsi="Times New Roman" w:cs="Times New Roman"/>
          <w:sz w:val="20"/>
          <w:szCs w:val="20"/>
        </w:rPr>
        <w:t>sob pena de não aceitação da proposta</w:t>
      </w:r>
    </w:p>
    <w:p w14:paraId="57FCC71B" w14:textId="77777777" w:rsidR="005F2F3B" w:rsidRPr="007F3796" w:rsidRDefault="005F2F3B" w:rsidP="005F2F3B">
      <w:pPr>
        <w:spacing w:before="120" w:after="120"/>
        <w:ind w:left="425" w:right="-20"/>
        <w:jc w:val="both"/>
        <w:rPr>
          <w:rFonts w:ascii="Times New Roman" w:hAnsi="Times New Roman" w:cs="Times New Roman"/>
          <w:sz w:val="20"/>
          <w:szCs w:val="20"/>
          <w:highlight w:val="yellow"/>
        </w:rPr>
      </w:pPr>
      <w:r w:rsidRPr="007F3796">
        <w:rPr>
          <w:rFonts w:ascii="Times New Roman" w:hAnsi="Times New Roman" w:cs="Times New Roman"/>
          <w:sz w:val="20"/>
          <w:szCs w:val="20"/>
        </w:rPr>
        <w:t xml:space="preserve">8.5.1 É facultado ao pregoeiro prorrogar o prazo estabelecido, a partir de solicitação fundamentada feita no </w:t>
      </w:r>
      <w:r w:rsidRPr="007F3796">
        <w:rPr>
          <w:rFonts w:ascii="Times New Roman" w:hAnsi="Times New Roman" w:cs="Times New Roman"/>
          <w:i/>
          <w:sz w:val="20"/>
          <w:szCs w:val="20"/>
        </w:rPr>
        <w:t>chat</w:t>
      </w:r>
      <w:r w:rsidRPr="007F3796">
        <w:rPr>
          <w:rFonts w:ascii="Times New Roman" w:hAnsi="Times New Roman" w:cs="Times New Roman"/>
          <w:sz w:val="20"/>
          <w:szCs w:val="20"/>
        </w:rPr>
        <w:t xml:space="preserve"> pelo licitante, antes de findo o prazo. </w:t>
      </w:r>
      <w:r w:rsidRPr="007F3796">
        <w:rPr>
          <w:rFonts w:ascii="Times New Roman" w:hAnsi="Times New Roman" w:cs="Times New Roman"/>
          <w:sz w:val="20"/>
          <w:szCs w:val="20"/>
          <w:highlight w:val="yellow"/>
        </w:rPr>
        <w:t xml:space="preserve"> </w:t>
      </w:r>
    </w:p>
    <w:p w14:paraId="176F3525" w14:textId="77777777" w:rsidR="005F2F3B" w:rsidRPr="007F3796" w:rsidRDefault="005F2F3B" w:rsidP="005F2F3B">
      <w:pPr>
        <w:spacing w:before="120" w:after="120"/>
        <w:ind w:left="425" w:right="-20"/>
        <w:jc w:val="both"/>
        <w:rPr>
          <w:rFonts w:ascii="Times New Roman" w:hAnsi="Times New Roman" w:cs="Times New Roman"/>
          <w:sz w:val="20"/>
          <w:szCs w:val="20"/>
        </w:rPr>
      </w:pPr>
      <w:r w:rsidRPr="007F3796">
        <w:rPr>
          <w:rFonts w:ascii="Times New Roman" w:hAnsi="Times New Roman" w:cs="Times New Roman"/>
          <w:sz w:val="20"/>
          <w:szCs w:val="20"/>
        </w:rPr>
        <w:t>8.5.2. 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p>
    <w:p w14:paraId="20569A38" w14:textId="77777777" w:rsidR="005F2F3B" w:rsidRPr="007F3796" w:rsidRDefault="005F2F3B" w:rsidP="005F2F3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8.6. Se a proposta ou lance vencedor for desclassificado, o Pregoeiro examinará a proposta ou lance subsequente, e, assim sucessivamente, na ordem de classificação.</w:t>
      </w:r>
    </w:p>
    <w:p w14:paraId="35671EA7" w14:textId="77777777" w:rsidR="005F2F3B" w:rsidRPr="007F3796" w:rsidRDefault="005F2F3B" w:rsidP="005F2F3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8.7. Havendo necessidade, o Pregoeiro suspenderá a sessão, informando no caixa eletrônica de troca de mensagens (</w:t>
      </w:r>
      <w:r w:rsidRPr="007F3796">
        <w:rPr>
          <w:rFonts w:ascii="Times New Roman" w:hAnsi="Times New Roman" w:cs="Times New Roman"/>
          <w:i/>
          <w:sz w:val="20"/>
          <w:szCs w:val="20"/>
        </w:rPr>
        <w:t>chat)</w:t>
      </w:r>
      <w:r w:rsidRPr="007F3796">
        <w:rPr>
          <w:rFonts w:ascii="Times New Roman" w:hAnsi="Times New Roman" w:cs="Times New Roman"/>
          <w:sz w:val="20"/>
          <w:szCs w:val="20"/>
        </w:rPr>
        <w:t xml:space="preserve"> a nova data e horário para a sua continuidade.</w:t>
      </w:r>
    </w:p>
    <w:p w14:paraId="500FAB02" w14:textId="77777777" w:rsidR="005F2F3B" w:rsidRPr="007F3796" w:rsidRDefault="005F2F3B" w:rsidP="005F2F3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8.8. O Pregoeiro poderá encaminhar, por meio do sistema eletrônico, contraproposta ao licitante que apresentou o lance mais vantajoso, com o fim de negociar a obtenção de melhor preço, vedada a negociação em condições diversas das previstas neste Edital.</w:t>
      </w:r>
    </w:p>
    <w:p w14:paraId="04204A5D" w14:textId="77777777" w:rsidR="005F2F3B" w:rsidRPr="007F3796" w:rsidRDefault="005F2F3B" w:rsidP="005F2F3B">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8.8.1. Também nas hipóteses em que o Pregoeiro não aceitar a proposta e passar à subsequente, poderá negociar com o licitante para que seja obtido preço melhor.</w:t>
      </w:r>
    </w:p>
    <w:p w14:paraId="65D19512" w14:textId="77777777" w:rsidR="005F2F3B" w:rsidRPr="007F3796" w:rsidRDefault="005F2F3B" w:rsidP="005F2F3B">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8.8.2. A negociação será realizada por meio do sistema, podendo ser acompanhada pelos demais licitantes.</w:t>
      </w:r>
    </w:p>
    <w:p w14:paraId="3450B1BA" w14:textId="77777777" w:rsidR="005F2F3B" w:rsidRPr="007F3796" w:rsidRDefault="005F2F3B" w:rsidP="005F2F3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8.9. 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16BEEC69" w14:textId="77777777" w:rsidR="005F2F3B" w:rsidRPr="007F3796" w:rsidRDefault="005F2F3B" w:rsidP="005F2F3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8.10. Encerrada a análise quanto à aceitação da proposta, o pregoeiro verificará a habilitação do licitante, observado o disposto neste Edital. </w:t>
      </w:r>
    </w:p>
    <w:p w14:paraId="358048B2" w14:textId="77777777" w:rsidR="005F2F3B" w:rsidRPr="007F3796" w:rsidRDefault="005F2F3B" w:rsidP="005F2F3B">
      <w:pPr>
        <w:spacing w:before="120" w:after="120"/>
        <w:jc w:val="both"/>
        <w:rPr>
          <w:rFonts w:ascii="Times New Roman" w:hAnsi="Times New Roman" w:cs="Times New Roman"/>
          <w:sz w:val="20"/>
          <w:szCs w:val="20"/>
        </w:rPr>
      </w:pPr>
      <w:r w:rsidRPr="007F3796">
        <w:rPr>
          <w:rFonts w:ascii="Times New Roman" w:hAnsi="Times New Roman" w:cs="Times New Roman"/>
          <w:b/>
          <w:sz w:val="20"/>
          <w:szCs w:val="20"/>
        </w:rPr>
        <w:t>9. DA HABILITAÇÃO</w:t>
      </w:r>
    </w:p>
    <w:p w14:paraId="15719242" w14:textId="77777777" w:rsidR="005F2F3B" w:rsidRPr="007F3796" w:rsidRDefault="005F2F3B" w:rsidP="005F2F3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9.1. 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4104AD4B" w14:textId="77777777" w:rsidR="005F2F3B" w:rsidRPr="007F3796" w:rsidRDefault="005F2F3B" w:rsidP="005F2F3B">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9.1.</w:t>
      </w:r>
      <w:proofErr w:type="gramStart"/>
      <w:r w:rsidRPr="007F3796">
        <w:rPr>
          <w:rFonts w:ascii="Times New Roman" w:hAnsi="Times New Roman" w:cs="Times New Roman"/>
          <w:sz w:val="20"/>
          <w:szCs w:val="20"/>
        </w:rPr>
        <w:t>1.Consulta</w:t>
      </w:r>
      <w:proofErr w:type="gramEnd"/>
      <w:r w:rsidRPr="007F3796">
        <w:rPr>
          <w:rFonts w:ascii="Times New Roman" w:hAnsi="Times New Roman" w:cs="Times New Roman"/>
          <w:sz w:val="20"/>
          <w:szCs w:val="20"/>
        </w:rPr>
        <w:t xml:space="preserve"> Consolidada de Pessoa Jurídica do Tribunal de Contas da União (</w:t>
      </w:r>
      <w:hyperlink r:id="rId16">
        <w:r w:rsidRPr="007F3796">
          <w:rPr>
            <w:rFonts w:ascii="Times New Roman" w:hAnsi="Times New Roman" w:cs="Times New Roman"/>
            <w:sz w:val="20"/>
            <w:szCs w:val="20"/>
            <w:u w:val="single"/>
          </w:rPr>
          <w:t>https://certidoes-apf.apps.tcu.gov.br/</w:t>
        </w:r>
      </w:hyperlink>
      <w:r w:rsidRPr="007F3796">
        <w:rPr>
          <w:rFonts w:ascii="Times New Roman" w:hAnsi="Times New Roman" w:cs="Times New Roman"/>
          <w:sz w:val="20"/>
          <w:szCs w:val="20"/>
        </w:rPr>
        <w:t xml:space="preserve">), relativo aos CNIA - Cadastro Nacional de Condenações Cíveis por Ato de Improbidade Administrativa e Inelegibilidade; Portal da Transparência; CEIS - Cadastro Nacional de </w:t>
      </w:r>
      <w:r w:rsidRPr="007F3796">
        <w:rPr>
          <w:rFonts w:ascii="Times New Roman" w:hAnsi="Times New Roman" w:cs="Times New Roman"/>
          <w:sz w:val="20"/>
          <w:szCs w:val="20"/>
        </w:rPr>
        <w:lastRenderedPageBreak/>
        <w:t>Empresas Inidôneas e Suspensas; Portal da Transparência</w:t>
      </w:r>
      <w:r w:rsidRPr="007F3796">
        <w:rPr>
          <w:rFonts w:ascii="Times New Roman" w:hAnsi="Times New Roman" w:cs="Times New Roman"/>
          <w:sz w:val="20"/>
          <w:szCs w:val="20"/>
        </w:rPr>
        <w:tab/>
        <w:t xml:space="preserve">CNEP - Cadastro Nacional de Empresas Punidas. </w:t>
      </w:r>
    </w:p>
    <w:p w14:paraId="6B78DC60" w14:textId="77777777" w:rsidR="005F2F3B" w:rsidRPr="007F3796" w:rsidRDefault="005F2F3B" w:rsidP="005F2F3B">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9.1.2. A consulta aos cadastros será realizada em nome da empresa licitante e também de seu sócio majoritário, esse último no Cadastro Nacional de Condenações Cíveis por Ato de Improbidade Administrativa e Inelegibilidade,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16AB4FAE" w14:textId="77777777" w:rsidR="005F2F3B" w:rsidRPr="007F3796" w:rsidRDefault="005F2F3B" w:rsidP="005F2F3B">
      <w:pPr>
        <w:spacing w:before="120" w:after="120"/>
        <w:ind w:left="850"/>
        <w:jc w:val="both"/>
        <w:rPr>
          <w:rFonts w:ascii="Times New Roman" w:hAnsi="Times New Roman" w:cs="Times New Roman"/>
          <w:sz w:val="20"/>
          <w:szCs w:val="20"/>
        </w:rPr>
      </w:pPr>
      <w:r w:rsidRPr="007F3796">
        <w:rPr>
          <w:rFonts w:ascii="Times New Roman" w:hAnsi="Times New Roman" w:cs="Times New Roman"/>
          <w:sz w:val="20"/>
          <w:szCs w:val="20"/>
        </w:rPr>
        <w:t>9.1.3.2. A tentativa de burla será verificada por meio dos vínculos societários, linhas de fornecimento similares, dentre outros.</w:t>
      </w:r>
    </w:p>
    <w:p w14:paraId="451C82FA" w14:textId="77777777" w:rsidR="005F2F3B" w:rsidRPr="007F3796" w:rsidRDefault="005F2F3B" w:rsidP="005F2F3B">
      <w:pPr>
        <w:spacing w:before="120" w:after="120"/>
        <w:ind w:left="850"/>
        <w:jc w:val="both"/>
        <w:rPr>
          <w:rFonts w:ascii="Times New Roman" w:hAnsi="Times New Roman" w:cs="Times New Roman"/>
          <w:sz w:val="20"/>
          <w:szCs w:val="20"/>
        </w:rPr>
      </w:pPr>
      <w:r w:rsidRPr="007F3796">
        <w:rPr>
          <w:rFonts w:ascii="Times New Roman" w:hAnsi="Times New Roman" w:cs="Times New Roman"/>
          <w:sz w:val="20"/>
          <w:szCs w:val="20"/>
        </w:rPr>
        <w:t>9.1.3.3. O licitante será convocado para manifestação previamente à sua desclassificação.</w:t>
      </w:r>
    </w:p>
    <w:p w14:paraId="71D99692" w14:textId="77777777" w:rsidR="005F2F3B" w:rsidRPr="007F3796" w:rsidRDefault="005F2F3B" w:rsidP="005F2F3B">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9.1.4. Constatada a existência de sanção, o Pregoeiro reputará o licitante inabilitado, por falta de condição de participação.</w:t>
      </w:r>
    </w:p>
    <w:p w14:paraId="43725281" w14:textId="77777777" w:rsidR="005F2F3B" w:rsidRPr="007F3796" w:rsidRDefault="005F2F3B" w:rsidP="005F2F3B">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 xml:space="preserve">9.1.5. No caso de inabilitação, haverá nova verificação, da eventual ocorrência do empate ficto, previsto nos </w:t>
      </w:r>
      <w:proofErr w:type="spellStart"/>
      <w:r w:rsidRPr="007F3796">
        <w:rPr>
          <w:rFonts w:ascii="Times New Roman" w:hAnsi="Times New Roman" w:cs="Times New Roman"/>
          <w:sz w:val="20"/>
          <w:szCs w:val="20"/>
        </w:rPr>
        <w:t>arts</w:t>
      </w:r>
      <w:proofErr w:type="spellEnd"/>
      <w:r w:rsidRPr="007F3796">
        <w:rPr>
          <w:rFonts w:ascii="Times New Roman" w:hAnsi="Times New Roman" w:cs="Times New Roman"/>
          <w:sz w:val="20"/>
          <w:szCs w:val="20"/>
        </w:rPr>
        <w:t>. 44 e 45 da Lei Complementar nº 123, de 2006, seguindo-se a disciplina antes estabelecida para aceitação da proposta subsequente.</w:t>
      </w:r>
    </w:p>
    <w:p w14:paraId="13D3F542" w14:textId="77777777" w:rsidR="005F2F3B" w:rsidRPr="007F3796" w:rsidRDefault="005F2F3B" w:rsidP="005F2F3B">
      <w:pPr>
        <w:spacing w:before="120" w:after="120"/>
        <w:jc w:val="both"/>
        <w:rPr>
          <w:rFonts w:ascii="Times New Roman" w:hAnsi="Times New Roman" w:cs="Times New Roman"/>
          <w:sz w:val="20"/>
          <w:szCs w:val="20"/>
          <w:highlight w:val="yellow"/>
        </w:rPr>
      </w:pPr>
      <w:r w:rsidRPr="007F3796">
        <w:rPr>
          <w:rFonts w:ascii="Times New Roman" w:hAnsi="Times New Roman" w:cs="Times New Roman"/>
          <w:sz w:val="20"/>
          <w:szCs w:val="20"/>
        </w:rPr>
        <w:t>9.2. Caso atendidas as condições de participação, a habilitação dos licitantes será verificada em relação à habilitação jurídica, à regularidade fiscal e trabalhista, à qualificação econômica financeira e habilitação técnica.</w:t>
      </w:r>
    </w:p>
    <w:p w14:paraId="4574A903" w14:textId="77777777" w:rsidR="004210F6" w:rsidRPr="007F3796" w:rsidRDefault="005F2F3B" w:rsidP="004210F6">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9.3. </w:t>
      </w:r>
      <w:r w:rsidR="004210F6" w:rsidRPr="007F3796">
        <w:rPr>
          <w:rFonts w:ascii="Times New Roman" w:hAnsi="Times New Roman" w:cs="Times New Roman"/>
          <w:sz w:val="20"/>
          <w:szCs w:val="20"/>
        </w:rPr>
        <w:t>Havendo a necessidade de envio de documentos de habilitação complementares, necessários à confirmação daqueles exigidos neste Edital e já apresentados, o licitante será convocado a encaminhá-los, em formato digital, via sistema, no prazo de 2 (dois)</w:t>
      </w:r>
      <w:r w:rsidR="004210F6" w:rsidRPr="007F3796">
        <w:rPr>
          <w:rFonts w:ascii="Times New Roman" w:hAnsi="Times New Roman" w:cs="Times New Roman"/>
          <w:i/>
          <w:sz w:val="20"/>
          <w:szCs w:val="20"/>
        </w:rPr>
        <w:t xml:space="preserve"> dias úteis</w:t>
      </w:r>
      <w:r w:rsidR="004210F6" w:rsidRPr="007F3796">
        <w:rPr>
          <w:rFonts w:ascii="Times New Roman" w:hAnsi="Times New Roman" w:cs="Times New Roman"/>
          <w:sz w:val="20"/>
          <w:szCs w:val="20"/>
        </w:rPr>
        <w:t>, sob pena de inabilitação.</w:t>
      </w:r>
    </w:p>
    <w:p w14:paraId="2784AF3C" w14:textId="77777777" w:rsidR="005F2F3B" w:rsidRPr="007F3796" w:rsidRDefault="005F2F3B" w:rsidP="005F2F3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9.4. Somente haverá a necessidade de comprovação do preenchimento de requisitos mediante apresentação dos documentos originais não-digitais quando houver dúvida em relação à integridade do documento digital.</w:t>
      </w:r>
    </w:p>
    <w:p w14:paraId="28434DCA" w14:textId="77777777" w:rsidR="005F2F3B" w:rsidRPr="007F3796" w:rsidRDefault="005F2F3B" w:rsidP="005F2F3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9.5. Não serão aceitos documentos de habilitação com indicação de CNPJ/CPF diferentes, salvo aqueles legalmente permitidos.</w:t>
      </w:r>
    </w:p>
    <w:p w14:paraId="390C12AE" w14:textId="77777777" w:rsidR="005F2F3B" w:rsidRPr="007F3796" w:rsidRDefault="005F2F3B" w:rsidP="005F2F3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9.6. 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1F355DF4" w14:textId="77777777" w:rsidR="005F2F3B" w:rsidRPr="007F3796" w:rsidRDefault="005F2F3B" w:rsidP="005F2F3B">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9.6.1. Serão aceitos registros de CNPJ de licitante matriz e filial com diferenças de números de documentos pertinentes ao CND e ao CRF/FGTS, quando for comprovada a centralização do recolhimento dessas contribuições.</w:t>
      </w:r>
    </w:p>
    <w:p w14:paraId="5D620AB8" w14:textId="77777777" w:rsidR="005F2F3B" w:rsidRPr="007F3796" w:rsidRDefault="005F2F3B" w:rsidP="005F2F3B">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9.7. Os licitantes deverão encaminhar, nos termos deste Edital, a documentação relacionada nos itens a seguir, para fins de habilitação.</w:t>
      </w:r>
    </w:p>
    <w:p w14:paraId="15420DB6" w14:textId="77777777" w:rsidR="005F2F3B" w:rsidRPr="007F3796" w:rsidRDefault="005F2F3B" w:rsidP="005F2F3B">
      <w:pPr>
        <w:spacing w:before="120" w:after="120"/>
        <w:ind w:firstLine="425"/>
        <w:jc w:val="both"/>
        <w:rPr>
          <w:rFonts w:ascii="Times New Roman" w:hAnsi="Times New Roman" w:cs="Times New Roman"/>
          <w:sz w:val="20"/>
          <w:szCs w:val="20"/>
        </w:rPr>
      </w:pPr>
      <w:r w:rsidRPr="007F3796">
        <w:rPr>
          <w:rFonts w:ascii="Times New Roman" w:hAnsi="Times New Roman" w:cs="Times New Roman"/>
          <w:sz w:val="20"/>
          <w:szCs w:val="20"/>
        </w:rPr>
        <w:t xml:space="preserve">9.7.1 Na hipótese de omissão do prazo de validade das certidões de regularidade fiscal ou da certidão negativa de concordata e falência, serão acatadas aquelas com prazo máximo de 30 (trinta) dias da sua expedição. </w:t>
      </w:r>
    </w:p>
    <w:p w14:paraId="2214C2EE" w14:textId="77777777" w:rsidR="005F2F3B" w:rsidRPr="007F3796" w:rsidRDefault="005F2F3B" w:rsidP="005F2F3B">
      <w:pPr>
        <w:spacing w:before="120" w:after="120"/>
        <w:jc w:val="both"/>
        <w:rPr>
          <w:rFonts w:ascii="Times New Roman" w:hAnsi="Times New Roman" w:cs="Times New Roman"/>
          <w:b/>
          <w:sz w:val="20"/>
          <w:szCs w:val="20"/>
        </w:rPr>
      </w:pPr>
      <w:r w:rsidRPr="007F3796">
        <w:rPr>
          <w:rFonts w:ascii="Times New Roman" w:hAnsi="Times New Roman" w:cs="Times New Roman"/>
          <w:sz w:val="20"/>
          <w:szCs w:val="20"/>
        </w:rPr>
        <w:t xml:space="preserve">9.8. </w:t>
      </w:r>
      <w:r w:rsidRPr="007F3796">
        <w:rPr>
          <w:rFonts w:ascii="Times New Roman" w:eastAsia="Times New Roman" w:hAnsi="Times New Roman" w:cs="Times New Roman"/>
          <w:sz w:val="20"/>
          <w:szCs w:val="20"/>
        </w:rPr>
        <w:t xml:space="preserve"> </w:t>
      </w:r>
      <w:r w:rsidRPr="007F3796">
        <w:rPr>
          <w:rFonts w:ascii="Times New Roman" w:hAnsi="Times New Roman" w:cs="Times New Roman"/>
          <w:b/>
          <w:sz w:val="20"/>
          <w:szCs w:val="20"/>
        </w:rPr>
        <w:t>Habilitação jurídica:</w:t>
      </w:r>
    </w:p>
    <w:p w14:paraId="1186E6B3" w14:textId="77777777" w:rsidR="005F2F3B" w:rsidRPr="007F3796" w:rsidRDefault="005F2F3B" w:rsidP="005F2F3B">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9.8.1. No caso de empresário individual: inscrição no Registro Público de Empresas Mercantis, a cargo da Junta Comercial da respectiva sede;</w:t>
      </w:r>
    </w:p>
    <w:p w14:paraId="7F4D2A61" w14:textId="77777777" w:rsidR="005F2F3B" w:rsidRPr="007F3796" w:rsidRDefault="005F2F3B" w:rsidP="005F2F3B">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lastRenderedPageBreak/>
        <w:t xml:space="preserve">9.8.2. Em se tratando de microempreendedor individual – MEI: Certificado da Condição de Microempreendedor Individual - CCMEI, cuja aceitação ficará condicionada à verificação da autenticidade no sítio </w:t>
      </w:r>
      <w:hyperlink r:id="rId17">
        <w:r w:rsidRPr="007F3796">
          <w:rPr>
            <w:rFonts w:ascii="Times New Roman" w:hAnsi="Times New Roman" w:cs="Times New Roman"/>
            <w:sz w:val="20"/>
            <w:szCs w:val="20"/>
            <w:u w:val="single"/>
          </w:rPr>
          <w:t>www.portaldoempreendedor.gov.br</w:t>
        </w:r>
      </w:hyperlink>
      <w:r w:rsidRPr="007F3796">
        <w:rPr>
          <w:rFonts w:ascii="Times New Roman" w:hAnsi="Times New Roman" w:cs="Times New Roman"/>
          <w:sz w:val="20"/>
          <w:szCs w:val="20"/>
        </w:rPr>
        <w:t>;</w:t>
      </w:r>
    </w:p>
    <w:p w14:paraId="4E5FC4C5" w14:textId="77777777" w:rsidR="005F2F3B" w:rsidRPr="007F3796" w:rsidRDefault="005F2F3B" w:rsidP="005F2F3B">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9.8.3. 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4B0CAB62" w14:textId="77777777" w:rsidR="005F2F3B" w:rsidRPr="007F3796" w:rsidRDefault="005F2F3B" w:rsidP="005F2F3B">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9.8.4. inscrição no Registro Público de Empresas Mercantis onde opera, com averbação no Registro onde tem sede a matriz, no caso de ser o participante sucursal, filial ou agência;</w:t>
      </w:r>
    </w:p>
    <w:p w14:paraId="4017A512" w14:textId="77777777" w:rsidR="005F2F3B" w:rsidRPr="007F3796" w:rsidRDefault="005F2F3B" w:rsidP="005F2F3B">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9.8.5. No caso de sociedade simples: inscrição do ato constitutivo no Registro Civil das Pessoas Jurídicas do local de sua sede, acompanhada de prova da indicação dos seus administradores;</w:t>
      </w:r>
    </w:p>
    <w:p w14:paraId="66246E8A" w14:textId="77777777" w:rsidR="008A769D" w:rsidRPr="007F3796" w:rsidRDefault="008A769D" w:rsidP="008A769D">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9.8.6. No caso de cooperativa: ata de fundação e estatuto social em vigor constando a última alteração consolidada, com a ata da assembleia que o aprovou, devidamente arquivado na Junta Comercial ou inscrito no Registro Civil das Pessoas Jurídicas da respectiva sede, bem como o registro de que trata o art. 107 da Lei nº 5.764, de 1971;</w:t>
      </w:r>
    </w:p>
    <w:p w14:paraId="1EB19D85" w14:textId="77777777" w:rsidR="005F2F3B" w:rsidRPr="007F3796" w:rsidRDefault="005F2F3B" w:rsidP="005F2F3B">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9.8.</w:t>
      </w:r>
      <w:r w:rsidR="008A769D" w:rsidRPr="007F3796">
        <w:rPr>
          <w:rFonts w:ascii="Times New Roman" w:hAnsi="Times New Roman" w:cs="Times New Roman"/>
          <w:sz w:val="20"/>
          <w:szCs w:val="20"/>
        </w:rPr>
        <w:t>7</w:t>
      </w:r>
      <w:r w:rsidRPr="007F3796">
        <w:rPr>
          <w:rFonts w:ascii="Times New Roman" w:hAnsi="Times New Roman" w:cs="Times New Roman"/>
          <w:sz w:val="20"/>
          <w:szCs w:val="20"/>
        </w:rPr>
        <w:t>. No caso de empresa ou sociedade estrangeira em funcionamento no País: decreto de autorização;</w:t>
      </w:r>
    </w:p>
    <w:p w14:paraId="1EF4B4AF" w14:textId="77777777" w:rsidR="005F2F3B" w:rsidRPr="007F3796" w:rsidRDefault="005F2F3B" w:rsidP="005F2F3B">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9.8.</w:t>
      </w:r>
      <w:r w:rsidR="008A769D" w:rsidRPr="007F3796">
        <w:rPr>
          <w:rFonts w:ascii="Times New Roman" w:hAnsi="Times New Roman" w:cs="Times New Roman"/>
          <w:sz w:val="20"/>
          <w:szCs w:val="20"/>
        </w:rPr>
        <w:t>8</w:t>
      </w:r>
      <w:r w:rsidRPr="007F3796">
        <w:rPr>
          <w:rFonts w:ascii="Times New Roman" w:hAnsi="Times New Roman" w:cs="Times New Roman"/>
          <w:sz w:val="20"/>
          <w:szCs w:val="20"/>
        </w:rPr>
        <w:t>. Os documentos acima deverão estar acompanhados de todas as alterações ou da consolidação respectiva;</w:t>
      </w:r>
    </w:p>
    <w:p w14:paraId="2CC46E59" w14:textId="77777777" w:rsidR="00675627" w:rsidRPr="007F3796" w:rsidRDefault="00137201">
      <w:pPr>
        <w:spacing w:before="120" w:after="120"/>
        <w:jc w:val="both"/>
        <w:rPr>
          <w:rFonts w:ascii="Times New Roman" w:hAnsi="Times New Roman" w:cs="Times New Roman"/>
          <w:b/>
          <w:color w:val="0000FF"/>
          <w:sz w:val="20"/>
          <w:szCs w:val="20"/>
        </w:rPr>
      </w:pPr>
      <w:r w:rsidRPr="007F3796">
        <w:rPr>
          <w:rFonts w:ascii="Times New Roman" w:hAnsi="Times New Roman" w:cs="Times New Roman"/>
          <w:sz w:val="20"/>
          <w:szCs w:val="20"/>
        </w:rPr>
        <w:t xml:space="preserve">9.9. </w:t>
      </w:r>
      <w:r w:rsidRPr="007F3796">
        <w:rPr>
          <w:rFonts w:ascii="Times New Roman" w:hAnsi="Times New Roman" w:cs="Times New Roman"/>
          <w:b/>
          <w:sz w:val="20"/>
          <w:szCs w:val="20"/>
        </w:rPr>
        <w:t>Regularidade fiscal e trabalhista</w:t>
      </w:r>
      <w:r w:rsidRPr="007F3796">
        <w:rPr>
          <w:rFonts w:ascii="Times New Roman" w:hAnsi="Times New Roman" w:cs="Times New Roman"/>
          <w:b/>
          <w:color w:val="0000FF"/>
          <w:sz w:val="20"/>
          <w:szCs w:val="20"/>
        </w:rPr>
        <w:t>:</w:t>
      </w:r>
    </w:p>
    <w:p w14:paraId="06CA1ED5"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9.9.1. prova de inscrição no Cadastro Nacional de Pessoas Jurídicas ou no Cadastro de Pessoas Físicas, conforme o caso (</w:t>
      </w:r>
      <w:hyperlink r:id="rId18">
        <w:r w:rsidRPr="007F3796">
          <w:rPr>
            <w:rFonts w:ascii="Times New Roman" w:hAnsi="Times New Roman" w:cs="Times New Roman"/>
            <w:color w:val="1155CC"/>
            <w:sz w:val="20"/>
            <w:szCs w:val="20"/>
            <w:u w:val="single"/>
          </w:rPr>
          <w:t>http://servicos.receita.fazenda.gov.br/Servicos/cnpjreva/Cnpjreva_Solicitacao.asp?cnpj=</w:t>
        </w:r>
      </w:hyperlink>
      <w:r w:rsidRPr="007F3796">
        <w:rPr>
          <w:rFonts w:ascii="Times New Roman" w:hAnsi="Times New Roman" w:cs="Times New Roman"/>
          <w:sz w:val="20"/>
          <w:szCs w:val="20"/>
        </w:rPr>
        <w:t>);</w:t>
      </w:r>
    </w:p>
    <w:p w14:paraId="130D8455"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9.9.2.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(art. 195, §3º da Constituição Federal), nos termos da Portaria Conjunta nº 1.751, de 02/10/2014, do Secretário da Receita Federal do Brasil e da Procuradora-Geral da Fazenda Nacional (</w:t>
      </w:r>
      <w:hyperlink r:id="rId19">
        <w:r w:rsidRPr="007F3796">
          <w:rPr>
            <w:rFonts w:ascii="Times New Roman" w:hAnsi="Times New Roman" w:cs="Times New Roman"/>
            <w:color w:val="1155CC"/>
            <w:sz w:val="20"/>
            <w:szCs w:val="20"/>
            <w:u w:val="single"/>
          </w:rPr>
          <w:t>http://servicos.receita.fazenda.gov.br/Servicos/certidao/CNDConjuntaInter/InformaNICertidao.asp?tipo=1</w:t>
        </w:r>
      </w:hyperlink>
      <w:r w:rsidRPr="007F3796">
        <w:rPr>
          <w:rFonts w:ascii="Times New Roman" w:hAnsi="Times New Roman" w:cs="Times New Roman"/>
          <w:sz w:val="20"/>
          <w:szCs w:val="20"/>
        </w:rPr>
        <w:t>);</w:t>
      </w:r>
    </w:p>
    <w:p w14:paraId="089A7824"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9.9.3. prova de regularidade com o Fundo de Garantia do Tempo de Serviço (FGTS) (</w:t>
      </w:r>
      <w:hyperlink r:id="rId20">
        <w:r w:rsidRPr="007F3796">
          <w:rPr>
            <w:rFonts w:ascii="Times New Roman" w:hAnsi="Times New Roman" w:cs="Times New Roman"/>
            <w:color w:val="1155CC"/>
            <w:sz w:val="20"/>
            <w:szCs w:val="20"/>
            <w:u w:val="single"/>
          </w:rPr>
          <w:t>https://consulta-crf.caixa.gov.br/consultacrf/pages/consultaEmpregador.jsf</w:t>
        </w:r>
      </w:hyperlink>
      <w:r w:rsidRPr="007F3796">
        <w:rPr>
          <w:rFonts w:ascii="Times New Roman" w:hAnsi="Times New Roman" w:cs="Times New Roman"/>
          <w:sz w:val="20"/>
          <w:szCs w:val="20"/>
        </w:rPr>
        <w:t>);</w:t>
      </w:r>
    </w:p>
    <w:p w14:paraId="28FFA697"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9.9.4.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 (</w:t>
      </w:r>
      <w:hyperlink r:id="rId21">
        <w:r w:rsidRPr="007F3796">
          <w:rPr>
            <w:rFonts w:ascii="Times New Roman" w:hAnsi="Times New Roman" w:cs="Times New Roman"/>
            <w:color w:val="1155CC"/>
            <w:sz w:val="20"/>
            <w:szCs w:val="20"/>
            <w:u w:val="single"/>
          </w:rPr>
          <w:t>http://www.tst.jus.br/certidao</w:t>
        </w:r>
      </w:hyperlink>
      <w:r w:rsidRPr="007F3796">
        <w:rPr>
          <w:rFonts w:ascii="Times New Roman" w:hAnsi="Times New Roman" w:cs="Times New Roman"/>
          <w:sz w:val="20"/>
          <w:szCs w:val="20"/>
        </w:rPr>
        <w:t>);</w:t>
      </w:r>
    </w:p>
    <w:p w14:paraId="72A6BA75"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 xml:space="preserve">9.9.5. prova de inscrição no cadastro de contribuintes estadual, relativo ao domicílio ou sede do licitante, pertinente ao seu ramo de atividade e compatível com o objeto contratual; </w:t>
      </w:r>
    </w:p>
    <w:p w14:paraId="014BFEE9"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9.9.6. prova de regularidade com as Fazendas Municipal e Estadual do domicílio ou sede do licitante, relativa à atividade em cujo exercício contrata ou concorre;</w:t>
      </w:r>
    </w:p>
    <w:p w14:paraId="5B7EF367"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lastRenderedPageBreak/>
        <w:t xml:space="preserve">9.9.7. caso o licitante seja considerado isento dos tributos </w:t>
      </w:r>
      <w:proofErr w:type="gramStart"/>
      <w:r w:rsidRPr="007F3796">
        <w:rPr>
          <w:rFonts w:ascii="Times New Roman" w:hAnsi="Times New Roman" w:cs="Times New Roman"/>
          <w:sz w:val="20"/>
          <w:szCs w:val="20"/>
        </w:rPr>
        <w:t>estaduais  ou</w:t>
      </w:r>
      <w:proofErr w:type="gramEnd"/>
      <w:r w:rsidRPr="007F3796">
        <w:rPr>
          <w:rFonts w:ascii="Times New Roman" w:hAnsi="Times New Roman" w:cs="Times New Roman"/>
          <w:sz w:val="20"/>
          <w:szCs w:val="20"/>
        </w:rPr>
        <w:t xml:space="preserve"> municipais relacionados ao objeto licitatório, deverá comprovar tal condição mediante declaração da Fazenda Estadual ou Municipal do seu domicílio ou sede, ou outra equivalente, na forma da lei; </w:t>
      </w:r>
    </w:p>
    <w:p w14:paraId="304CB08E"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9.9.8. 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091DF960"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9.10. </w:t>
      </w:r>
      <w:r w:rsidRPr="007F3796">
        <w:rPr>
          <w:rFonts w:ascii="Times New Roman" w:eastAsia="Times New Roman" w:hAnsi="Times New Roman" w:cs="Times New Roman"/>
          <w:sz w:val="20"/>
          <w:szCs w:val="20"/>
        </w:rPr>
        <w:t xml:space="preserve"> </w:t>
      </w:r>
      <w:proofErr w:type="gramStart"/>
      <w:r w:rsidRPr="007F3796">
        <w:rPr>
          <w:rFonts w:ascii="Times New Roman" w:hAnsi="Times New Roman" w:cs="Times New Roman"/>
          <w:b/>
          <w:sz w:val="20"/>
          <w:szCs w:val="20"/>
        </w:rPr>
        <w:t>Qualificação  Econômico</w:t>
      </w:r>
      <w:proofErr w:type="gramEnd"/>
      <w:r w:rsidRPr="007F3796">
        <w:rPr>
          <w:rFonts w:ascii="Times New Roman" w:hAnsi="Times New Roman" w:cs="Times New Roman"/>
          <w:b/>
          <w:sz w:val="20"/>
          <w:szCs w:val="20"/>
        </w:rPr>
        <w:t>-Financeira</w:t>
      </w:r>
      <w:r w:rsidRPr="007F3796">
        <w:rPr>
          <w:rFonts w:ascii="Times New Roman" w:hAnsi="Times New Roman" w:cs="Times New Roman"/>
          <w:sz w:val="20"/>
          <w:szCs w:val="20"/>
        </w:rPr>
        <w:t>.</w:t>
      </w:r>
    </w:p>
    <w:p w14:paraId="5DF49DC8"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 xml:space="preserve">9.10.1. </w:t>
      </w:r>
      <w:r w:rsidRPr="007F3796">
        <w:rPr>
          <w:rFonts w:ascii="Times New Roman" w:eastAsia="Times New Roman" w:hAnsi="Times New Roman" w:cs="Times New Roman"/>
          <w:sz w:val="20"/>
          <w:szCs w:val="20"/>
        </w:rPr>
        <w:t xml:space="preserve"> </w:t>
      </w:r>
      <w:r w:rsidRPr="007F3796">
        <w:rPr>
          <w:rFonts w:ascii="Times New Roman" w:hAnsi="Times New Roman" w:cs="Times New Roman"/>
          <w:sz w:val="20"/>
          <w:szCs w:val="20"/>
        </w:rPr>
        <w:t xml:space="preserve">certidão negativa de </w:t>
      </w:r>
      <w:proofErr w:type="gramStart"/>
      <w:r w:rsidRPr="007F3796">
        <w:rPr>
          <w:rFonts w:ascii="Times New Roman" w:hAnsi="Times New Roman" w:cs="Times New Roman"/>
          <w:sz w:val="20"/>
          <w:szCs w:val="20"/>
        </w:rPr>
        <w:t>falência  expedida</w:t>
      </w:r>
      <w:proofErr w:type="gramEnd"/>
      <w:r w:rsidRPr="007F3796">
        <w:rPr>
          <w:rFonts w:ascii="Times New Roman" w:hAnsi="Times New Roman" w:cs="Times New Roman"/>
          <w:sz w:val="20"/>
          <w:szCs w:val="20"/>
        </w:rPr>
        <w:t xml:space="preserve"> pelo distribuidor da sede da pessoa jurídica;</w:t>
      </w:r>
    </w:p>
    <w:p w14:paraId="0C55ED8E"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9.10.2. 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578729A4" w14:textId="77777777" w:rsidR="00675627" w:rsidRPr="007F3796" w:rsidRDefault="00137201">
      <w:pPr>
        <w:spacing w:before="120" w:after="120"/>
        <w:ind w:left="850"/>
        <w:jc w:val="both"/>
        <w:rPr>
          <w:rFonts w:ascii="Times New Roman" w:hAnsi="Times New Roman" w:cs="Times New Roman"/>
          <w:sz w:val="20"/>
          <w:szCs w:val="20"/>
        </w:rPr>
      </w:pPr>
      <w:r w:rsidRPr="007F3796">
        <w:rPr>
          <w:rFonts w:ascii="Times New Roman" w:hAnsi="Times New Roman" w:cs="Times New Roman"/>
          <w:sz w:val="20"/>
          <w:szCs w:val="20"/>
        </w:rPr>
        <w:t>9.10.2.2. no caso de empresa constituída no exercício social vigente, admite-se a apresentação de balanço patrimonial e demonstrações contábeis referentes ao período de existência da sociedade;</w:t>
      </w:r>
    </w:p>
    <w:p w14:paraId="7755563C" w14:textId="77777777" w:rsidR="00675627" w:rsidRPr="007F3796" w:rsidRDefault="00137201">
      <w:pPr>
        <w:spacing w:before="120" w:after="120"/>
        <w:ind w:left="850"/>
        <w:jc w:val="both"/>
        <w:rPr>
          <w:rFonts w:ascii="Times New Roman" w:hAnsi="Times New Roman" w:cs="Times New Roman"/>
          <w:sz w:val="20"/>
          <w:szCs w:val="20"/>
          <w:shd w:val="clear" w:color="auto" w:fill="6AA84F"/>
        </w:rPr>
      </w:pPr>
      <w:r w:rsidRPr="007F3796">
        <w:rPr>
          <w:rFonts w:ascii="Times New Roman" w:hAnsi="Times New Roman" w:cs="Times New Roman"/>
          <w:sz w:val="20"/>
          <w:szCs w:val="20"/>
        </w:rPr>
        <w:t>9.10.2.3. é admissível o balanço intermediário, se decorrer de lei ou contrato social/estatuto social.</w:t>
      </w:r>
      <w:r w:rsidRPr="007F3796">
        <w:rPr>
          <w:rFonts w:ascii="Times New Roman" w:hAnsi="Times New Roman" w:cs="Times New Roman"/>
          <w:sz w:val="20"/>
          <w:szCs w:val="20"/>
          <w:shd w:val="clear" w:color="auto" w:fill="6AA84F"/>
        </w:rPr>
        <w:t xml:space="preserve"> </w:t>
      </w:r>
    </w:p>
    <w:p w14:paraId="1FDA3DF3" w14:textId="77777777" w:rsidR="00675627" w:rsidRPr="007F3796" w:rsidRDefault="00137201">
      <w:pPr>
        <w:spacing w:before="120" w:after="120"/>
        <w:ind w:left="850"/>
        <w:jc w:val="both"/>
        <w:rPr>
          <w:rFonts w:ascii="Times New Roman" w:hAnsi="Times New Roman" w:cs="Times New Roman"/>
          <w:sz w:val="20"/>
          <w:szCs w:val="20"/>
        </w:rPr>
      </w:pPr>
      <w:r w:rsidRPr="007F3796">
        <w:rPr>
          <w:rFonts w:ascii="Times New Roman" w:hAnsi="Times New Roman" w:cs="Times New Roman"/>
          <w:sz w:val="20"/>
          <w:szCs w:val="20"/>
        </w:rPr>
        <w:t xml:space="preserve">9.10.2.4. Caso o licitante seja </w:t>
      </w:r>
      <w:proofErr w:type="gramStart"/>
      <w:r w:rsidRPr="007F3796">
        <w:rPr>
          <w:rFonts w:ascii="Times New Roman" w:hAnsi="Times New Roman" w:cs="Times New Roman"/>
          <w:sz w:val="20"/>
          <w:szCs w:val="20"/>
        </w:rPr>
        <w:t>cooperativa</w:t>
      </w:r>
      <w:proofErr w:type="gramEnd"/>
      <w:r w:rsidRPr="007F3796">
        <w:rPr>
          <w:rFonts w:ascii="Times New Roman" w:hAnsi="Times New Roman" w:cs="Times New Roman"/>
          <w:sz w:val="20"/>
          <w:szCs w:val="20"/>
        </w:rPr>
        <w:t>, tais documentos deverão ser acompanhados da última auditoria contábil-financeira, conforme dispõe o artigo 112 da Lei nº 5.764, de 1971, ou de uma declaração, sob as penas da lei, de que tal auditoria não foi exigida pelo órgão fiscalizador;</w:t>
      </w:r>
    </w:p>
    <w:p w14:paraId="12875A63"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 xml:space="preserve">9.10.3. A comprovação da situação financeira da empresa será constatada mediante obtenção de índices de Liquidez Geral (LG), Solvência Geral (SG) e Liquidez Corrente (LC), superiores a 1 </w:t>
      </w:r>
      <w:proofErr w:type="gramStart"/>
      <w:r w:rsidRPr="007F3796">
        <w:rPr>
          <w:rFonts w:ascii="Times New Roman" w:hAnsi="Times New Roman" w:cs="Times New Roman"/>
          <w:sz w:val="20"/>
          <w:szCs w:val="20"/>
        </w:rPr>
        <w:t>( um</w:t>
      </w:r>
      <w:proofErr w:type="gramEnd"/>
      <w:r w:rsidRPr="007F3796">
        <w:rPr>
          <w:rFonts w:ascii="Times New Roman" w:hAnsi="Times New Roman" w:cs="Times New Roman"/>
          <w:sz w:val="20"/>
          <w:szCs w:val="20"/>
        </w:rPr>
        <w:t>) resultantes da aplicação das fórmulas:</w:t>
      </w:r>
    </w:p>
    <w:p w14:paraId="6DA349E6" w14:textId="77777777" w:rsidR="00675627" w:rsidRPr="007F3796" w:rsidRDefault="00137201">
      <w:pPr>
        <w:spacing w:before="120" w:after="120"/>
        <w:ind w:left="425"/>
        <w:jc w:val="center"/>
        <w:rPr>
          <w:rFonts w:ascii="Times New Roman" w:hAnsi="Times New Roman" w:cs="Times New Roman"/>
          <w:sz w:val="20"/>
          <w:szCs w:val="20"/>
        </w:rPr>
      </w:pPr>
      <w:r w:rsidRPr="007F3796">
        <w:rPr>
          <w:rFonts w:ascii="Times New Roman" w:hAnsi="Times New Roman" w:cs="Times New Roman"/>
          <w:noProof/>
          <w:sz w:val="20"/>
          <w:szCs w:val="20"/>
        </w:rPr>
        <w:drawing>
          <wp:inline distT="114300" distB="114300" distL="114300" distR="114300" wp14:anchorId="504940DA" wp14:editId="2549C8B5">
            <wp:extent cx="3048779" cy="122396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2"/>
                    <a:srcRect/>
                    <a:stretch>
                      <a:fillRect/>
                    </a:stretch>
                  </pic:blipFill>
                  <pic:spPr>
                    <a:xfrm>
                      <a:off x="0" y="0"/>
                      <a:ext cx="3048779" cy="1223963"/>
                    </a:xfrm>
                    <a:prstGeom prst="rect">
                      <a:avLst/>
                    </a:prstGeom>
                    <a:ln/>
                  </pic:spPr>
                </pic:pic>
              </a:graphicData>
            </a:graphic>
          </wp:inline>
        </w:drawing>
      </w:r>
    </w:p>
    <w:p w14:paraId="2C56F6C4"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 xml:space="preserve">9.10.4. As empresas que apresentarem resultado inferior ou igual a 1(um) em qualquer dos índices de Liquidez Geral (LG), Solvência Geral (SG) e Liquidez Corrente (LC), deverão comprovar, considerados os riscos para a Administração, e, a critério da autoridade competente, o capital mínimo ou o patrimônio líquido </w:t>
      </w:r>
      <w:proofErr w:type="gramStart"/>
      <w:r w:rsidRPr="007F3796">
        <w:rPr>
          <w:rFonts w:ascii="Times New Roman" w:hAnsi="Times New Roman" w:cs="Times New Roman"/>
          <w:sz w:val="20"/>
          <w:szCs w:val="20"/>
        </w:rPr>
        <w:t>mínimo  de</w:t>
      </w:r>
      <w:proofErr w:type="gramEnd"/>
      <w:r w:rsidRPr="007F3796">
        <w:rPr>
          <w:rFonts w:ascii="Times New Roman" w:hAnsi="Times New Roman" w:cs="Times New Roman"/>
          <w:sz w:val="20"/>
          <w:szCs w:val="20"/>
        </w:rPr>
        <w:t xml:space="preserve"> </w:t>
      </w:r>
      <w:r w:rsidRPr="007F3796">
        <w:rPr>
          <w:rFonts w:ascii="Times New Roman" w:hAnsi="Times New Roman" w:cs="Times New Roman"/>
          <w:sz w:val="20"/>
          <w:szCs w:val="20"/>
          <w:highlight w:val="white"/>
        </w:rPr>
        <w:t>10% (dez por cento)</w:t>
      </w:r>
      <w:r w:rsidRPr="007F3796">
        <w:rPr>
          <w:rFonts w:ascii="Times New Roman" w:hAnsi="Times New Roman" w:cs="Times New Roman"/>
          <w:color w:val="FF0000"/>
          <w:sz w:val="20"/>
          <w:szCs w:val="20"/>
        </w:rPr>
        <w:t xml:space="preserve"> </w:t>
      </w:r>
      <w:r w:rsidRPr="007F3796">
        <w:rPr>
          <w:rFonts w:ascii="Times New Roman" w:hAnsi="Times New Roman" w:cs="Times New Roman"/>
          <w:sz w:val="20"/>
          <w:szCs w:val="20"/>
        </w:rPr>
        <w:t xml:space="preserve">do valor estimado da contratação ou do item/grupo pertinente. </w:t>
      </w:r>
    </w:p>
    <w:p w14:paraId="1F457A92" w14:textId="77777777" w:rsidR="00E43A27" w:rsidRPr="007F3796" w:rsidRDefault="00E43A27" w:rsidP="00E43A27">
      <w:pPr>
        <w:spacing w:before="120" w:after="120"/>
        <w:jc w:val="both"/>
        <w:rPr>
          <w:rFonts w:ascii="Times New Roman" w:hAnsi="Times New Roman" w:cs="Times New Roman"/>
          <w:b/>
          <w:sz w:val="20"/>
          <w:szCs w:val="20"/>
        </w:rPr>
      </w:pPr>
      <w:r w:rsidRPr="007F3796">
        <w:rPr>
          <w:rFonts w:ascii="Times New Roman" w:hAnsi="Times New Roman" w:cs="Times New Roman"/>
          <w:b/>
          <w:sz w:val="20"/>
          <w:szCs w:val="20"/>
        </w:rPr>
        <w:t xml:space="preserve">9.11. Qualificação Técnica </w:t>
      </w:r>
    </w:p>
    <w:p w14:paraId="477C03D0" w14:textId="77777777" w:rsidR="00E43A27" w:rsidRPr="007F3796" w:rsidRDefault="00E43A27" w:rsidP="00E43A27">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9.11.1. Comprovação de aptidão para o objeto contratado em características, quantidades e prazos compatíveis com o objeto desta licitação, ou com o item pertinente, por meio da apresentação de atestados fornecidos por pessoas jurídicas de direito público ou privado.</w:t>
      </w:r>
    </w:p>
    <w:p w14:paraId="7BAB150E" w14:textId="77777777" w:rsidR="00E43A27" w:rsidRPr="007F3796" w:rsidRDefault="00E43A27" w:rsidP="00E657A6">
      <w:pPr>
        <w:spacing w:before="120" w:after="120"/>
        <w:ind w:left="426"/>
        <w:jc w:val="both"/>
        <w:rPr>
          <w:rFonts w:ascii="Times New Roman" w:hAnsi="Times New Roman" w:cs="Times New Roman"/>
          <w:sz w:val="20"/>
          <w:szCs w:val="20"/>
        </w:rPr>
      </w:pPr>
      <w:r w:rsidRPr="007F3796">
        <w:rPr>
          <w:rFonts w:ascii="Times New Roman" w:hAnsi="Times New Roman" w:cs="Times New Roman"/>
          <w:sz w:val="20"/>
          <w:szCs w:val="20"/>
        </w:rPr>
        <w:t>9.11.1.1. Para fins da comprovação de que trata este subitem, os atestados deverão dizer respeito a contratos executados com as seguintes características mínimas:</w:t>
      </w:r>
    </w:p>
    <w:p w14:paraId="6D53B9C3" w14:textId="77777777" w:rsidR="00E43A27" w:rsidRPr="007F3796" w:rsidRDefault="00E43A27" w:rsidP="00E657A6">
      <w:pPr>
        <w:spacing w:before="120" w:after="120"/>
        <w:ind w:left="4540" w:hanging="4114"/>
        <w:jc w:val="both"/>
        <w:rPr>
          <w:rFonts w:ascii="Times New Roman" w:hAnsi="Times New Roman" w:cs="Times New Roman"/>
          <w:sz w:val="20"/>
          <w:szCs w:val="20"/>
        </w:rPr>
      </w:pPr>
      <w:r w:rsidRPr="007F3796">
        <w:rPr>
          <w:rFonts w:ascii="Times New Roman" w:hAnsi="Times New Roman" w:cs="Times New Roman"/>
          <w:sz w:val="20"/>
          <w:szCs w:val="20"/>
        </w:rPr>
        <w:lastRenderedPageBreak/>
        <w:t>9.11.1.1.1. dados da empresa licitante: nome, CNPJ;</w:t>
      </w:r>
    </w:p>
    <w:p w14:paraId="400A5B76" w14:textId="77777777" w:rsidR="00E43A27" w:rsidRPr="007F3796" w:rsidRDefault="00E43A27" w:rsidP="00E657A6">
      <w:pPr>
        <w:spacing w:before="120" w:after="120"/>
        <w:ind w:left="4540" w:hanging="4114"/>
        <w:jc w:val="both"/>
        <w:rPr>
          <w:rFonts w:ascii="Times New Roman" w:hAnsi="Times New Roman" w:cs="Times New Roman"/>
          <w:sz w:val="20"/>
          <w:szCs w:val="20"/>
        </w:rPr>
      </w:pPr>
      <w:r w:rsidRPr="007F3796">
        <w:rPr>
          <w:rFonts w:ascii="Times New Roman" w:hAnsi="Times New Roman" w:cs="Times New Roman"/>
          <w:sz w:val="20"/>
          <w:szCs w:val="20"/>
        </w:rPr>
        <w:t>9.11.1.1.2. dados da empresa cliente: nome, razão social, CNPJ, endereço;</w:t>
      </w:r>
    </w:p>
    <w:p w14:paraId="68638DD0" w14:textId="77777777" w:rsidR="00E43A27" w:rsidRPr="007F3796" w:rsidRDefault="00E43A27" w:rsidP="00E657A6">
      <w:pPr>
        <w:spacing w:before="120" w:after="120"/>
        <w:ind w:left="426"/>
        <w:jc w:val="both"/>
        <w:rPr>
          <w:rFonts w:ascii="Times New Roman" w:hAnsi="Times New Roman" w:cs="Times New Roman"/>
          <w:sz w:val="20"/>
          <w:szCs w:val="20"/>
        </w:rPr>
      </w:pPr>
      <w:r w:rsidRPr="007F3796">
        <w:rPr>
          <w:rFonts w:ascii="Times New Roman" w:hAnsi="Times New Roman" w:cs="Times New Roman"/>
          <w:sz w:val="20"/>
          <w:szCs w:val="20"/>
        </w:rPr>
        <w:t>9.11.1.1.3. descrição dos serviços realizados com dados que permitam o amplo entendimento dos trabalhos realizados e que permitam identificar a compatibilidade e semelhança com o objeto da licitação;</w:t>
      </w:r>
    </w:p>
    <w:p w14:paraId="4E445D7F" w14:textId="77777777" w:rsidR="00E43A27" w:rsidRPr="007F3796" w:rsidRDefault="00E43A27" w:rsidP="00E657A6">
      <w:pPr>
        <w:spacing w:before="120" w:after="120"/>
        <w:ind w:left="4540" w:hanging="4114"/>
        <w:jc w:val="both"/>
        <w:rPr>
          <w:rFonts w:ascii="Times New Roman" w:hAnsi="Times New Roman" w:cs="Times New Roman"/>
          <w:sz w:val="20"/>
          <w:szCs w:val="20"/>
        </w:rPr>
      </w:pPr>
      <w:r w:rsidRPr="007F3796">
        <w:rPr>
          <w:rFonts w:ascii="Times New Roman" w:hAnsi="Times New Roman" w:cs="Times New Roman"/>
          <w:sz w:val="20"/>
          <w:szCs w:val="20"/>
        </w:rPr>
        <w:t>9.11.1.1.4. dados do emissor do atestado: nome e contato;</w:t>
      </w:r>
    </w:p>
    <w:p w14:paraId="2FC3B16C" w14:textId="77777777" w:rsidR="00E43A27" w:rsidRPr="007F3796" w:rsidRDefault="00E43A27" w:rsidP="00E657A6">
      <w:pPr>
        <w:spacing w:before="120" w:after="120"/>
        <w:ind w:left="4540" w:hanging="4114"/>
        <w:jc w:val="both"/>
        <w:rPr>
          <w:rFonts w:ascii="Times New Roman" w:hAnsi="Times New Roman" w:cs="Times New Roman"/>
          <w:sz w:val="20"/>
          <w:szCs w:val="20"/>
        </w:rPr>
      </w:pPr>
      <w:r w:rsidRPr="007F3796">
        <w:rPr>
          <w:rFonts w:ascii="Times New Roman" w:hAnsi="Times New Roman" w:cs="Times New Roman"/>
          <w:sz w:val="20"/>
          <w:szCs w:val="20"/>
        </w:rPr>
        <w:t>9.11.1.1.5. local, data de emissão e assinatura do emissor.</w:t>
      </w:r>
    </w:p>
    <w:p w14:paraId="017A3F60" w14:textId="77777777" w:rsidR="00E43A27" w:rsidRDefault="00E43A27" w:rsidP="00E43A27">
      <w:pPr>
        <w:spacing w:before="120" w:after="120"/>
        <w:ind w:left="425"/>
        <w:jc w:val="both"/>
        <w:rPr>
          <w:rFonts w:ascii="Times New Roman" w:hAnsi="Times New Roman" w:cs="Times New Roman"/>
          <w:sz w:val="20"/>
          <w:szCs w:val="20"/>
          <w:highlight w:val="white"/>
        </w:rPr>
      </w:pPr>
      <w:r w:rsidRPr="007F3796">
        <w:rPr>
          <w:rFonts w:ascii="Times New Roman" w:hAnsi="Times New Roman" w:cs="Times New Roman"/>
          <w:sz w:val="20"/>
          <w:szCs w:val="20"/>
        </w:rPr>
        <w:t xml:space="preserve">9.11.2. O licitante deverá comprovar o </w:t>
      </w:r>
      <w:r w:rsidR="00A351B8" w:rsidRPr="007F3796">
        <w:rPr>
          <w:rFonts w:ascii="Times New Roman" w:hAnsi="Times New Roman" w:cs="Times New Roman"/>
          <w:sz w:val="20"/>
          <w:szCs w:val="20"/>
        </w:rPr>
        <w:t>fornecimento de</w:t>
      </w:r>
      <w:r w:rsidRPr="007F3796">
        <w:rPr>
          <w:rFonts w:ascii="Times New Roman" w:hAnsi="Times New Roman" w:cs="Times New Roman"/>
          <w:sz w:val="20"/>
          <w:szCs w:val="20"/>
        </w:rPr>
        <w:t xml:space="preserve"> 10% do quantitativo total de cada grupo/item, admitindo-se, para tanto, o somatório de atestados, nos termos do </w:t>
      </w:r>
      <w:r w:rsidRPr="007F3796">
        <w:rPr>
          <w:rFonts w:ascii="Times New Roman" w:hAnsi="Times New Roman" w:cs="Times New Roman"/>
          <w:sz w:val="20"/>
          <w:szCs w:val="20"/>
          <w:highlight w:val="white"/>
        </w:rPr>
        <w:t xml:space="preserve">Acórdão 2924/2019-Plenário do Tribunal de Contas da União (TCU). </w:t>
      </w:r>
    </w:p>
    <w:p w14:paraId="49DDEFC2" w14:textId="77777777" w:rsidR="00E42FF7" w:rsidRDefault="003B32E7" w:rsidP="00E42FF7">
      <w:pPr>
        <w:pStyle w:val="SemEspaamento"/>
        <w:ind w:left="426"/>
        <w:rPr>
          <w:rFonts w:ascii="Times New Roman" w:hAnsi="Times New Roman"/>
          <w:sz w:val="20"/>
          <w:szCs w:val="20"/>
        </w:rPr>
      </w:pPr>
      <w:r>
        <w:rPr>
          <w:rFonts w:ascii="Times New Roman" w:hAnsi="Times New Roman"/>
          <w:sz w:val="20"/>
          <w:szCs w:val="20"/>
          <w:highlight w:val="white"/>
        </w:rPr>
        <w:t xml:space="preserve">9.11.3 </w:t>
      </w:r>
      <w:r w:rsidR="00E42FF7" w:rsidRPr="00E42FF7">
        <w:rPr>
          <w:rFonts w:ascii="Times New Roman" w:hAnsi="Times New Roman"/>
          <w:sz w:val="20"/>
          <w:szCs w:val="20"/>
        </w:rPr>
        <w:t>Documento de deliberação junto aos órgãos competentes, para revenda de GLP 13Kg e/ou outros em plena validade.</w:t>
      </w:r>
    </w:p>
    <w:p w14:paraId="6243D3EC" w14:textId="77777777" w:rsidR="00E42FF7" w:rsidRPr="0012606D" w:rsidRDefault="00E42FF7" w:rsidP="00E42FF7">
      <w:pPr>
        <w:pStyle w:val="SemEspaamento"/>
        <w:ind w:left="426"/>
        <w:rPr>
          <w:rFonts w:ascii="Times New Roman" w:hAnsi="Times New Roman"/>
          <w:sz w:val="20"/>
          <w:szCs w:val="20"/>
        </w:rPr>
      </w:pPr>
      <w:r>
        <w:rPr>
          <w:rFonts w:ascii="Times New Roman" w:hAnsi="Times New Roman"/>
          <w:sz w:val="20"/>
          <w:szCs w:val="20"/>
        </w:rPr>
        <w:t xml:space="preserve">9.11.4 </w:t>
      </w:r>
      <w:r w:rsidRPr="0012606D">
        <w:rPr>
          <w:rFonts w:ascii="Times New Roman" w:hAnsi="Times New Roman"/>
          <w:sz w:val="20"/>
          <w:szCs w:val="20"/>
        </w:rPr>
        <w:t>Deverá possuir autorização de revenda do produto expedido da ANP (Agência Nacional do Petróleo).</w:t>
      </w:r>
    </w:p>
    <w:p w14:paraId="5F25DFFF" w14:textId="77777777" w:rsidR="00E43A27" w:rsidRPr="007F3796" w:rsidRDefault="00E43A27" w:rsidP="00E43A27">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9.12. O licitante enquadrado como </w:t>
      </w:r>
      <w:r w:rsidRPr="007F3796">
        <w:rPr>
          <w:rFonts w:ascii="Times New Roman" w:hAnsi="Times New Roman" w:cs="Times New Roman"/>
          <w:sz w:val="20"/>
          <w:szCs w:val="20"/>
          <w:u w:val="single"/>
        </w:rPr>
        <w:t>microempreendedor individual</w:t>
      </w:r>
      <w:r w:rsidRPr="007F3796">
        <w:rPr>
          <w:rFonts w:ascii="Times New Roman" w:hAnsi="Times New Roman" w:cs="Times New Roman"/>
          <w:sz w:val="20"/>
          <w:szCs w:val="20"/>
        </w:rPr>
        <w:t xml:space="preserve">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4B0F1C9E" w14:textId="77777777" w:rsidR="00E43A27" w:rsidRPr="007F3796" w:rsidRDefault="00E43A27" w:rsidP="00E43A27">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9.13. A existência de restrição relativamente à regularidade fiscal e trabalhista não impede que a licitante qualificada como microempresa ou empresa de pequeno porte seja declarada vencedora, uma vez que atenda a todas as demais exigências do edital.</w:t>
      </w:r>
    </w:p>
    <w:p w14:paraId="1DC9B138" w14:textId="77777777" w:rsidR="00E43A27" w:rsidRPr="007F3796" w:rsidRDefault="00E43A27" w:rsidP="003B32E7">
      <w:pPr>
        <w:spacing w:before="120" w:after="120"/>
        <w:ind w:left="425" w:hanging="425"/>
        <w:jc w:val="both"/>
        <w:rPr>
          <w:rFonts w:ascii="Times New Roman" w:hAnsi="Times New Roman" w:cs="Times New Roman"/>
          <w:sz w:val="20"/>
          <w:szCs w:val="20"/>
        </w:rPr>
      </w:pPr>
      <w:r w:rsidRPr="007F3796">
        <w:rPr>
          <w:rFonts w:ascii="Times New Roman" w:hAnsi="Times New Roman" w:cs="Times New Roman"/>
          <w:sz w:val="20"/>
          <w:szCs w:val="20"/>
        </w:rPr>
        <w:t>9.13.1. A declaração do vencedor acontecerá no momento posterior à fase de habilitação.</w:t>
      </w:r>
    </w:p>
    <w:p w14:paraId="5DA06053" w14:textId="77777777" w:rsidR="00E43A27" w:rsidRPr="007F3796" w:rsidRDefault="00E43A27" w:rsidP="00E43A27">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9.14. 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6C9C25B8" w14:textId="77777777" w:rsidR="00E43A27" w:rsidRPr="007F3796" w:rsidRDefault="00E43A27" w:rsidP="00E43A27">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9.15. 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3D5FEE51" w14:textId="77777777" w:rsidR="00E43A27" w:rsidRPr="007F3796" w:rsidRDefault="00E43A27" w:rsidP="00E43A27">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9.16. Havendo necessidade de analisar minuciosamente os documentos exigidos, o Pregoeiro suspenderá a sessão, informando no “chat” a nova data e horário para a continuidade da mesma.</w:t>
      </w:r>
    </w:p>
    <w:p w14:paraId="2446779D" w14:textId="77777777" w:rsidR="00E43A27" w:rsidRPr="007F3796" w:rsidRDefault="00E43A27" w:rsidP="00E43A27">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9.17. Será inabilitado o licitante que não comprovar sua habilitação, seja por não apresentar quaisquer dos documentos exigidos, ou apresentá-los em desacordo com o estabelecido neste Edital.</w:t>
      </w:r>
    </w:p>
    <w:p w14:paraId="3E6781E0" w14:textId="77777777" w:rsidR="00E43A27" w:rsidRPr="007F3796" w:rsidRDefault="00E43A27" w:rsidP="00E43A27">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9.18. Nos itens não exclusivos a microempresas e empresas de pequeno porte, em havendo inabilitação, haverá nova verificação, da eventual ocorrência do empate ficto, previsto nos artigos 44 e 45 da LC nº 123, de 2006, seguindo-se a disciplina antes estabelecida para aceitação da proposta subsequente.</w:t>
      </w:r>
    </w:p>
    <w:p w14:paraId="23EE3EED" w14:textId="77777777" w:rsidR="00E43A27" w:rsidRPr="007F3796" w:rsidRDefault="00E43A27" w:rsidP="00E43A27">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lastRenderedPageBreak/>
        <w:t>9.19. O licitante provisoriamente arrematante em um item/grupo, que estiver concorrendo em outro item/grupo,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05F0C7B1" w14:textId="77777777" w:rsidR="00E43A27" w:rsidRPr="007F3796" w:rsidRDefault="00E43A27" w:rsidP="00E43A27">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9.19.1. Na hipótese de a licitante arrematante deixar de enviar algum documento de habilitação para um dos itens/lotes que concorrer, o Pregoeiro poderá aproveitar, de forma oblíqua, a habilitação já apresentada em outro item/lote, desde que cumprido cumulativamente os seguintes requisitos:</w:t>
      </w:r>
    </w:p>
    <w:p w14:paraId="0129909F" w14:textId="77777777" w:rsidR="00E43A27" w:rsidRPr="007F3796" w:rsidRDefault="00E43A27" w:rsidP="00E43A27">
      <w:pPr>
        <w:spacing w:before="120" w:after="120"/>
        <w:ind w:left="425" w:firstLine="294"/>
        <w:jc w:val="both"/>
        <w:rPr>
          <w:rFonts w:ascii="Times New Roman" w:hAnsi="Times New Roman" w:cs="Times New Roman"/>
          <w:sz w:val="20"/>
          <w:szCs w:val="20"/>
        </w:rPr>
      </w:pPr>
      <w:proofErr w:type="gramStart"/>
      <w:r w:rsidRPr="007F3796">
        <w:rPr>
          <w:rFonts w:ascii="Times New Roman" w:hAnsi="Times New Roman" w:cs="Times New Roman"/>
          <w:sz w:val="20"/>
          <w:szCs w:val="20"/>
        </w:rPr>
        <w:t>9.19.1.1  O</w:t>
      </w:r>
      <w:proofErr w:type="gramEnd"/>
      <w:r w:rsidRPr="007F3796">
        <w:rPr>
          <w:rFonts w:ascii="Times New Roman" w:hAnsi="Times New Roman" w:cs="Times New Roman"/>
          <w:sz w:val="20"/>
          <w:szCs w:val="20"/>
        </w:rPr>
        <w:t xml:space="preserve"> pregoeiro deve se certificar de que a documentação faltante corresponde àquela já apresentada e analisada em item/lote anterior; </w:t>
      </w:r>
    </w:p>
    <w:p w14:paraId="329DC388" w14:textId="77777777" w:rsidR="00E43A27" w:rsidRPr="007F3796" w:rsidRDefault="00E43A27" w:rsidP="00E43A27">
      <w:pPr>
        <w:spacing w:before="120" w:after="120"/>
        <w:ind w:left="425" w:firstLine="294"/>
        <w:jc w:val="both"/>
        <w:rPr>
          <w:rFonts w:ascii="Times New Roman" w:hAnsi="Times New Roman" w:cs="Times New Roman"/>
          <w:sz w:val="20"/>
          <w:szCs w:val="20"/>
        </w:rPr>
      </w:pPr>
      <w:r w:rsidRPr="007F3796">
        <w:rPr>
          <w:rFonts w:ascii="Times New Roman" w:hAnsi="Times New Roman" w:cs="Times New Roman"/>
          <w:sz w:val="20"/>
          <w:szCs w:val="20"/>
        </w:rPr>
        <w:t>9.19.1.2 O pregoeiro deve avaliar se a documentação atende, na integralidade, os dois itens/grupos envolvidos nos itens em questão (essa análise se reforça se a documentação for atinente à qualificação econômico-financeira e à qualificação técnica)</w:t>
      </w:r>
    </w:p>
    <w:p w14:paraId="696312D8" w14:textId="77777777" w:rsidR="00E43A27" w:rsidRPr="007F3796" w:rsidRDefault="00E43A27" w:rsidP="00E43A27">
      <w:pPr>
        <w:spacing w:before="120" w:after="120"/>
        <w:ind w:left="425" w:firstLine="294"/>
        <w:jc w:val="both"/>
        <w:rPr>
          <w:rFonts w:ascii="Times New Roman" w:hAnsi="Times New Roman" w:cs="Times New Roman"/>
          <w:sz w:val="20"/>
          <w:szCs w:val="20"/>
        </w:rPr>
      </w:pPr>
      <w:r w:rsidRPr="007F3796">
        <w:rPr>
          <w:rFonts w:ascii="Times New Roman" w:hAnsi="Times New Roman" w:cs="Times New Roman"/>
          <w:sz w:val="20"/>
          <w:szCs w:val="20"/>
        </w:rPr>
        <w:t>9.19.1.3 O procedimento deve ser adotado com todos licitantes na mesma condição, não se admite a adoção de condutas discriminatórias por parte dos agentes públicos.</w:t>
      </w:r>
    </w:p>
    <w:p w14:paraId="18D6D707" w14:textId="77777777" w:rsidR="00E43A27" w:rsidRPr="007F3796" w:rsidRDefault="00211606" w:rsidP="00E43A27">
      <w:pPr>
        <w:spacing w:before="120" w:after="120"/>
        <w:jc w:val="both"/>
        <w:rPr>
          <w:rFonts w:ascii="Times New Roman" w:hAnsi="Times New Roman" w:cs="Times New Roman"/>
          <w:i/>
          <w:sz w:val="20"/>
          <w:szCs w:val="20"/>
          <w:highlight w:val="yellow"/>
        </w:rPr>
      </w:pPr>
      <w:hyperlink r:id="rId23">
        <w:r w:rsidR="00E43A27" w:rsidRPr="007F3796">
          <w:rPr>
            <w:rFonts w:ascii="Times New Roman" w:hAnsi="Times New Roman" w:cs="Times New Roman"/>
            <w:noProof/>
            <w:color w:val="1155CC"/>
            <w:sz w:val="20"/>
            <w:szCs w:val="20"/>
            <w:u w:val="single"/>
          </w:rPr>
          <mc:AlternateContent>
            <mc:Choice Requires="wpg">
              <w:drawing>
                <wp:inline distT="114300" distB="114300" distL="114300" distR="114300" wp14:anchorId="1AA5959B" wp14:editId="5D692A95">
                  <wp:extent cx="5201728" cy="1129066"/>
                  <wp:effectExtent l="0" t="0" r="0" b="0"/>
                  <wp:docPr id="9" name="Grupo 9"/>
                  <wp:cNvGraphicFramePr/>
                  <a:graphic xmlns:a="http://schemas.openxmlformats.org/drawingml/2006/main">
                    <a:graphicData uri="http://schemas.microsoft.com/office/word/2010/wordprocessingGroup">
                      <wpg:wgp>
                        <wpg:cNvGrpSpPr/>
                        <wpg:grpSpPr>
                          <a:xfrm>
                            <a:off x="0" y="0"/>
                            <a:ext cx="5201728" cy="1129066"/>
                            <a:chOff x="1107200" y="482575"/>
                            <a:chExt cx="7723887" cy="1700401"/>
                          </a:xfrm>
                        </wpg:grpSpPr>
                        <pic:pic xmlns:pic="http://schemas.openxmlformats.org/drawingml/2006/picture">
                          <pic:nvPicPr>
                            <pic:cNvPr id="10" name="Shape 2"/>
                            <pic:cNvPicPr preferRelativeResize="0"/>
                          </pic:nvPicPr>
                          <pic:blipFill>
                            <a:blip r:embed="rId24">
                              <a:alphaModFix/>
                            </a:blip>
                            <a:stretch>
                              <a:fillRect/>
                            </a:stretch>
                          </pic:blipFill>
                          <pic:spPr>
                            <a:xfrm>
                              <a:off x="1107200" y="589725"/>
                              <a:ext cx="1593251" cy="1593251"/>
                            </a:xfrm>
                            <a:prstGeom prst="rect">
                              <a:avLst/>
                            </a:prstGeom>
                            <a:noFill/>
                            <a:ln>
                              <a:noFill/>
                            </a:ln>
                          </pic:spPr>
                        </pic:pic>
                        <wps:wsp>
                          <wps:cNvPr id="11" name="Caixa de texto 11"/>
                          <wps:cNvSpPr txBox="1"/>
                          <wps:spPr>
                            <a:xfrm>
                              <a:off x="2700288" y="482575"/>
                              <a:ext cx="6130799" cy="1253069"/>
                            </a:xfrm>
                            <a:prstGeom prst="rect">
                              <a:avLst/>
                            </a:prstGeom>
                            <a:noFill/>
                            <a:ln>
                              <a:noFill/>
                            </a:ln>
                          </wps:spPr>
                          <wps:txbx>
                            <w:txbxContent>
                              <w:p w14:paraId="0570E407" w14:textId="77777777" w:rsidR="005D34E9" w:rsidRPr="00EE5A31" w:rsidRDefault="005D34E9" w:rsidP="00E43A27">
                                <w:pPr>
                                  <w:spacing w:line="240" w:lineRule="auto"/>
                                  <w:jc w:val="center"/>
                                  <w:textDirection w:val="btLr"/>
                                  <w:rPr>
                                    <w:color w:val="FF0000"/>
                                  </w:rPr>
                                </w:pPr>
                                <w:r w:rsidRPr="00EE5A31">
                                  <w:rPr>
                                    <w:b/>
                                    <w:color w:val="FF0000"/>
                                  </w:rPr>
                                  <w:t>Licitantes, ATENÇÃO!</w:t>
                                </w:r>
                              </w:p>
                              <w:p w14:paraId="56E885C8" w14:textId="77777777" w:rsidR="005D34E9" w:rsidRPr="00EE5A31" w:rsidRDefault="005D34E9" w:rsidP="00E43A27">
                                <w:pPr>
                                  <w:spacing w:line="240" w:lineRule="auto"/>
                                  <w:jc w:val="center"/>
                                  <w:textDirection w:val="btLr"/>
                                  <w:rPr>
                                    <w:color w:val="FF0000"/>
                                  </w:rPr>
                                </w:pPr>
                              </w:p>
                              <w:p w14:paraId="31612E10" w14:textId="77777777" w:rsidR="005D34E9" w:rsidRPr="00EE5A31" w:rsidRDefault="005D34E9" w:rsidP="00E43A27">
                                <w:pPr>
                                  <w:spacing w:line="240" w:lineRule="auto"/>
                                  <w:jc w:val="center"/>
                                  <w:textDirection w:val="btLr"/>
                                  <w:rPr>
                                    <w:color w:val="FF0000"/>
                                  </w:rPr>
                                </w:pPr>
                                <w:r w:rsidRPr="00EE5A31">
                                  <w:rPr>
                                    <w:color w:val="FF0000"/>
                                  </w:rPr>
                                  <w:t xml:space="preserve">Os documentos exigidos em Edital deverão ser incluídos em TODOS os lotes que a empresa pretenda participar. </w:t>
                                </w:r>
                              </w:p>
                            </w:txbxContent>
                          </wps:txbx>
                          <wps:bodyPr spcFirstLastPara="1" wrap="square" lIns="91425" tIns="91425" rIns="91425" bIns="91425" anchor="t" anchorCtr="0">
                            <a:noAutofit/>
                          </wps:bodyPr>
                        </wps:wsp>
                      </wpg:wgp>
                    </a:graphicData>
                  </a:graphic>
                </wp:inline>
              </w:drawing>
            </mc:Choice>
            <mc:Fallback>
              <w:pict>
                <v:group w14:anchorId="1AA5959B" id="Grupo 9" o:spid="_x0000_s1029" style="width:409.6pt;height:88.9pt;mso-position-horizontal-relative:char;mso-position-vertical-relative:line" coordorigin="11072,4825" coordsize="77238,170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">
                  <v:shape id="Shape 2" o:spid="_x0000_s1030" type="#_x0000_t75" style="position:absolute;left:11072;top:5897;width:15932;height:15932;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">
                    <v:imagedata r:id="rId25" o:title=""/>
                  </v:shape>
                  <v:shape id="Caixa de texto 11" o:spid="_x0000_s1031" type="#_x0000_t202" style="position:absolute;left:27002;top:4825;width:61308;height:1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" filled="f" stroked="f">
                    <v:textbox inset="2.53958mm,2.53958mm,2.53958mm,2.53958mm">
                      <w:txbxContent>
                        <w:p w14:paraId="0570E407" w14:textId="77777777" w:rsidR="005D34E9" w:rsidRPr="00EE5A31" w:rsidRDefault="005D34E9" w:rsidP="00E43A27">
                          <w:pPr>
                            <w:spacing w:line="240" w:lineRule="auto"/>
                            <w:jc w:val="center"/>
                            <w:textDirection w:val="btLr"/>
                            <w:rPr>
                              <w:color w:val="FF0000"/>
                            </w:rPr>
                          </w:pPr>
                          <w:r w:rsidRPr="00EE5A31">
                            <w:rPr>
                              <w:b/>
                              <w:color w:val="FF0000"/>
                            </w:rPr>
                            <w:t>Licitantes, ATENÇÃO!</w:t>
                          </w:r>
                        </w:p>
                        <w:p w14:paraId="56E885C8" w14:textId="77777777" w:rsidR="005D34E9" w:rsidRPr="00EE5A31" w:rsidRDefault="005D34E9" w:rsidP="00E43A27">
                          <w:pPr>
                            <w:spacing w:line="240" w:lineRule="auto"/>
                            <w:jc w:val="center"/>
                            <w:textDirection w:val="btLr"/>
                            <w:rPr>
                              <w:color w:val="FF0000"/>
                            </w:rPr>
                          </w:pPr>
                        </w:p>
                        <w:p w14:paraId="31612E10" w14:textId="77777777" w:rsidR="005D34E9" w:rsidRPr="00EE5A31" w:rsidRDefault="005D34E9" w:rsidP="00E43A27">
                          <w:pPr>
                            <w:spacing w:line="240" w:lineRule="auto"/>
                            <w:jc w:val="center"/>
                            <w:textDirection w:val="btLr"/>
                            <w:rPr>
                              <w:color w:val="FF0000"/>
                            </w:rPr>
                          </w:pPr>
                          <w:r w:rsidRPr="00EE5A31">
                            <w:rPr>
                              <w:color w:val="FF0000"/>
                            </w:rPr>
                            <w:t xml:space="preserve">Os documentos exigidos em Edital deverão ser incluídos em TODOS os lotes que a empresa pretenda participar. </w:t>
                          </w:r>
                        </w:p>
                      </w:txbxContent>
                    </v:textbox>
                  </v:shape>
                  <w10:anchorlock/>
                </v:group>
              </w:pict>
            </mc:Fallback>
          </mc:AlternateContent>
        </w:r>
      </w:hyperlink>
    </w:p>
    <w:p w14:paraId="0503EE94" w14:textId="77777777" w:rsidR="00E43A27" w:rsidRPr="007F3796" w:rsidRDefault="004D5C7A" w:rsidP="00E43A27">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9.20</w:t>
      </w:r>
      <w:r w:rsidR="00E43A27" w:rsidRPr="007F3796">
        <w:rPr>
          <w:rFonts w:ascii="Times New Roman" w:hAnsi="Times New Roman" w:cs="Times New Roman"/>
          <w:sz w:val="20"/>
          <w:szCs w:val="20"/>
        </w:rPr>
        <w:t>. Constatado o atendimento às exigências de habilitação fixadas no Edital, o licitante será declarado vencedor.</w:t>
      </w:r>
    </w:p>
    <w:p w14:paraId="02E45EBD" w14:textId="77777777" w:rsidR="009A5BA0" w:rsidRPr="007F3796" w:rsidRDefault="009A5BA0" w:rsidP="009A5BA0">
      <w:pPr>
        <w:spacing w:before="120" w:after="120"/>
        <w:jc w:val="both"/>
        <w:rPr>
          <w:rFonts w:ascii="Times New Roman" w:hAnsi="Times New Roman" w:cs="Times New Roman"/>
          <w:b/>
          <w:sz w:val="20"/>
          <w:szCs w:val="20"/>
        </w:rPr>
      </w:pPr>
      <w:r w:rsidRPr="007F3796">
        <w:rPr>
          <w:rFonts w:ascii="Times New Roman" w:hAnsi="Times New Roman" w:cs="Times New Roman"/>
          <w:b/>
          <w:sz w:val="20"/>
          <w:szCs w:val="20"/>
        </w:rPr>
        <w:t>10. DO ENCAMINHAMENTO DA PROPOSTA VENCEDORA.</w:t>
      </w:r>
    </w:p>
    <w:p w14:paraId="0E132A44" w14:textId="77777777" w:rsidR="009A5BA0" w:rsidRPr="007F3796" w:rsidRDefault="009A5BA0" w:rsidP="009A5BA0">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10.1. A proposta final do licitante declarado arrematante deverá ser encaminhada no prazo de 01 (um) dia útil, a</w:t>
      </w:r>
      <w:r w:rsidRPr="007F3796">
        <w:rPr>
          <w:rFonts w:ascii="Times New Roman" w:hAnsi="Times New Roman" w:cs="Times New Roman"/>
          <w:sz w:val="20"/>
          <w:szCs w:val="20"/>
          <w:u w:val="single"/>
        </w:rPr>
        <w:t xml:space="preserve"> contar da solicitação do Pregoeiro no sistema eletrônico</w:t>
      </w:r>
      <w:r w:rsidRPr="007F3796">
        <w:rPr>
          <w:rFonts w:ascii="Times New Roman" w:hAnsi="Times New Roman" w:cs="Times New Roman"/>
          <w:sz w:val="20"/>
          <w:szCs w:val="20"/>
        </w:rPr>
        <w:t xml:space="preserve"> e deverá:</w:t>
      </w:r>
    </w:p>
    <w:p w14:paraId="10492FA0" w14:textId="77777777" w:rsidR="009A5BA0" w:rsidRPr="007F3796" w:rsidRDefault="009A5BA0" w:rsidP="009A5BA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10.1.1. Ser redigida em língua portuguesa, datilografada ou digitada, em uma via, sem emendas, rasuras, entrelinhas ou ressalvas, devendo a última folha ser assinada e as demais rubricadas pelo licitante ou seu representante legal.</w:t>
      </w:r>
    </w:p>
    <w:p w14:paraId="62B4CB17" w14:textId="77777777" w:rsidR="009A5BA0" w:rsidRPr="007F3796" w:rsidRDefault="009A5BA0" w:rsidP="009A5BA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10.1.2. Conter a indicação do banco, número da conta e agência do licitante vencedor, para fins de pagamento.</w:t>
      </w:r>
    </w:p>
    <w:p w14:paraId="4CE01383" w14:textId="77777777" w:rsidR="009A5BA0" w:rsidRPr="007F3796" w:rsidRDefault="009A5BA0" w:rsidP="009A5BA0">
      <w:pPr>
        <w:spacing w:before="120" w:after="120"/>
        <w:jc w:val="both"/>
        <w:rPr>
          <w:rFonts w:ascii="Times New Roman" w:hAnsi="Times New Roman" w:cs="Times New Roman"/>
          <w:sz w:val="20"/>
          <w:szCs w:val="20"/>
        </w:rPr>
      </w:pPr>
      <w:r w:rsidRPr="007F3796">
        <w:rPr>
          <w:rFonts w:ascii="Times New Roman" w:hAnsi="Times New Roman" w:cs="Times New Roman"/>
          <w:noProof/>
          <w:sz w:val="20"/>
          <w:szCs w:val="20"/>
        </w:rPr>
        <mc:AlternateContent>
          <mc:Choice Requires="wpg">
            <w:drawing>
              <wp:inline distT="114300" distB="114300" distL="114300" distR="114300" wp14:anchorId="269376B7" wp14:editId="023E0321">
                <wp:extent cx="5731200" cy="1050589"/>
                <wp:effectExtent l="0" t="0" r="0" b="0"/>
                <wp:docPr id="12" name="Grupo 12"/>
                <wp:cNvGraphicFramePr/>
                <a:graphic xmlns:a="http://schemas.openxmlformats.org/drawingml/2006/main">
                  <a:graphicData uri="http://schemas.microsoft.com/office/word/2010/wordprocessingGroup">
                    <wpg:wgp>
                      <wpg:cNvGrpSpPr/>
                      <wpg:grpSpPr>
                        <a:xfrm>
                          <a:off x="0" y="0"/>
                          <a:ext cx="5731200" cy="1050589"/>
                          <a:chOff x="556850" y="924850"/>
                          <a:chExt cx="6947750" cy="1260350"/>
                        </a:xfrm>
                      </wpg:grpSpPr>
                      <wps:wsp>
                        <wps:cNvPr id="13" name="Caixa de texto 13"/>
                        <wps:cNvSpPr txBox="1"/>
                        <wps:spPr>
                          <a:xfrm>
                            <a:off x="1817200" y="924850"/>
                            <a:ext cx="5687400" cy="1141500"/>
                          </a:xfrm>
                          <a:prstGeom prst="rect">
                            <a:avLst/>
                          </a:prstGeom>
                          <a:noFill/>
                          <a:ln>
                            <a:noFill/>
                          </a:ln>
                        </wps:spPr>
                        <wps:txbx>
                          <w:txbxContent>
                            <w:p w14:paraId="05D7812D" w14:textId="77777777" w:rsidR="005D34E9" w:rsidRPr="00DD38FA" w:rsidRDefault="005D34E9" w:rsidP="009A5BA0">
                              <w:pPr>
                                <w:spacing w:line="240" w:lineRule="auto"/>
                                <w:jc w:val="center"/>
                                <w:textDirection w:val="btLr"/>
                                <w:rPr>
                                  <w:color w:val="C00000"/>
                                </w:rPr>
                              </w:pPr>
                              <w:r w:rsidRPr="00DD38FA">
                                <w:rPr>
                                  <w:b/>
                                  <w:color w:val="C00000"/>
                                </w:rPr>
                                <w:t>ATENÇÃO Licitantes!</w:t>
                              </w:r>
                            </w:p>
                            <w:p w14:paraId="378351D2" w14:textId="77777777" w:rsidR="005D34E9" w:rsidRPr="00DD38FA" w:rsidRDefault="005D34E9" w:rsidP="009A5BA0">
                              <w:pPr>
                                <w:spacing w:line="240" w:lineRule="auto"/>
                                <w:jc w:val="center"/>
                                <w:textDirection w:val="btLr"/>
                                <w:rPr>
                                  <w:color w:val="C00000"/>
                                </w:rPr>
                              </w:pPr>
                            </w:p>
                            <w:p w14:paraId="43E6C127" w14:textId="77777777" w:rsidR="005D34E9" w:rsidRPr="00DD38FA" w:rsidRDefault="005D34E9" w:rsidP="009A5BA0">
                              <w:pPr>
                                <w:spacing w:line="240" w:lineRule="auto"/>
                                <w:jc w:val="center"/>
                                <w:textDirection w:val="btLr"/>
                                <w:rPr>
                                  <w:color w:val="C00000"/>
                                </w:rPr>
                              </w:pPr>
                              <w:r w:rsidRPr="00DD38FA">
                                <w:rPr>
                                  <w:color w:val="C00000"/>
                                </w:rPr>
                                <w:t xml:space="preserve">Não esqueçam de enviar a Proposta de Preço final e reformulada no prazo estipulado neste Edital ao Pregoeiro, por meio do sistema. </w:t>
                              </w:r>
                            </w:p>
                            <w:p w14:paraId="068CC32C" w14:textId="77777777" w:rsidR="005D34E9" w:rsidRPr="00DD38FA" w:rsidRDefault="005D34E9" w:rsidP="009A5BA0">
                              <w:pPr>
                                <w:spacing w:line="240" w:lineRule="auto"/>
                                <w:textDirection w:val="btLr"/>
                                <w:rPr>
                                  <w:color w:val="C00000"/>
                                </w:rPr>
                              </w:pPr>
                            </w:p>
                          </w:txbxContent>
                        </wps:txbx>
                        <wps:bodyPr spcFirstLastPara="1" wrap="square" lIns="91425" tIns="91425" rIns="91425" bIns="91425" anchor="t" anchorCtr="0">
                          <a:noAutofit/>
                        </wps:bodyPr>
                      </wps:wsp>
                      <pic:pic xmlns:pic="http://schemas.openxmlformats.org/drawingml/2006/picture">
                        <pic:nvPicPr>
                          <pic:cNvPr id="14" name="Shape 7"/>
                          <pic:cNvPicPr preferRelativeResize="0"/>
                        </pic:nvPicPr>
                        <pic:blipFill>
                          <a:blip r:embed="rId26">
                            <a:alphaModFix/>
                          </a:blip>
                          <a:stretch>
                            <a:fillRect/>
                          </a:stretch>
                        </pic:blipFill>
                        <pic:spPr>
                          <a:xfrm>
                            <a:off x="556850" y="924850"/>
                            <a:ext cx="1260350" cy="1260350"/>
                          </a:xfrm>
                          <a:prstGeom prst="rect">
                            <a:avLst/>
                          </a:prstGeom>
                          <a:noFill/>
                          <a:ln>
                            <a:noFill/>
                          </a:ln>
                        </pic:spPr>
                      </pic:pic>
                    </wpg:wgp>
                  </a:graphicData>
                </a:graphic>
              </wp:inline>
            </w:drawing>
          </mc:Choice>
          <mc:Fallback>
            <w:pict>
              <v:group w14:anchorId="269376B7" id="Grupo 12" o:spid="_x0000_s1032" style="width:451.3pt;height:82.7pt;mso-position-horizontal-relative:char;mso-position-vertical-relative:line" coordorigin="5568,9248" coordsize="69477,126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">
                <v:shape id="Caixa de texto 13" o:spid="_x0000_s1033" type="#_x0000_t202" style="position:absolute;left:18172;top:9248;width:56874;height:11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" filled="f" stroked="f">
                  <v:textbox inset="2.53958mm,2.53958mm,2.53958mm,2.53958mm">
                    <w:txbxContent>
                      <w:p w14:paraId="05D7812D" w14:textId="77777777" w:rsidR="005D34E9" w:rsidRPr="00DD38FA" w:rsidRDefault="005D34E9" w:rsidP="009A5BA0">
                        <w:pPr>
                          <w:spacing w:line="240" w:lineRule="auto"/>
                          <w:jc w:val="center"/>
                          <w:textDirection w:val="btLr"/>
                          <w:rPr>
                            <w:color w:val="C00000"/>
                          </w:rPr>
                        </w:pPr>
                        <w:r w:rsidRPr="00DD38FA">
                          <w:rPr>
                            <w:b/>
                            <w:color w:val="C00000"/>
                          </w:rPr>
                          <w:t>ATENÇÃO Licitantes!</w:t>
                        </w:r>
                      </w:p>
                      <w:p w14:paraId="378351D2" w14:textId="77777777" w:rsidR="005D34E9" w:rsidRPr="00DD38FA" w:rsidRDefault="005D34E9" w:rsidP="009A5BA0">
                        <w:pPr>
                          <w:spacing w:line="240" w:lineRule="auto"/>
                          <w:jc w:val="center"/>
                          <w:textDirection w:val="btLr"/>
                          <w:rPr>
                            <w:color w:val="C00000"/>
                          </w:rPr>
                        </w:pPr>
                      </w:p>
                      <w:p w14:paraId="43E6C127" w14:textId="77777777" w:rsidR="005D34E9" w:rsidRPr="00DD38FA" w:rsidRDefault="005D34E9" w:rsidP="009A5BA0">
                        <w:pPr>
                          <w:spacing w:line="240" w:lineRule="auto"/>
                          <w:jc w:val="center"/>
                          <w:textDirection w:val="btLr"/>
                          <w:rPr>
                            <w:color w:val="C00000"/>
                          </w:rPr>
                        </w:pPr>
                        <w:r w:rsidRPr="00DD38FA">
                          <w:rPr>
                            <w:color w:val="C00000"/>
                          </w:rPr>
                          <w:t xml:space="preserve">Não esqueçam de enviar a Proposta de Preço final e reformulada no prazo estipulado neste Edital ao Pregoeiro, por meio do sistema. </w:t>
                        </w:r>
                      </w:p>
                      <w:p w14:paraId="068CC32C" w14:textId="77777777" w:rsidR="005D34E9" w:rsidRPr="00DD38FA" w:rsidRDefault="005D34E9" w:rsidP="009A5BA0">
                        <w:pPr>
                          <w:spacing w:line="240" w:lineRule="auto"/>
                          <w:textDirection w:val="btLr"/>
                          <w:rPr>
                            <w:color w:val="C00000"/>
                          </w:rPr>
                        </w:pPr>
                      </w:p>
                    </w:txbxContent>
                  </v:textbox>
                </v:shape>
                <v:shape id="Shape 7" o:spid="_x0000_s1034" type="#_x0000_t75" style="position:absolute;left:5568;top:9248;width:12604;height:1260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">
                  <v:imagedata r:id="rId27" o:title=""/>
                </v:shape>
                <w10:anchorlock/>
              </v:group>
            </w:pict>
          </mc:Fallback>
        </mc:AlternateContent>
      </w:r>
    </w:p>
    <w:p w14:paraId="4B59607B" w14:textId="77777777" w:rsidR="009A5BA0" w:rsidRPr="007F3796" w:rsidRDefault="009A5BA0" w:rsidP="009A5BA0">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10.2. A proposta final deverá ser documentada nos autos e será levada em consideração no decorrer da execução do contrato e aplicação de eventual sanção à Contratada, se for o caso.</w:t>
      </w:r>
    </w:p>
    <w:p w14:paraId="3ED72AFF" w14:textId="77777777" w:rsidR="009A5BA0" w:rsidRPr="007F3796" w:rsidRDefault="009A5BA0" w:rsidP="009A5BA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lastRenderedPageBreak/>
        <w:t>10.2.1. Todas as especificações do objeto contidas na proposta, tais como marca, modelo, tipo, fabricante e procedência, vinculam a Contratada.</w:t>
      </w:r>
    </w:p>
    <w:p w14:paraId="5F994A15" w14:textId="77777777" w:rsidR="009A5BA0" w:rsidRPr="007F3796" w:rsidRDefault="009A5BA0" w:rsidP="009A5BA0">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10.3. Os preços deverão ser expressos em moeda corrente nacional, o valor unitário em algarismos e o valor global em algarismos e por extenso (art. 5º da Lei nº 8.666/93).</w:t>
      </w:r>
    </w:p>
    <w:p w14:paraId="16BBF27B" w14:textId="77777777" w:rsidR="009A5BA0" w:rsidRPr="007F3796" w:rsidRDefault="009A5BA0" w:rsidP="009A5BA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10.3.1. Ocorrendo divergência entre os preços unitários e o preço global, prevalecerão os primeiros; no caso de divergência entre os valores numéricos e os valores expressos por extenso, prevalecerão estes últimos.</w:t>
      </w:r>
    </w:p>
    <w:p w14:paraId="43520CE9" w14:textId="77777777" w:rsidR="009A5BA0" w:rsidRPr="007F3796" w:rsidRDefault="009A5BA0" w:rsidP="009A5BA0">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10.4. A oferta deverá ser firme e precisa, limitada, rigorosamente, ao objeto deste Edital, sem conter alternativas de preço ou de qualquer outra condição que induza o julgamento a mais de um resultado, sob pena de desclassificação.</w:t>
      </w:r>
    </w:p>
    <w:p w14:paraId="3DC61146" w14:textId="77777777" w:rsidR="009A5BA0" w:rsidRPr="007F3796" w:rsidRDefault="009A5BA0" w:rsidP="009A5BA0">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10.5. A proposta deverá obedecer aos termos deste Edital e seus Anexos, não sendo considerada aquela que não corresponda às especificações ali contidas ou que estabeleça vínculo à proposta de outro licitante.</w:t>
      </w:r>
    </w:p>
    <w:p w14:paraId="729180F8" w14:textId="77777777" w:rsidR="009A5BA0" w:rsidRPr="007F3796" w:rsidRDefault="009A5BA0" w:rsidP="009A5BA0">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10.6. As propostas que contenham a descrição do objeto, o valor e os documentos complementares estarão disponíveis na internet, após a homologação.</w:t>
      </w:r>
    </w:p>
    <w:p w14:paraId="530DA26E" w14:textId="77777777" w:rsidR="009A5BA0" w:rsidRPr="007F3796" w:rsidRDefault="009A5BA0" w:rsidP="009A5BA0">
      <w:pPr>
        <w:spacing w:before="120" w:after="120"/>
        <w:jc w:val="both"/>
        <w:rPr>
          <w:rFonts w:ascii="Times New Roman" w:hAnsi="Times New Roman" w:cs="Times New Roman"/>
          <w:b/>
          <w:sz w:val="20"/>
          <w:szCs w:val="20"/>
        </w:rPr>
      </w:pPr>
      <w:r w:rsidRPr="007F3796">
        <w:rPr>
          <w:rFonts w:ascii="Times New Roman" w:hAnsi="Times New Roman" w:cs="Times New Roman"/>
          <w:b/>
          <w:sz w:val="20"/>
          <w:szCs w:val="20"/>
        </w:rPr>
        <w:t>11. DOS RECURSOS.</w:t>
      </w:r>
    </w:p>
    <w:p w14:paraId="4D1D2503" w14:textId="77777777" w:rsidR="009A5BA0" w:rsidRPr="007F3796" w:rsidRDefault="009A5BA0" w:rsidP="009A5BA0">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11.1. Declarado </w:t>
      </w:r>
      <w:r w:rsidRPr="007F3796">
        <w:rPr>
          <w:rFonts w:ascii="Times New Roman" w:hAnsi="Times New Roman" w:cs="Times New Roman"/>
          <w:b/>
          <w:sz w:val="20"/>
          <w:szCs w:val="20"/>
        </w:rPr>
        <w:t>o vencedor</w:t>
      </w:r>
      <w:r w:rsidRPr="007F3796">
        <w:rPr>
          <w:rFonts w:ascii="Times New Roman" w:hAnsi="Times New Roman" w:cs="Times New Roman"/>
          <w:sz w:val="20"/>
          <w:szCs w:val="20"/>
        </w:rPr>
        <w:t xml:space="preserve"> e decorrida a fase de regularização fiscal e trabalhista da licitante qualificada como microempresa ou empresa de pequeno porte, se for o caso, ou na hipótese de o Pregoeiro declarar fracassado o certame, será concedido o prazo de 24 (vinte e quatro) horas, para que qualquer licitante </w:t>
      </w:r>
      <w:r w:rsidRPr="007F3796">
        <w:rPr>
          <w:rFonts w:ascii="Times New Roman" w:hAnsi="Times New Roman" w:cs="Times New Roman"/>
          <w:b/>
          <w:sz w:val="20"/>
          <w:szCs w:val="20"/>
        </w:rPr>
        <w:t>manifeste a intenção de recorrer</w:t>
      </w:r>
      <w:r w:rsidRPr="007F3796">
        <w:rPr>
          <w:rFonts w:ascii="Times New Roman" w:hAnsi="Times New Roman" w:cs="Times New Roman"/>
          <w:sz w:val="20"/>
          <w:szCs w:val="20"/>
        </w:rPr>
        <w:t>, de forma motivada, isto é, indicando contra qual(</w:t>
      </w:r>
      <w:proofErr w:type="spellStart"/>
      <w:r w:rsidRPr="007F3796">
        <w:rPr>
          <w:rFonts w:ascii="Times New Roman" w:hAnsi="Times New Roman" w:cs="Times New Roman"/>
          <w:sz w:val="20"/>
          <w:szCs w:val="20"/>
        </w:rPr>
        <w:t>is</w:t>
      </w:r>
      <w:proofErr w:type="spellEnd"/>
      <w:r w:rsidRPr="007F3796">
        <w:rPr>
          <w:rFonts w:ascii="Times New Roman" w:hAnsi="Times New Roman" w:cs="Times New Roman"/>
          <w:sz w:val="20"/>
          <w:szCs w:val="20"/>
        </w:rPr>
        <w:t>) decisão(</w:t>
      </w:r>
      <w:proofErr w:type="spellStart"/>
      <w:r w:rsidRPr="007F3796">
        <w:rPr>
          <w:rFonts w:ascii="Times New Roman" w:hAnsi="Times New Roman" w:cs="Times New Roman"/>
          <w:sz w:val="20"/>
          <w:szCs w:val="20"/>
        </w:rPr>
        <w:t>ões</w:t>
      </w:r>
      <w:proofErr w:type="spellEnd"/>
      <w:r w:rsidRPr="007F3796">
        <w:rPr>
          <w:rFonts w:ascii="Times New Roman" w:hAnsi="Times New Roman" w:cs="Times New Roman"/>
          <w:sz w:val="20"/>
          <w:szCs w:val="20"/>
        </w:rPr>
        <w:t>) pretende recorrer e por quais motivos, em campo próprio do sistema, imediatamente posteriores ao ato de declaração do vencedor ou de declarado fracassado o certame.</w:t>
      </w:r>
    </w:p>
    <w:p w14:paraId="7221AFC4" w14:textId="77777777" w:rsidR="009A5BA0" w:rsidRPr="007F3796" w:rsidRDefault="009A5BA0" w:rsidP="009A5BA0">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11.2. Havendo quem se manifeste, caberá ao Pregoeiro verificar a tempestividade e a existência de motivação da intenção de recorrer, para decidir se admite ou não o recurso, fundamentadamente.</w:t>
      </w:r>
    </w:p>
    <w:p w14:paraId="1160DD94" w14:textId="77777777" w:rsidR="009A5BA0" w:rsidRPr="007F3796" w:rsidRDefault="009A5BA0" w:rsidP="009A5BA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11.2.1. Nesse momento o Pregoeiro não adentrará no mérito recursal, mas apenas verificará as condições de admissibilidade do recurso.</w:t>
      </w:r>
    </w:p>
    <w:p w14:paraId="4C21357B" w14:textId="77777777" w:rsidR="009A5BA0" w:rsidRPr="007F3796" w:rsidRDefault="009A5BA0" w:rsidP="009A5BA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11.2.2. A falta de manifestação motivada do licitante quanto à intenção de recorrer importará a decadência desse direito.</w:t>
      </w:r>
    </w:p>
    <w:p w14:paraId="310D8ACC" w14:textId="77777777" w:rsidR="009A5BA0" w:rsidRPr="007F3796" w:rsidRDefault="009A5BA0" w:rsidP="009A5BA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 xml:space="preserve">11.2.3. Uma vez admitido o recurso, </w:t>
      </w:r>
      <w:r w:rsidRPr="007F3796">
        <w:rPr>
          <w:rFonts w:ascii="Times New Roman" w:hAnsi="Times New Roman" w:cs="Times New Roman"/>
          <w:b/>
          <w:sz w:val="20"/>
          <w:szCs w:val="20"/>
        </w:rPr>
        <w:t xml:space="preserve">o recorrente terá, a partir de então, o prazo de três dias para apresentar as razões, pelo sistema eletrônico ou por meio do e-mail </w:t>
      </w:r>
      <w:hyperlink r:id="rId28" w:history="1">
        <w:r w:rsidR="00BD5311" w:rsidRPr="007F3796">
          <w:rPr>
            <w:rStyle w:val="Hyperlink"/>
            <w:rFonts w:ascii="Times New Roman" w:hAnsi="Times New Roman" w:cs="Times New Roman"/>
            <w:b/>
            <w:sz w:val="20"/>
            <w:szCs w:val="20"/>
          </w:rPr>
          <w:t>compraslicitasmed@gmail.com</w:t>
        </w:r>
      </w:hyperlink>
      <w:r w:rsidR="00BD5311" w:rsidRPr="007F3796">
        <w:rPr>
          <w:rFonts w:ascii="Times New Roman" w:hAnsi="Times New Roman" w:cs="Times New Roman"/>
          <w:sz w:val="20"/>
          <w:szCs w:val="20"/>
        </w:rPr>
        <w:t>,</w:t>
      </w:r>
      <w:r w:rsidRPr="007F3796">
        <w:rPr>
          <w:rFonts w:ascii="Times New Roman" w:hAnsi="Times New Roman" w:cs="Times New Roman"/>
          <w:sz w:val="20"/>
          <w:szCs w:val="20"/>
        </w:rPr>
        <w:t xml:space="preserve">ficando os demais licitantes, desde logo, intimados para, querendo, apresentarem contrarrazões também pelo sistema eletrônico </w:t>
      </w:r>
      <w:r w:rsidRPr="007F3796">
        <w:rPr>
          <w:rFonts w:ascii="Times New Roman" w:hAnsi="Times New Roman" w:cs="Times New Roman"/>
          <w:b/>
          <w:sz w:val="20"/>
          <w:szCs w:val="20"/>
        </w:rPr>
        <w:t xml:space="preserve">ou por meio do e-mail </w:t>
      </w:r>
      <w:hyperlink r:id="rId29" w:history="1">
        <w:r w:rsidR="00BD5311" w:rsidRPr="007F3796">
          <w:rPr>
            <w:rStyle w:val="Hyperlink"/>
            <w:rFonts w:ascii="Times New Roman" w:hAnsi="Times New Roman" w:cs="Times New Roman"/>
            <w:b/>
            <w:sz w:val="20"/>
            <w:szCs w:val="20"/>
          </w:rPr>
          <w:t>compraslicitasmed@gmail.com</w:t>
        </w:r>
      </w:hyperlink>
      <w:r w:rsidRPr="007F3796">
        <w:rPr>
          <w:rFonts w:ascii="Times New Roman" w:hAnsi="Times New Roman" w:cs="Times New Roman"/>
          <w:sz w:val="20"/>
          <w:szCs w:val="20"/>
        </w:rPr>
        <w:t>, em outros três dias, que começarão a contar do término do prazo do recorrente, sendo-lhes assegurada vista imediata dos elementos indispensáveis à defesa de seus interesses.</w:t>
      </w:r>
    </w:p>
    <w:p w14:paraId="6F928927" w14:textId="77777777" w:rsidR="009A5BA0" w:rsidRPr="007F3796" w:rsidRDefault="009A5BA0" w:rsidP="009A5BA0">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11.3. O acolhimento do recurso invalida tão somente os atos insuscetíveis de aproveitamento. </w:t>
      </w:r>
    </w:p>
    <w:p w14:paraId="63A47D39" w14:textId="77777777" w:rsidR="009A5BA0" w:rsidRPr="007F3796" w:rsidRDefault="009A5BA0" w:rsidP="009A5BA0">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11.4. Os autos do processo permanecerão com vista franqueada aos interessados, no endereço constante neste Edital.</w:t>
      </w:r>
    </w:p>
    <w:p w14:paraId="3864EED1" w14:textId="77777777" w:rsidR="009A5BA0" w:rsidRPr="007F3796" w:rsidRDefault="009A5BA0" w:rsidP="009A5BA0">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11.5 A falta de manifestação no prazo estabelecido no item 11.1 autoriza o Pregoeiro a adjudicar o objeto à licitante vencedora ou declarar o certame fracassado.</w:t>
      </w:r>
    </w:p>
    <w:p w14:paraId="132A8C1D" w14:textId="77777777" w:rsidR="009A5BA0" w:rsidRPr="007F3796" w:rsidRDefault="009A5BA0" w:rsidP="009A5BA0">
      <w:pPr>
        <w:spacing w:before="120" w:after="120"/>
        <w:jc w:val="center"/>
        <w:rPr>
          <w:rFonts w:ascii="Times New Roman" w:hAnsi="Times New Roman" w:cs="Times New Roman"/>
          <w:sz w:val="20"/>
          <w:szCs w:val="20"/>
        </w:rPr>
      </w:pPr>
      <w:r w:rsidRPr="007F3796">
        <w:rPr>
          <w:rFonts w:ascii="Times New Roman" w:hAnsi="Times New Roman" w:cs="Times New Roman"/>
          <w:noProof/>
          <w:sz w:val="20"/>
          <w:szCs w:val="20"/>
        </w:rPr>
        <w:lastRenderedPageBreak/>
        <mc:AlternateContent>
          <mc:Choice Requires="wpg">
            <w:drawing>
              <wp:inline distT="114300" distB="114300" distL="114300" distR="114300" wp14:anchorId="200AC8C1" wp14:editId="58C45DB2">
                <wp:extent cx="5767308" cy="1162050"/>
                <wp:effectExtent l="0" t="0" r="0" b="0"/>
                <wp:docPr id="15" name="Grupo 15"/>
                <wp:cNvGraphicFramePr/>
                <a:graphic xmlns:a="http://schemas.openxmlformats.org/drawingml/2006/main">
                  <a:graphicData uri="http://schemas.microsoft.com/office/word/2010/wordprocessingGroup">
                    <wpg:wgp>
                      <wpg:cNvGrpSpPr/>
                      <wpg:grpSpPr>
                        <a:xfrm>
                          <a:off x="0" y="0"/>
                          <a:ext cx="5767308" cy="1162050"/>
                          <a:chOff x="1072125" y="905750"/>
                          <a:chExt cx="7317198" cy="1453143"/>
                        </a:xfrm>
                      </wpg:grpSpPr>
                      <wps:wsp>
                        <wps:cNvPr id="16" name="Caixa de texto 16"/>
                        <wps:cNvSpPr txBox="1"/>
                        <wps:spPr>
                          <a:xfrm>
                            <a:off x="2068024" y="905750"/>
                            <a:ext cx="6321299" cy="1453143"/>
                          </a:xfrm>
                          <a:prstGeom prst="rect">
                            <a:avLst/>
                          </a:prstGeom>
                          <a:noFill/>
                          <a:ln>
                            <a:noFill/>
                          </a:ln>
                        </wps:spPr>
                        <wps:txbx>
                          <w:txbxContent>
                            <w:p w14:paraId="5C4034B8" w14:textId="77777777" w:rsidR="005D34E9" w:rsidRPr="00DD38FA" w:rsidRDefault="005D34E9" w:rsidP="009A5BA0">
                              <w:pPr>
                                <w:spacing w:line="240" w:lineRule="auto"/>
                                <w:jc w:val="center"/>
                                <w:textDirection w:val="btLr"/>
                                <w:rPr>
                                  <w:color w:val="0070C0"/>
                                </w:rPr>
                              </w:pPr>
                              <w:r w:rsidRPr="00DD38FA">
                                <w:rPr>
                                  <w:b/>
                                  <w:color w:val="0070C0"/>
                                </w:rPr>
                                <w:t>Licitante,</w:t>
                              </w:r>
                            </w:p>
                            <w:p w14:paraId="2633569B" w14:textId="77777777" w:rsidR="005D34E9" w:rsidRPr="00DD38FA" w:rsidRDefault="005D34E9" w:rsidP="009A5BA0">
                              <w:pPr>
                                <w:spacing w:line="240" w:lineRule="auto"/>
                                <w:jc w:val="center"/>
                                <w:textDirection w:val="btLr"/>
                                <w:rPr>
                                  <w:color w:val="0070C0"/>
                                </w:rPr>
                              </w:pPr>
                              <w:r w:rsidRPr="00DD38FA">
                                <w:rPr>
                                  <w:color w:val="0070C0"/>
                                </w:rPr>
                                <w:t xml:space="preserve">Se você se sentir prejudicado com a decisão do Pregoeiro, recorra! </w:t>
                              </w:r>
                            </w:p>
                            <w:p w14:paraId="1A8E3108" w14:textId="77777777" w:rsidR="005D34E9" w:rsidRPr="00DD38FA" w:rsidRDefault="005D34E9" w:rsidP="009A5BA0">
                              <w:pPr>
                                <w:spacing w:line="240" w:lineRule="auto"/>
                                <w:jc w:val="center"/>
                                <w:textDirection w:val="btLr"/>
                                <w:rPr>
                                  <w:color w:val="0070C0"/>
                                </w:rPr>
                              </w:pPr>
                              <w:r w:rsidRPr="00DD38FA">
                                <w:rPr>
                                  <w:color w:val="0070C0"/>
                                </w:rPr>
                                <w:t xml:space="preserve">O recurso é seu instrumento de defesa contra atos ilegais. </w:t>
                              </w:r>
                            </w:p>
                            <w:p w14:paraId="5BFBC6A3" w14:textId="77777777" w:rsidR="005D34E9" w:rsidRPr="00DD38FA" w:rsidRDefault="005D34E9" w:rsidP="009A5BA0">
                              <w:pPr>
                                <w:spacing w:line="240" w:lineRule="auto"/>
                                <w:jc w:val="center"/>
                                <w:textDirection w:val="btLr"/>
                                <w:rPr>
                                  <w:color w:val="0070C0"/>
                                </w:rPr>
                              </w:pPr>
                              <w:r w:rsidRPr="00DD38FA">
                                <w:rPr>
                                  <w:color w:val="0070C0"/>
                                </w:rPr>
                                <w:t xml:space="preserve">Mas lembre-se, a intenção de recorrer deverá ser MOTIVADA e apresentada pelo sistema no prazo estipulado pelo Edital, </w:t>
                              </w:r>
                              <w:r w:rsidRPr="00DD38FA">
                                <w:rPr>
                                  <w:b/>
                                  <w:color w:val="0070C0"/>
                                </w:rPr>
                                <w:t>sob pena de inadmissibilidade</w:t>
                              </w:r>
                              <w:r w:rsidRPr="00DD38FA">
                                <w:rPr>
                                  <w:color w:val="0070C0"/>
                                </w:rPr>
                                <w:t>.</w:t>
                              </w:r>
                            </w:p>
                          </w:txbxContent>
                        </wps:txbx>
                        <wps:bodyPr spcFirstLastPara="1" wrap="square" lIns="91425" tIns="91425" rIns="91425" bIns="91425" anchor="t" anchorCtr="0">
                          <a:noAutofit/>
                        </wps:bodyPr>
                      </wps:wsp>
                      <pic:pic xmlns:pic="http://schemas.openxmlformats.org/drawingml/2006/picture">
                        <pic:nvPicPr>
                          <pic:cNvPr id="17" name="Shape 8"/>
                          <pic:cNvPicPr preferRelativeResize="0"/>
                        </pic:nvPicPr>
                        <pic:blipFill>
                          <a:blip r:embed="rId30">
                            <a:alphaModFix/>
                          </a:blip>
                          <a:stretch>
                            <a:fillRect/>
                          </a:stretch>
                        </pic:blipFill>
                        <pic:spPr>
                          <a:xfrm>
                            <a:off x="1072125" y="905750"/>
                            <a:ext cx="1386225" cy="1386225"/>
                          </a:xfrm>
                          <a:prstGeom prst="rect">
                            <a:avLst/>
                          </a:prstGeom>
                          <a:noFill/>
                          <a:ln>
                            <a:noFill/>
                          </a:ln>
                        </pic:spPr>
                      </pic:pic>
                    </wpg:wgp>
                  </a:graphicData>
                </a:graphic>
              </wp:inline>
            </w:drawing>
          </mc:Choice>
          <mc:Fallback>
            <w:pict>
              <v:group w14:anchorId="200AC8C1" id="Grupo 15" o:spid="_x0000_s1035" style="width:454.1pt;height:91.5pt;mso-position-horizontal-relative:char;mso-position-vertical-relative:line" coordorigin="10721,9057" coordsize="73171,145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">
                <v:shape id="Caixa de texto 16" o:spid="_x0000_s1036" type="#_x0000_t202" style="position:absolute;left:20680;top:9057;width:63213;height:14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" filled="f" stroked="f">
                  <v:textbox inset="2.53958mm,2.53958mm,2.53958mm,2.53958mm">
                    <w:txbxContent>
                      <w:p w14:paraId="5C4034B8" w14:textId="77777777" w:rsidR="005D34E9" w:rsidRPr="00DD38FA" w:rsidRDefault="005D34E9" w:rsidP="009A5BA0">
                        <w:pPr>
                          <w:spacing w:line="240" w:lineRule="auto"/>
                          <w:jc w:val="center"/>
                          <w:textDirection w:val="btLr"/>
                          <w:rPr>
                            <w:color w:val="0070C0"/>
                          </w:rPr>
                        </w:pPr>
                        <w:r w:rsidRPr="00DD38FA">
                          <w:rPr>
                            <w:b/>
                            <w:color w:val="0070C0"/>
                          </w:rPr>
                          <w:t>Licitante,</w:t>
                        </w:r>
                      </w:p>
                      <w:p w14:paraId="2633569B" w14:textId="77777777" w:rsidR="005D34E9" w:rsidRPr="00DD38FA" w:rsidRDefault="005D34E9" w:rsidP="009A5BA0">
                        <w:pPr>
                          <w:spacing w:line="240" w:lineRule="auto"/>
                          <w:jc w:val="center"/>
                          <w:textDirection w:val="btLr"/>
                          <w:rPr>
                            <w:color w:val="0070C0"/>
                          </w:rPr>
                        </w:pPr>
                        <w:r w:rsidRPr="00DD38FA">
                          <w:rPr>
                            <w:color w:val="0070C0"/>
                          </w:rPr>
                          <w:t xml:space="preserve">Se você se sentir prejudicado com a decisão do Pregoeiro, recorra! </w:t>
                        </w:r>
                      </w:p>
                      <w:p w14:paraId="1A8E3108" w14:textId="77777777" w:rsidR="005D34E9" w:rsidRPr="00DD38FA" w:rsidRDefault="005D34E9" w:rsidP="009A5BA0">
                        <w:pPr>
                          <w:spacing w:line="240" w:lineRule="auto"/>
                          <w:jc w:val="center"/>
                          <w:textDirection w:val="btLr"/>
                          <w:rPr>
                            <w:color w:val="0070C0"/>
                          </w:rPr>
                        </w:pPr>
                        <w:r w:rsidRPr="00DD38FA">
                          <w:rPr>
                            <w:color w:val="0070C0"/>
                          </w:rPr>
                          <w:t xml:space="preserve">O recurso é seu instrumento de defesa contra atos ilegais. </w:t>
                        </w:r>
                      </w:p>
                      <w:p w14:paraId="5BFBC6A3" w14:textId="77777777" w:rsidR="005D34E9" w:rsidRPr="00DD38FA" w:rsidRDefault="005D34E9" w:rsidP="009A5BA0">
                        <w:pPr>
                          <w:spacing w:line="240" w:lineRule="auto"/>
                          <w:jc w:val="center"/>
                          <w:textDirection w:val="btLr"/>
                          <w:rPr>
                            <w:color w:val="0070C0"/>
                          </w:rPr>
                        </w:pPr>
                        <w:r w:rsidRPr="00DD38FA">
                          <w:rPr>
                            <w:color w:val="0070C0"/>
                          </w:rPr>
                          <w:t xml:space="preserve">Mas lembre-se, a intenção de recorrer deverá ser MOTIVADA e apresentada pelo sistema no prazo estipulado pelo Edital, </w:t>
                        </w:r>
                        <w:r w:rsidRPr="00DD38FA">
                          <w:rPr>
                            <w:b/>
                            <w:color w:val="0070C0"/>
                          </w:rPr>
                          <w:t>sob pena de inadmissibilidade</w:t>
                        </w:r>
                        <w:r w:rsidRPr="00DD38FA">
                          <w:rPr>
                            <w:color w:val="0070C0"/>
                          </w:rPr>
                          <w:t>.</w:t>
                        </w:r>
                      </w:p>
                    </w:txbxContent>
                  </v:textbox>
                </v:shape>
                <v:shape id="Shape 8" o:spid="_x0000_s1037" type="#_x0000_t75" style="position:absolute;left:10721;top:9057;width:13862;height:13862;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">
                  <v:imagedata r:id="rId31" o:title=""/>
                </v:shape>
                <w10:anchorlock/>
              </v:group>
            </w:pict>
          </mc:Fallback>
        </mc:AlternateContent>
      </w:r>
    </w:p>
    <w:p w14:paraId="624DF340" w14:textId="77777777" w:rsidR="009A5BA0" w:rsidRPr="007F3796" w:rsidRDefault="009A5BA0" w:rsidP="009A5BA0">
      <w:pPr>
        <w:spacing w:before="120" w:after="120"/>
        <w:jc w:val="both"/>
        <w:rPr>
          <w:rFonts w:ascii="Times New Roman" w:hAnsi="Times New Roman" w:cs="Times New Roman"/>
          <w:b/>
          <w:sz w:val="20"/>
          <w:szCs w:val="20"/>
        </w:rPr>
      </w:pPr>
      <w:r w:rsidRPr="007F3796">
        <w:rPr>
          <w:rFonts w:ascii="Times New Roman" w:hAnsi="Times New Roman" w:cs="Times New Roman"/>
          <w:b/>
          <w:sz w:val="20"/>
          <w:szCs w:val="20"/>
        </w:rPr>
        <w:t>12.</w:t>
      </w:r>
      <w:r w:rsidRPr="007F3796">
        <w:rPr>
          <w:rFonts w:ascii="Times New Roman" w:eastAsia="Times New Roman" w:hAnsi="Times New Roman" w:cs="Times New Roman"/>
          <w:b/>
          <w:sz w:val="20"/>
          <w:szCs w:val="20"/>
        </w:rPr>
        <w:t xml:space="preserve"> </w:t>
      </w:r>
      <w:r w:rsidRPr="007F3796">
        <w:rPr>
          <w:rFonts w:ascii="Times New Roman" w:hAnsi="Times New Roman" w:cs="Times New Roman"/>
          <w:b/>
          <w:sz w:val="20"/>
          <w:szCs w:val="20"/>
        </w:rPr>
        <w:t>DA REABERTURA DA SESSÃO PÚBLICA.</w:t>
      </w:r>
    </w:p>
    <w:p w14:paraId="6379B95C" w14:textId="77777777" w:rsidR="009A5BA0" w:rsidRPr="007F3796" w:rsidRDefault="009A5BA0" w:rsidP="009A5BA0">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12.1. A sessão pública poderá ser reaberta:</w:t>
      </w:r>
    </w:p>
    <w:p w14:paraId="4FC8F9D4" w14:textId="77777777" w:rsidR="009A5BA0" w:rsidRPr="007F3796" w:rsidRDefault="009A5BA0" w:rsidP="009A5BA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12.1.1. Nas hipóteses de provimento de recurso que leve à anulação de atos anteriores à realização da sessão pública precedente ou em que seja anulada a própria sessão pública, situação em que serão repetidos os atos anulados e os que dele dependam.</w:t>
      </w:r>
    </w:p>
    <w:p w14:paraId="6C251A12" w14:textId="77777777" w:rsidR="009A5BA0" w:rsidRPr="007F3796" w:rsidRDefault="009A5BA0" w:rsidP="009A5BA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 xml:space="preserve">12.1.2. 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66661F7F" w14:textId="77777777" w:rsidR="009A5BA0" w:rsidRPr="007F3796" w:rsidRDefault="009A5BA0" w:rsidP="009A5BA0">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12.2. Todos os licitantes remanescentes deverão ser convocados para acompanhar a sessão reaberta.</w:t>
      </w:r>
    </w:p>
    <w:p w14:paraId="76D327D2" w14:textId="77777777" w:rsidR="009A5BA0" w:rsidRPr="007F3796" w:rsidRDefault="009A5BA0" w:rsidP="009A5BA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12.2.1.</w:t>
      </w:r>
      <w:r w:rsidRPr="007F3796">
        <w:rPr>
          <w:rFonts w:ascii="Times New Roman" w:eastAsia="Times New Roman" w:hAnsi="Times New Roman" w:cs="Times New Roman"/>
          <w:sz w:val="20"/>
          <w:szCs w:val="20"/>
        </w:rPr>
        <w:t xml:space="preserve"> </w:t>
      </w:r>
      <w:r w:rsidRPr="007F3796">
        <w:rPr>
          <w:rFonts w:ascii="Times New Roman" w:hAnsi="Times New Roman" w:cs="Times New Roman"/>
          <w:sz w:val="20"/>
          <w:szCs w:val="20"/>
        </w:rPr>
        <w:t>A convocação se dará por meio do sistema eletrônico (“chat”), e-mail, ou, ainda, fac-símile, de acordo com a fase do procedimento licitatório.</w:t>
      </w:r>
    </w:p>
    <w:p w14:paraId="1DAB9795" w14:textId="77777777" w:rsidR="009A5BA0" w:rsidRPr="007F3796" w:rsidRDefault="009A5BA0" w:rsidP="009A5BA0">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12.2.2. A convocação feita por e-mail ou fac-símile</w:t>
      </w:r>
      <w:r w:rsidRPr="007F3796">
        <w:rPr>
          <w:rFonts w:ascii="Times New Roman" w:hAnsi="Times New Roman" w:cs="Times New Roman"/>
          <w:color w:val="FF0000"/>
          <w:sz w:val="20"/>
          <w:szCs w:val="20"/>
        </w:rPr>
        <w:t xml:space="preserve"> </w:t>
      </w:r>
      <w:r w:rsidRPr="007F3796">
        <w:rPr>
          <w:rFonts w:ascii="Times New Roman" w:hAnsi="Times New Roman" w:cs="Times New Roman"/>
          <w:sz w:val="20"/>
          <w:szCs w:val="20"/>
        </w:rPr>
        <w:t>dar-se-á de acordo com os dados contidos no Banco do Brasil e nas informações constantes na Receita Federal, sendo responsabilidade do licitante manter seus dados cadastrais atualizados.</w:t>
      </w:r>
    </w:p>
    <w:p w14:paraId="5AE2DF02" w14:textId="77777777" w:rsidR="00675627" w:rsidRPr="007F3796" w:rsidRDefault="00137201">
      <w:pPr>
        <w:spacing w:before="120" w:after="120"/>
        <w:jc w:val="both"/>
        <w:rPr>
          <w:rFonts w:ascii="Times New Roman" w:hAnsi="Times New Roman" w:cs="Times New Roman"/>
          <w:b/>
          <w:sz w:val="20"/>
          <w:szCs w:val="20"/>
        </w:rPr>
      </w:pPr>
      <w:r w:rsidRPr="007F3796">
        <w:rPr>
          <w:rFonts w:ascii="Times New Roman" w:hAnsi="Times New Roman" w:cs="Times New Roman"/>
          <w:b/>
          <w:sz w:val="20"/>
          <w:szCs w:val="20"/>
        </w:rPr>
        <w:t xml:space="preserve">13. DA ADJUDICAÇÃO E HOMOLOGAÇÃO. </w:t>
      </w:r>
    </w:p>
    <w:p w14:paraId="4C922C30"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13.1. O objeto da licitação será adjudicado ao licitante declarado vencedor, por ato do Pregoeiro, caso não haja interposição de recurso, ou pela autoridade competente, após a regular decisão dos recursos apresentados.</w:t>
      </w:r>
    </w:p>
    <w:p w14:paraId="1EB60CD3"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13.2. Após a fase recursal, constatada a regularidade dos atos praticados, a autoridade competente homologará o procedimento licitatório. </w:t>
      </w:r>
    </w:p>
    <w:p w14:paraId="4916B6E5" w14:textId="77777777" w:rsidR="009644FE" w:rsidRPr="007F3796" w:rsidRDefault="009644FE" w:rsidP="009644FE">
      <w:pPr>
        <w:spacing w:before="120" w:after="120"/>
        <w:jc w:val="both"/>
        <w:rPr>
          <w:rFonts w:ascii="Times New Roman" w:hAnsi="Times New Roman" w:cs="Times New Roman"/>
          <w:b/>
          <w:sz w:val="20"/>
          <w:szCs w:val="20"/>
        </w:rPr>
      </w:pPr>
      <w:r w:rsidRPr="007F3796">
        <w:rPr>
          <w:rFonts w:ascii="Times New Roman" w:hAnsi="Times New Roman" w:cs="Times New Roman"/>
          <w:b/>
          <w:sz w:val="20"/>
          <w:szCs w:val="20"/>
        </w:rPr>
        <w:t>14. DA GARANTIA DE EXECUÇÃO.</w:t>
      </w:r>
    </w:p>
    <w:p w14:paraId="07734A88" w14:textId="77777777" w:rsidR="009644FE" w:rsidRPr="007F3796" w:rsidRDefault="009644FE" w:rsidP="009644FE">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14.1. Será exigida a prestação de garantia na presente contratação, conforme regras constantes do Termo de Referência.</w:t>
      </w:r>
    </w:p>
    <w:p w14:paraId="6CFF06FD" w14:textId="77777777" w:rsidR="00675627" w:rsidRPr="007F3796" w:rsidRDefault="00137201" w:rsidP="009644FE">
      <w:pPr>
        <w:spacing w:before="120" w:after="120"/>
        <w:jc w:val="both"/>
        <w:rPr>
          <w:rFonts w:ascii="Times New Roman" w:hAnsi="Times New Roman" w:cs="Times New Roman"/>
          <w:b/>
          <w:color w:val="FF0000"/>
          <w:sz w:val="20"/>
          <w:szCs w:val="20"/>
        </w:rPr>
      </w:pPr>
      <w:r w:rsidRPr="007F3796">
        <w:rPr>
          <w:rFonts w:ascii="Times New Roman" w:hAnsi="Times New Roman" w:cs="Times New Roman"/>
          <w:b/>
          <w:sz w:val="20"/>
          <w:szCs w:val="20"/>
        </w:rPr>
        <w:t>15. DA ATA DE REGISTRO DE PREÇO</w:t>
      </w:r>
    </w:p>
    <w:p w14:paraId="0EBC11F9"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15.1. Homologado o resultado da licitação, terá o adjudicatário o prazo de 5 (cinco) dias úteis, contados a partir da data de sua convocação, para assinar a Ata de Registro de Preços, cujo prazo de validade encontra-se nela fixado, sob pena de decair do direito à contratação, sem prejuízo das sanções previstas neste Edital. </w:t>
      </w:r>
    </w:p>
    <w:p w14:paraId="600A2CE3"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15.2. Alternativamente à convocação para comparecer perante o órgão ou entidade para a assinatura da Ata de Registro de Preços, a Administração poderá encaminhá-la para assinatura, mediante correspondência postal com aviso de recebimento (AR) ou meio eletrônico, para que seja assinada e devolvida no prazo de 5 (cinco) dias úteis, a contar da data de seu recebimento.</w:t>
      </w:r>
    </w:p>
    <w:p w14:paraId="0168D97C"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lastRenderedPageBreak/>
        <w:t>15.3. O prazo estabelecido no subitem anterior para assinatura da Ata de Registro de Preços poderá ser prorrogado uma única vez, por igual período, quando solicitado pelo(s) licitante(s) vencedor(s), durante o seu transcurso, e desde que devidamente aceito.</w:t>
      </w:r>
    </w:p>
    <w:p w14:paraId="2E6C156F"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15.4. Serão formalizadas tantas Atas de Registro de Preços quanto necessárias para o registro de todos os itens constantes no Termo de Referência, com a indicação do licitante vencedor, a descrição do(s) item(</w:t>
      </w:r>
      <w:proofErr w:type="spellStart"/>
      <w:r w:rsidRPr="007F3796">
        <w:rPr>
          <w:rFonts w:ascii="Times New Roman" w:hAnsi="Times New Roman" w:cs="Times New Roman"/>
          <w:sz w:val="20"/>
          <w:szCs w:val="20"/>
        </w:rPr>
        <w:t>ns</w:t>
      </w:r>
      <w:proofErr w:type="spellEnd"/>
      <w:r w:rsidRPr="007F3796">
        <w:rPr>
          <w:rFonts w:ascii="Times New Roman" w:hAnsi="Times New Roman" w:cs="Times New Roman"/>
          <w:sz w:val="20"/>
          <w:szCs w:val="20"/>
        </w:rPr>
        <w:t>), as respectivas quantidades, preços registrados e demais condições.</w:t>
      </w:r>
    </w:p>
    <w:p w14:paraId="037EFD53"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15.4.1. 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39C90865" w14:textId="77777777" w:rsidR="00675627" w:rsidRPr="007F3796" w:rsidRDefault="00137201">
      <w:pPr>
        <w:spacing w:before="120" w:after="120"/>
        <w:jc w:val="both"/>
        <w:rPr>
          <w:rFonts w:ascii="Times New Roman" w:hAnsi="Times New Roman" w:cs="Times New Roman"/>
          <w:b/>
          <w:sz w:val="20"/>
          <w:szCs w:val="20"/>
        </w:rPr>
      </w:pPr>
      <w:r w:rsidRPr="007F3796">
        <w:rPr>
          <w:rFonts w:ascii="Times New Roman" w:hAnsi="Times New Roman" w:cs="Times New Roman"/>
          <w:b/>
          <w:sz w:val="20"/>
          <w:szCs w:val="20"/>
        </w:rPr>
        <w:t>16. DO TERMO DE CONTRATO OU INSTRUMENTO EQUIVALENTE.</w:t>
      </w:r>
    </w:p>
    <w:p w14:paraId="7053E577"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16.1. Após a homologação da licitação, em sendo realizada a contratação, será firmado Termo de Contrato ou emitido instrumento equivalente.</w:t>
      </w:r>
    </w:p>
    <w:p w14:paraId="5D96F56C"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16.2. O adjudicatário terá o prazo de 5 (cinco)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03521F5B"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16.2.1. 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w:t>
      </w:r>
      <w:r w:rsidRPr="007F3796">
        <w:rPr>
          <w:rFonts w:ascii="Times New Roman" w:hAnsi="Times New Roman" w:cs="Times New Roman"/>
          <w:i/>
          <w:sz w:val="20"/>
          <w:szCs w:val="20"/>
        </w:rPr>
        <w:t>e-mail</w:t>
      </w:r>
      <w:r w:rsidRPr="007F3796">
        <w:rPr>
          <w:rFonts w:ascii="Times New Roman" w:hAnsi="Times New Roman" w:cs="Times New Roman"/>
          <w:sz w:val="20"/>
          <w:szCs w:val="20"/>
        </w:rPr>
        <w:t xml:space="preserve">), para que seja assinado ou aceito no prazo de 5 (cinco) dias úteis, a contar da data de seu recebimento. </w:t>
      </w:r>
    </w:p>
    <w:p w14:paraId="0089A7DA"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16.2.2. O prazo previsto no subitem anterior poderá ser prorrogado, por igual período, por solicitação justificada do adjudicatário e aceita pela Administração.</w:t>
      </w:r>
    </w:p>
    <w:p w14:paraId="3BF8F5BE"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16.3. O Aceite da Nota de Empenho ou do instrumento equivalente, emitida à empresa adjudicada, implica no reconhecimento de que:</w:t>
      </w:r>
    </w:p>
    <w:p w14:paraId="58F8568E"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16.3.1. referida Nota está substituindo o contrato, aplicando-se à relação de negócios ali estabelecida as disposições da Lei nº 8.666, de 1993;</w:t>
      </w:r>
    </w:p>
    <w:p w14:paraId="4A1D58D5"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 xml:space="preserve">16.3.2. a contratada se vincula à sua proposta e às previsões contidas no edital e seus anexos, não cabendo questionamentos posteriores quantos as regras </w:t>
      </w:r>
      <w:proofErr w:type="spellStart"/>
      <w:r w:rsidRPr="007F3796">
        <w:rPr>
          <w:rFonts w:ascii="Times New Roman" w:hAnsi="Times New Roman" w:cs="Times New Roman"/>
          <w:sz w:val="20"/>
          <w:szCs w:val="20"/>
        </w:rPr>
        <w:t>editalícias</w:t>
      </w:r>
      <w:proofErr w:type="spellEnd"/>
      <w:r w:rsidRPr="007F3796">
        <w:rPr>
          <w:rFonts w:ascii="Times New Roman" w:hAnsi="Times New Roman" w:cs="Times New Roman"/>
          <w:sz w:val="20"/>
          <w:szCs w:val="20"/>
        </w:rPr>
        <w:t>;</w:t>
      </w:r>
    </w:p>
    <w:p w14:paraId="62E5B5A6"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16.3.3. a contratada reconhece que as hipóteses de rescisão são aquelas previstas nos artigos 77 e 78 da Lei nº 8.666/93 e reconhece os direitos da Administração previstos nos artigos 79 e 80 da mesma Lei.</w:t>
      </w:r>
    </w:p>
    <w:p w14:paraId="21768C14"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16.4. O prazo de vigência da contratação é de </w:t>
      </w:r>
      <w:r w:rsidR="00FF2568" w:rsidRPr="007F3796">
        <w:rPr>
          <w:rFonts w:ascii="Times New Roman" w:hAnsi="Times New Roman" w:cs="Times New Roman"/>
          <w:sz w:val="20"/>
          <w:szCs w:val="20"/>
        </w:rPr>
        <w:t>01 (um) ano</w:t>
      </w:r>
      <w:r w:rsidRPr="007F3796">
        <w:rPr>
          <w:rFonts w:ascii="Times New Roman" w:hAnsi="Times New Roman" w:cs="Times New Roman"/>
          <w:sz w:val="20"/>
          <w:szCs w:val="20"/>
        </w:rPr>
        <w:t xml:space="preserve">, prorrogável conforme previsão no instrumento contratual ou no termo de referência. </w:t>
      </w:r>
    </w:p>
    <w:p w14:paraId="5BE8AEE2" w14:textId="77777777" w:rsidR="00675627" w:rsidRPr="007F3796" w:rsidRDefault="00137201">
      <w:pPr>
        <w:spacing w:before="120" w:after="120"/>
        <w:jc w:val="both"/>
        <w:rPr>
          <w:rFonts w:ascii="Times New Roman" w:hAnsi="Times New Roman" w:cs="Times New Roman"/>
          <w:sz w:val="20"/>
          <w:szCs w:val="20"/>
          <w:highlight w:val="yellow"/>
        </w:rPr>
      </w:pPr>
      <w:r w:rsidRPr="007F3796">
        <w:rPr>
          <w:rFonts w:ascii="Times New Roman" w:hAnsi="Times New Roman" w:cs="Times New Roman"/>
          <w:sz w:val="20"/>
          <w:szCs w:val="20"/>
        </w:rPr>
        <w:t xml:space="preserve">16.5. Previamente à contratação, a Administração realizará consulta ao Tribunal de Contas da União (Consulta Consolidada), por meio do link </w:t>
      </w:r>
      <w:hyperlink r:id="rId32">
        <w:r w:rsidRPr="007F3796">
          <w:rPr>
            <w:rFonts w:ascii="Times New Roman" w:hAnsi="Times New Roman" w:cs="Times New Roman"/>
            <w:color w:val="1155CC"/>
            <w:sz w:val="20"/>
            <w:szCs w:val="20"/>
            <w:u w:val="single"/>
          </w:rPr>
          <w:t>https://certidoes-apf.apps.tcu.gov.br/</w:t>
        </w:r>
      </w:hyperlink>
      <w:r w:rsidRPr="007F3796">
        <w:rPr>
          <w:rFonts w:ascii="Times New Roman" w:hAnsi="Times New Roman" w:cs="Times New Roman"/>
          <w:sz w:val="20"/>
          <w:szCs w:val="20"/>
        </w:rPr>
        <w:t xml:space="preserve"> ou para identificar possível suspensão temporária de participação em licitação, no âmbito do órgão ou entidade, proibição de contratar com o Poder Público, bem como será precedida de consulta ao CAFIMP. </w:t>
      </w:r>
    </w:p>
    <w:p w14:paraId="088A0938"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lastRenderedPageBreak/>
        <w:t xml:space="preserve">16.5.1. Nos casos em que houver necessidade de assinatura do instrumento de contrato, e o fornecedor não estiver inscrito no SICAD, nos termos do Decreto nº </w:t>
      </w:r>
      <w:r w:rsidRPr="007F3796">
        <w:rPr>
          <w:rFonts w:ascii="Times New Roman" w:hAnsi="Times New Roman" w:cs="Times New Roman"/>
          <w:color w:val="0C0C0C"/>
          <w:sz w:val="20"/>
          <w:szCs w:val="20"/>
        </w:rPr>
        <w:t xml:space="preserve">14.872 de 28 de dezembro de 2012, </w:t>
      </w:r>
      <w:r w:rsidRPr="007F3796">
        <w:rPr>
          <w:rFonts w:ascii="Times New Roman" w:hAnsi="Times New Roman" w:cs="Times New Roman"/>
          <w:sz w:val="20"/>
          <w:szCs w:val="20"/>
        </w:rPr>
        <w:t>este deverá proceder ao seu cadastramento, sem ônus, antes da contratação.</w:t>
      </w:r>
    </w:p>
    <w:p w14:paraId="32905926"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16.5.2. Na hipótese de irregularidade do registro no SICAD, o contratado deverá regularizar a sua situação perante o cadastro no prazo de até 5 (cinco) dias úteis, sob pena de aplicação das penalidades previstas no edital e anexos.</w:t>
      </w:r>
    </w:p>
    <w:p w14:paraId="66B8DC4C"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16.6. Na assinatura do contrato ou da ata de registro de preços, será exigida a comprovação das condições de habilitação consignadas no edital, que deverão ser mantidas pelo licitante durante a vigência do contrato ou da ata de registro de preços.</w:t>
      </w:r>
    </w:p>
    <w:p w14:paraId="5CE8331D"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16.7. 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52FDC1C4" w14:textId="77777777" w:rsidR="00675627" w:rsidRPr="007F3796" w:rsidRDefault="00137201">
      <w:pPr>
        <w:spacing w:before="120" w:after="120"/>
        <w:jc w:val="both"/>
        <w:rPr>
          <w:rFonts w:ascii="Times New Roman" w:hAnsi="Times New Roman" w:cs="Times New Roman"/>
          <w:b/>
          <w:sz w:val="20"/>
          <w:szCs w:val="20"/>
        </w:rPr>
      </w:pPr>
      <w:r w:rsidRPr="007F3796">
        <w:rPr>
          <w:rFonts w:ascii="Times New Roman" w:hAnsi="Times New Roman" w:cs="Times New Roman"/>
          <w:b/>
          <w:sz w:val="20"/>
          <w:szCs w:val="20"/>
        </w:rPr>
        <w:t>17. DO REAJUSTAMENTO EM SENTIDO GERAL.</w:t>
      </w:r>
    </w:p>
    <w:p w14:paraId="6BFF5B0F"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17.1. As regras acerca do reajustamento em sentido geral do valor contratual são as estabelecidas no Termo de Referência, anexo a este Edital.</w:t>
      </w:r>
    </w:p>
    <w:p w14:paraId="3E554D01"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b/>
          <w:sz w:val="20"/>
          <w:szCs w:val="20"/>
        </w:rPr>
        <w:t>18.</w:t>
      </w:r>
      <w:r w:rsidRPr="007F3796">
        <w:rPr>
          <w:rFonts w:ascii="Times New Roman" w:eastAsia="Times New Roman" w:hAnsi="Times New Roman" w:cs="Times New Roman"/>
          <w:b/>
          <w:sz w:val="20"/>
          <w:szCs w:val="20"/>
        </w:rPr>
        <w:t xml:space="preserve"> </w:t>
      </w:r>
      <w:r w:rsidRPr="007F3796">
        <w:rPr>
          <w:rFonts w:ascii="Times New Roman" w:hAnsi="Times New Roman" w:cs="Times New Roman"/>
          <w:b/>
          <w:sz w:val="20"/>
          <w:szCs w:val="20"/>
        </w:rPr>
        <w:t>DO RECEBIMENTO DO OBJETO E DA FISCALIZAÇÃO.</w:t>
      </w:r>
    </w:p>
    <w:p w14:paraId="6977F142"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18.1. Os critérios de recebimento e aceitação do objeto e de fiscalização estão previstos no Termo de Referência.</w:t>
      </w:r>
    </w:p>
    <w:p w14:paraId="396F5F46" w14:textId="77777777" w:rsidR="00675627" w:rsidRPr="007F3796" w:rsidRDefault="00137201">
      <w:pPr>
        <w:spacing w:before="120" w:after="120"/>
        <w:jc w:val="both"/>
        <w:rPr>
          <w:rFonts w:ascii="Times New Roman" w:hAnsi="Times New Roman" w:cs="Times New Roman"/>
          <w:b/>
          <w:sz w:val="20"/>
          <w:szCs w:val="20"/>
        </w:rPr>
      </w:pPr>
      <w:r w:rsidRPr="007F3796">
        <w:rPr>
          <w:rFonts w:ascii="Times New Roman" w:hAnsi="Times New Roman" w:cs="Times New Roman"/>
          <w:b/>
          <w:sz w:val="20"/>
          <w:szCs w:val="20"/>
        </w:rPr>
        <w:t>19. DAS OBRIGAÇÕES DA CONTRATANTE E DA CONTRATADA.</w:t>
      </w:r>
    </w:p>
    <w:p w14:paraId="00A6C24C"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19.1. As obrigações da Contratante e da Contratada são as estabelecidas no Termo de Referência.</w:t>
      </w:r>
    </w:p>
    <w:p w14:paraId="18788420" w14:textId="77777777" w:rsidR="00675627" w:rsidRPr="007F3796" w:rsidRDefault="00137201">
      <w:pPr>
        <w:spacing w:before="120" w:after="120"/>
        <w:jc w:val="both"/>
        <w:rPr>
          <w:rFonts w:ascii="Times New Roman" w:hAnsi="Times New Roman" w:cs="Times New Roman"/>
          <w:b/>
          <w:sz w:val="20"/>
          <w:szCs w:val="20"/>
        </w:rPr>
      </w:pPr>
      <w:r w:rsidRPr="007F3796">
        <w:rPr>
          <w:rFonts w:ascii="Times New Roman" w:hAnsi="Times New Roman" w:cs="Times New Roman"/>
          <w:b/>
          <w:sz w:val="20"/>
          <w:szCs w:val="20"/>
        </w:rPr>
        <w:t>20. DO PAGAMENTO.</w:t>
      </w:r>
    </w:p>
    <w:p w14:paraId="62718109"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20.1.</w:t>
      </w:r>
      <w:r w:rsidRPr="007F3796">
        <w:rPr>
          <w:rFonts w:ascii="Times New Roman" w:hAnsi="Times New Roman" w:cs="Times New Roman"/>
          <w:b/>
          <w:sz w:val="20"/>
          <w:szCs w:val="20"/>
        </w:rPr>
        <w:t xml:space="preserve"> </w:t>
      </w:r>
      <w:r w:rsidRPr="007F3796">
        <w:rPr>
          <w:rFonts w:ascii="Times New Roman" w:hAnsi="Times New Roman" w:cs="Times New Roman"/>
          <w:sz w:val="20"/>
          <w:szCs w:val="20"/>
        </w:rPr>
        <w:t>As regras acerca do pagamento são as estabelecidas no Termo de Referência, anexo a este Edital.</w:t>
      </w:r>
    </w:p>
    <w:p w14:paraId="37703191" w14:textId="77777777" w:rsidR="00675627" w:rsidRPr="007F3796" w:rsidRDefault="00137201">
      <w:pPr>
        <w:spacing w:before="120" w:after="120"/>
        <w:jc w:val="both"/>
        <w:rPr>
          <w:rFonts w:ascii="Times New Roman" w:hAnsi="Times New Roman" w:cs="Times New Roman"/>
          <w:b/>
          <w:sz w:val="20"/>
          <w:szCs w:val="20"/>
        </w:rPr>
      </w:pPr>
      <w:r w:rsidRPr="007F3796">
        <w:rPr>
          <w:rFonts w:ascii="Times New Roman" w:hAnsi="Times New Roman" w:cs="Times New Roman"/>
          <w:b/>
          <w:sz w:val="20"/>
          <w:szCs w:val="20"/>
        </w:rPr>
        <w:t>21. DAS SANÇÕES ADMINISTRATIVAS.</w:t>
      </w:r>
    </w:p>
    <w:p w14:paraId="662A4A0F" w14:textId="77777777" w:rsidR="00675627" w:rsidRPr="007F3796" w:rsidRDefault="00137201">
      <w:pPr>
        <w:spacing w:before="120" w:after="120"/>
        <w:jc w:val="both"/>
        <w:rPr>
          <w:rFonts w:ascii="Times New Roman" w:hAnsi="Times New Roman" w:cs="Times New Roman"/>
          <w:sz w:val="20"/>
          <w:szCs w:val="20"/>
          <w:highlight w:val="white"/>
        </w:rPr>
      </w:pPr>
      <w:r w:rsidRPr="007F3796">
        <w:rPr>
          <w:rFonts w:ascii="Times New Roman" w:hAnsi="Times New Roman" w:cs="Times New Roman"/>
          <w:sz w:val="20"/>
          <w:szCs w:val="20"/>
        </w:rPr>
        <w:t>21.1.</w:t>
      </w:r>
      <w:r w:rsidRPr="007F3796">
        <w:rPr>
          <w:rFonts w:ascii="Times New Roman" w:hAnsi="Times New Roman" w:cs="Times New Roman"/>
          <w:b/>
          <w:sz w:val="20"/>
          <w:szCs w:val="20"/>
        </w:rPr>
        <w:t xml:space="preserve"> </w:t>
      </w:r>
      <w:r w:rsidRPr="007F3796">
        <w:rPr>
          <w:rFonts w:ascii="Times New Roman" w:hAnsi="Times New Roman" w:cs="Times New Roman"/>
          <w:sz w:val="20"/>
          <w:szCs w:val="20"/>
          <w:highlight w:val="white"/>
        </w:rPr>
        <w:t xml:space="preserve">Comete infração administrativa, nos termos da Lei nº 10.520, de 2002, o licitante/adjudicatário que: </w:t>
      </w:r>
    </w:p>
    <w:p w14:paraId="7F681F1A" w14:textId="77777777" w:rsidR="00675627" w:rsidRPr="007F3796" w:rsidRDefault="00137201">
      <w:pPr>
        <w:spacing w:before="120" w:after="120"/>
        <w:ind w:left="425"/>
        <w:jc w:val="both"/>
        <w:rPr>
          <w:rFonts w:ascii="Times New Roman" w:hAnsi="Times New Roman" w:cs="Times New Roman"/>
          <w:sz w:val="20"/>
          <w:szCs w:val="20"/>
          <w:highlight w:val="white"/>
        </w:rPr>
      </w:pPr>
      <w:r w:rsidRPr="007F3796">
        <w:rPr>
          <w:rFonts w:ascii="Times New Roman" w:hAnsi="Times New Roman" w:cs="Times New Roman"/>
          <w:sz w:val="20"/>
          <w:szCs w:val="20"/>
          <w:highlight w:val="white"/>
        </w:rPr>
        <w:t>21.1.1. não assinar o termo de contrato ou aceitar/retirar o instrumento equivalente, quando convocado dentro do prazo de validade da proposta;</w:t>
      </w:r>
    </w:p>
    <w:p w14:paraId="587E19BC" w14:textId="77777777" w:rsidR="00675627" w:rsidRPr="007F3796" w:rsidRDefault="00137201">
      <w:pPr>
        <w:spacing w:before="120" w:after="120"/>
        <w:ind w:left="425"/>
        <w:jc w:val="both"/>
        <w:rPr>
          <w:rFonts w:ascii="Times New Roman" w:hAnsi="Times New Roman" w:cs="Times New Roman"/>
          <w:sz w:val="20"/>
          <w:szCs w:val="20"/>
          <w:highlight w:val="white"/>
        </w:rPr>
      </w:pPr>
      <w:r w:rsidRPr="007F3796">
        <w:rPr>
          <w:rFonts w:ascii="Times New Roman" w:hAnsi="Times New Roman" w:cs="Times New Roman"/>
          <w:sz w:val="20"/>
          <w:szCs w:val="20"/>
          <w:highlight w:val="white"/>
        </w:rPr>
        <w:t>21.1.2. não assinar a ata de registro de preços, quando cabível;</w:t>
      </w:r>
    </w:p>
    <w:p w14:paraId="78AE33B6" w14:textId="77777777" w:rsidR="00675627" w:rsidRPr="007F3796" w:rsidRDefault="00137201">
      <w:pPr>
        <w:spacing w:before="120" w:after="120"/>
        <w:ind w:left="425"/>
        <w:jc w:val="both"/>
        <w:rPr>
          <w:rFonts w:ascii="Times New Roman" w:hAnsi="Times New Roman" w:cs="Times New Roman"/>
          <w:sz w:val="20"/>
          <w:szCs w:val="20"/>
          <w:highlight w:val="white"/>
        </w:rPr>
      </w:pPr>
      <w:r w:rsidRPr="007F3796">
        <w:rPr>
          <w:rFonts w:ascii="Times New Roman" w:hAnsi="Times New Roman" w:cs="Times New Roman"/>
          <w:sz w:val="20"/>
          <w:szCs w:val="20"/>
          <w:highlight w:val="white"/>
        </w:rPr>
        <w:t>21.1.3. apresentar documentação falsa;</w:t>
      </w:r>
    </w:p>
    <w:p w14:paraId="4E02B4F8" w14:textId="77777777" w:rsidR="00675627" w:rsidRPr="007F3796" w:rsidRDefault="00137201">
      <w:pPr>
        <w:spacing w:before="120" w:after="120"/>
        <w:ind w:left="425"/>
        <w:jc w:val="both"/>
        <w:rPr>
          <w:rFonts w:ascii="Times New Roman" w:hAnsi="Times New Roman" w:cs="Times New Roman"/>
          <w:sz w:val="20"/>
          <w:szCs w:val="20"/>
          <w:highlight w:val="white"/>
        </w:rPr>
      </w:pPr>
      <w:r w:rsidRPr="007F3796">
        <w:rPr>
          <w:rFonts w:ascii="Times New Roman" w:hAnsi="Times New Roman" w:cs="Times New Roman"/>
          <w:sz w:val="20"/>
          <w:szCs w:val="20"/>
          <w:highlight w:val="white"/>
        </w:rPr>
        <w:t>21.1.4. deixar de entregar os documentos exigidos no certame;</w:t>
      </w:r>
    </w:p>
    <w:p w14:paraId="58E55EA4" w14:textId="77777777" w:rsidR="00675627" w:rsidRPr="007F3796" w:rsidRDefault="00137201">
      <w:pPr>
        <w:spacing w:before="120" w:after="120"/>
        <w:ind w:left="425"/>
        <w:jc w:val="both"/>
        <w:rPr>
          <w:rFonts w:ascii="Times New Roman" w:hAnsi="Times New Roman" w:cs="Times New Roman"/>
          <w:sz w:val="20"/>
          <w:szCs w:val="20"/>
          <w:highlight w:val="white"/>
        </w:rPr>
      </w:pPr>
      <w:r w:rsidRPr="007F3796">
        <w:rPr>
          <w:rFonts w:ascii="Times New Roman" w:hAnsi="Times New Roman" w:cs="Times New Roman"/>
          <w:sz w:val="20"/>
          <w:szCs w:val="20"/>
          <w:highlight w:val="white"/>
        </w:rPr>
        <w:t>21.1.5. ensejar o retardamento da execução do objeto;</w:t>
      </w:r>
    </w:p>
    <w:p w14:paraId="726C9D88" w14:textId="77777777" w:rsidR="00675627" w:rsidRPr="007F3796" w:rsidRDefault="00137201">
      <w:pPr>
        <w:spacing w:before="120" w:after="120"/>
        <w:ind w:left="425"/>
        <w:jc w:val="both"/>
        <w:rPr>
          <w:rFonts w:ascii="Times New Roman" w:hAnsi="Times New Roman" w:cs="Times New Roman"/>
          <w:sz w:val="20"/>
          <w:szCs w:val="20"/>
          <w:highlight w:val="white"/>
        </w:rPr>
      </w:pPr>
      <w:r w:rsidRPr="007F3796">
        <w:rPr>
          <w:rFonts w:ascii="Times New Roman" w:hAnsi="Times New Roman" w:cs="Times New Roman"/>
          <w:sz w:val="20"/>
          <w:szCs w:val="20"/>
          <w:highlight w:val="white"/>
        </w:rPr>
        <w:t>21.1.6. não mantiver a proposta;</w:t>
      </w:r>
    </w:p>
    <w:p w14:paraId="4BE45015" w14:textId="77777777" w:rsidR="00675627" w:rsidRPr="007F3796" w:rsidRDefault="00137201">
      <w:pPr>
        <w:spacing w:before="120" w:after="120"/>
        <w:ind w:left="425"/>
        <w:jc w:val="both"/>
        <w:rPr>
          <w:rFonts w:ascii="Times New Roman" w:hAnsi="Times New Roman" w:cs="Times New Roman"/>
          <w:sz w:val="20"/>
          <w:szCs w:val="20"/>
          <w:highlight w:val="white"/>
        </w:rPr>
      </w:pPr>
      <w:r w:rsidRPr="007F3796">
        <w:rPr>
          <w:rFonts w:ascii="Times New Roman" w:hAnsi="Times New Roman" w:cs="Times New Roman"/>
          <w:sz w:val="20"/>
          <w:szCs w:val="20"/>
          <w:highlight w:val="white"/>
        </w:rPr>
        <w:t>21.1.7. cometer fraude fiscal;</w:t>
      </w:r>
    </w:p>
    <w:p w14:paraId="10E12234" w14:textId="77777777" w:rsidR="00675627" w:rsidRPr="007F3796" w:rsidRDefault="00137201">
      <w:pPr>
        <w:spacing w:before="120" w:after="120"/>
        <w:ind w:left="425"/>
        <w:jc w:val="both"/>
        <w:rPr>
          <w:rFonts w:ascii="Times New Roman" w:hAnsi="Times New Roman" w:cs="Times New Roman"/>
          <w:sz w:val="20"/>
          <w:szCs w:val="20"/>
          <w:highlight w:val="white"/>
        </w:rPr>
      </w:pPr>
      <w:r w:rsidRPr="007F3796">
        <w:rPr>
          <w:rFonts w:ascii="Times New Roman" w:hAnsi="Times New Roman" w:cs="Times New Roman"/>
          <w:sz w:val="20"/>
          <w:szCs w:val="20"/>
          <w:highlight w:val="white"/>
        </w:rPr>
        <w:t>21.1.8. comportar-se de modo inidôneo;</w:t>
      </w:r>
    </w:p>
    <w:p w14:paraId="27E9DFF0"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highlight w:val="white"/>
        </w:rPr>
        <w:lastRenderedPageBreak/>
        <w:t xml:space="preserve">21.2. </w:t>
      </w:r>
      <w:r w:rsidRPr="007F3796">
        <w:rPr>
          <w:rFonts w:ascii="Times New Roman" w:hAnsi="Times New Roman" w:cs="Times New Roman"/>
          <w:sz w:val="20"/>
          <w:szCs w:val="20"/>
        </w:rPr>
        <w:t>As sanções do item acima também se aplicam aos integrantes do cadastro de reserva, em pregão para registro de preços que, convocados, não honrarem o compromisso assumido injustificadamente.</w:t>
      </w:r>
      <w:r w:rsidRPr="007F3796">
        <w:rPr>
          <w:rFonts w:ascii="Times New Roman" w:hAnsi="Times New Roman" w:cs="Times New Roman"/>
          <w:sz w:val="20"/>
          <w:szCs w:val="20"/>
          <w:highlight w:val="yellow"/>
        </w:rPr>
        <w:t xml:space="preserve"> </w:t>
      </w:r>
    </w:p>
    <w:p w14:paraId="5240B2C2" w14:textId="77777777" w:rsidR="00675627" w:rsidRPr="007F3796" w:rsidRDefault="00137201">
      <w:pPr>
        <w:spacing w:before="120" w:after="120"/>
        <w:jc w:val="both"/>
        <w:rPr>
          <w:rFonts w:ascii="Times New Roman" w:hAnsi="Times New Roman" w:cs="Times New Roman"/>
          <w:sz w:val="20"/>
          <w:szCs w:val="20"/>
          <w:highlight w:val="white"/>
        </w:rPr>
      </w:pPr>
      <w:r w:rsidRPr="007F3796">
        <w:rPr>
          <w:rFonts w:ascii="Times New Roman" w:hAnsi="Times New Roman" w:cs="Times New Roman"/>
          <w:sz w:val="20"/>
          <w:szCs w:val="20"/>
        </w:rPr>
        <w:t>21.3. C</w:t>
      </w:r>
      <w:r w:rsidRPr="007F3796">
        <w:rPr>
          <w:rFonts w:ascii="Times New Roman" w:hAnsi="Times New Roman" w:cs="Times New Roman"/>
          <w:sz w:val="20"/>
          <w:szCs w:val="20"/>
          <w:highlight w:val="white"/>
        </w:rPr>
        <w:t>onsidera-se comportamento inidôneo, entre outros, a declaração falsa quanto às condições de participação, quanto ao enquadramento como ME/EPP ou o conluio entre os licitantes, em qualquer momento da licitação, mesmo após o encerramento da fase de lances.</w:t>
      </w:r>
    </w:p>
    <w:p w14:paraId="17169BA3" w14:textId="77777777" w:rsidR="00675627" w:rsidRPr="007F3796" w:rsidRDefault="00137201">
      <w:pPr>
        <w:spacing w:before="120" w:after="120"/>
        <w:jc w:val="both"/>
        <w:rPr>
          <w:rFonts w:ascii="Times New Roman" w:hAnsi="Times New Roman" w:cs="Times New Roman"/>
          <w:sz w:val="20"/>
          <w:szCs w:val="20"/>
          <w:highlight w:val="white"/>
        </w:rPr>
      </w:pPr>
      <w:r w:rsidRPr="007F3796">
        <w:rPr>
          <w:rFonts w:ascii="Times New Roman" w:hAnsi="Times New Roman" w:cs="Times New Roman"/>
          <w:sz w:val="20"/>
          <w:szCs w:val="20"/>
          <w:highlight w:val="white"/>
        </w:rPr>
        <w:t xml:space="preserve">21.4. O licitante/adjudicatário que cometer qualquer das infrações discriminadas nos subitens anteriores ficará sujeito, sem prejuízo da responsabilidade civil e criminal, às seguintes sanções: </w:t>
      </w:r>
    </w:p>
    <w:p w14:paraId="595D89EA"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highlight w:val="white"/>
        </w:rPr>
        <w:t xml:space="preserve">21.4.1. Advertência por faltas leves, assim entendidas como aquelas que não </w:t>
      </w:r>
      <w:r w:rsidRPr="007F3796">
        <w:rPr>
          <w:rFonts w:ascii="Times New Roman" w:hAnsi="Times New Roman" w:cs="Times New Roman"/>
          <w:sz w:val="20"/>
          <w:szCs w:val="20"/>
        </w:rPr>
        <w:t>acarretarem prejuízos significativos ao objeto da contratação;</w:t>
      </w:r>
    </w:p>
    <w:p w14:paraId="7480BDB5"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 xml:space="preserve">21.4.2. Multa de </w:t>
      </w:r>
      <w:r w:rsidR="0025598B" w:rsidRPr="007F3796">
        <w:rPr>
          <w:rFonts w:ascii="Times New Roman" w:hAnsi="Times New Roman" w:cs="Times New Roman"/>
          <w:sz w:val="20"/>
          <w:szCs w:val="20"/>
        </w:rPr>
        <w:t>10% (dez</w:t>
      </w:r>
      <w:r w:rsidRPr="007F3796">
        <w:rPr>
          <w:rFonts w:ascii="Times New Roman" w:hAnsi="Times New Roman" w:cs="Times New Roman"/>
          <w:sz w:val="20"/>
          <w:szCs w:val="20"/>
        </w:rPr>
        <w:t xml:space="preserve"> por cento) sobre o valor estimado do(s) item(s) / grupo prejudicado(s) pela conduta do licitante;</w:t>
      </w:r>
    </w:p>
    <w:p w14:paraId="09FAB195"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21.4.3. Suspensão de licitar e impedimento de contratar com o órgão, entidade ou unidade administrativa pela qual a Administração Pública opera e atua concretamente, pelo prazo de até dois anos;</w:t>
      </w:r>
    </w:p>
    <w:p w14:paraId="717B5919"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21.4.4. Impedimento de licitar e de contratar com a Administração Pública e descredenciamento no SICAD, pelo prazo de até cinco anos;</w:t>
      </w:r>
    </w:p>
    <w:p w14:paraId="24160839"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21.5. 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7C463B29"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21.6. A penalidade de multa pode ser aplicada cumulativamente com as demais sanções.</w:t>
      </w:r>
    </w:p>
    <w:p w14:paraId="2D588689"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21.7. Se, durante o processo de aplicação de penalidade, se houver indícios de prática de infração admi</w:t>
      </w:r>
      <w:r w:rsidRPr="007F3796">
        <w:rPr>
          <w:rFonts w:ascii="Times New Roman" w:hAnsi="Times New Roman" w:cs="Times New Roman"/>
          <w:sz w:val="20"/>
          <w:szCs w:val="20"/>
          <w:highlight w:val="white"/>
        </w:rPr>
        <w:t>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w:t>
      </w:r>
      <w:r w:rsidRPr="007F3796">
        <w:rPr>
          <w:rFonts w:ascii="Times New Roman" w:hAnsi="Times New Roman" w:cs="Times New Roman"/>
          <w:sz w:val="20"/>
          <w:szCs w:val="20"/>
        </w:rPr>
        <w:t>o – PAR, nos termos do Decreto nº 18.484, de 13 de março de 2018.</w:t>
      </w:r>
    </w:p>
    <w:p w14:paraId="382E0C50" w14:textId="77777777" w:rsidR="00675627" w:rsidRPr="007F3796" w:rsidRDefault="00137201">
      <w:pPr>
        <w:spacing w:before="120" w:after="120"/>
        <w:jc w:val="both"/>
        <w:rPr>
          <w:rFonts w:ascii="Times New Roman" w:hAnsi="Times New Roman" w:cs="Times New Roman"/>
          <w:sz w:val="20"/>
          <w:szCs w:val="20"/>
          <w:highlight w:val="white"/>
        </w:rPr>
      </w:pPr>
      <w:r w:rsidRPr="007F3796">
        <w:rPr>
          <w:rFonts w:ascii="Times New Roman" w:hAnsi="Times New Roman" w:cs="Times New Roman"/>
          <w:sz w:val="20"/>
          <w:szCs w:val="20"/>
          <w:highlight w:val="white"/>
        </w:rPr>
        <w:t xml:space="preserve">21.8. A apuração e o julgamento das demais infrações administrativas não consideradas como ato lesivo à Administração Pública nacional ou estrangeira nos termos da Lei nº 12.846, de 1º de agosto de 2013, seguirão seu rito normal na unidade administrativa. </w:t>
      </w:r>
    </w:p>
    <w:p w14:paraId="599B2B08" w14:textId="77777777" w:rsidR="00675627" w:rsidRPr="007F3796" w:rsidRDefault="00137201">
      <w:pPr>
        <w:spacing w:before="120" w:after="120"/>
        <w:jc w:val="both"/>
        <w:rPr>
          <w:rFonts w:ascii="Times New Roman" w:hAnsi="Times New Roman" w:cs="Times New Roman"/>
          <w:sz w:val="20"/>
          <w:szCs w:val="20"/>
          <w:highlight w:val="white"/>
        </w:rPr>
      </w:pPr>
      <w:r w:rsidRPr="007F3796">
        <w:rPr>
          <w:rFonts w:ascii="Times New Roman" w:hAnsi="Times New Roman" w:cs="Times New Roman"/>
          <w:sz w:val="20"/>
          <w:szCs w:val="20"/>
          <w:highlight w:val="white"/>
        </w:rPr>
        <w:t>21.9. O processamento do PAR não interfere no seguimento regular dos processos administrativos específicos para apuração da ocorrência de danos e prejuízos à Administração Pública Municipal resultantes de ato lesivo cometido por pessoa jurídica, com ou sem a participação de agente público.</w:t>
      </w:r>
    </w:p>
    <w:p w14:paraId="30CEC72C" w14:textId="77777777" w:rsidR="00675627" w:rsidRPr="007F3796" w:rsidRDefault="00137201">
      <w:pPr>
        <w:spacing w:before="120" w:after="120"/>
        <w:jc w:val="both"/>
        <w:rPr>
          <w:rFonts w:ascii="Times New Roman" w:hAnsi="Times New Roman" w:cs="Times New Roman"/>
          <w:sz w:val="20"/>
          <w:szCs w:val="20"/>
          <w:highlight w:val="white"/>
        </w:rPr>
      </w:pPr>
      <w:r w:rsidRPr="007F3796">
        <w:rPr>
          <w:rFonts w:ascii="Times New Roman" w:hAnsi="Times New Roman" w:cs="Times New Roman"/>
          <w:sz w:val="20"/>
          <w:szCs w:val="20"/>
          <w:highlight w:val="white"/>
        </w:rPr>
        <w:t xml:space="preserve">21.10. Caso o valor da multa não seja suficiente para cobrir os prejuízos causados pela conduta do licitante, o Município </w:t>
      </w:r>
      <w:r w:rsidRPr="007F3796">
        <w:rPr>
          <w:rFonts w:ascii="Times New Roman" w:hAnsi="Times New Roman" w:cs="Times New Roman"/>
          <w:sz w:val="20"/>
          <w:szCs w:val="20"/>
        </w:rPr>
        <w:t>ou Entidade</w:t>
      </w:r>
      <w:r w:rsidRPr="007F3796">
        <w:rPr>
          <w:rFonts w:ascii="Times New Roman" w:hAnsi="Times New Roman" w:cs="Times New Roman"/>
          <w:sz w:val="20"/>
          <w:szCs w:val="20"/>
          <w:highlight w:val="white"/>
        </w:rPr>
        <w:t xml:space="preserve"> poderá cobrar o valor remanescente judicialmente, conforme artigo 419 do Código Civil.</w:t>
      </w:r>
    </w:p>
    <w:p w14:paraId="07BBA0BB"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21.11. A aplicação de qualquer das penalidades previstas realizar-se-á em </w:t>
      </w:r>
      <w:r w:rsidRPr="007F3796">
        <w:rPr>
          <w:rFonts w:ascii="Times New Roman" w:hAnsi="Times New Roman" w:cs="Times New Roman"/>
          <w:sz w:val="20"/>
          <w:szCs w:val="20"/>
          <w:u w:val="single"/>
        </w:rPr>
        <w:t>processo administrativo</w:t>
      </w:r>
      <w:r w:rsidRPr="007F3796">
        <w:rPr>
          <w:rFonts w:ascii="Times New Roman" w:hAnsi="Times New Roman" w:cs="Times New Roman"/>
          <w:sz w:val="20"/>
          <w:szCs w:val="20"/>
        </w:rPr>
        <w:t xml:space="preserve"> que assegurará o contraditório e a ampla defesa ao licitante/adjudicatário, observando-se o procedimento previsto na Lei nº 8.666, de 1993, e subsidiariamente na Lei nº 9.784, de 1999.</w:t>
      </w:r>
    </w:p>
    <w:p w14:paraId="4411CCD2" w14:textId="77777777" w:rsidR="00675627" w:rsidRPr="007F3796" w:rsidRDefault="00137201">
      <w:pPr>
        <w:spacing w:before="120" w:after="120"/>
        <w:jc w:val="both"/>
        <w:rPr>
          <w:rFonts w:ascii="Times New Roman" w:hAnsi="Times New Roman" w:cs="Times New Roman"/>
          <w:sz w:val="20"/>
          <w:szCs w:val="20"/>
          <w:highlight w:val="white"/>
        </w:rPr>
      </w:pPr>
      <w:r w:rsidRPr="007F3796">
        <w:rPr>
          <w:rFonts w:ascii="Times New Roman" w:hAnsi="Times New Roman" w:cs="Times New Roman"/>
          <w:sz w:val="20"/>
          <w:szCs w:val="20"/>
          <w:highlight w:val="white"/>
        </w:rPr>
        <w:lastRenderedPageBreak/>
        <w:t>21.12. A autoridade competente, na aplicação das sanções, levará em consideração a gravidade da conduta do infrator, o caráter educativo da pena, bem como o dano causado à Administração, observado o princípio da proporcionalidade.</w:t>
      </w:r>
    </w:p>
    <w:p w14:paraId="79EB788A" w14:textId="77777777" w:rsidR="00675627" w:rsidRPr="007F3796" w:rsidRDefault="00137201">
      <w:pPr>
        <w:spacing w:before="120" w:after="120"/>
        <w:jc w:val="both"/>
        <w:rPr>
          <w:rFonts w:ascii="Times New Roman" w:hAnsi="Times New Roman" w:cs="Times New Roman"/>
          <w:sz w:val="20"/>
          <w:szCs w:val="20"/>
          <w:highlight w:val="white"/>
        </w:rPr>
      </w:pPr>
      <w:r w:rsidRPr="007F3796">
        <w:rPr>
          <w:rFonts w:ascii="Times New Roman" w:hAnsi="Times New Roman" w:cs="Times New Roman"/>
          <w:sz w:val="20"/>
          <w:szCs w:val="20"/>
          <w:highlight w:val="white"/>
        </w:rPr>
        <w:t xml:space="preserve">21.13. As penalidades serão obrigatoriamente registradas no CAFIMP, CEIS E CNEP, nos termos do decreto municipal nº 18.484, de 13 de março de 2018. </w:t>
      </w:r>
    </w:p>
    <w:p w14:paraId="597C47AF" w14:textId="77777777" w:rsidR="00FF2568" w:rsidRPr="007F3796" w:rsidRDefault="00FF2568">
      <w:pPr>
        <w:spacing w:before="120" w:after="120"/>
        <w:jc w:val="both"/>
        <w:rPr>
          <w:rFonts w:ascii="Times New Roman" w:hAnsi="Times New Roman" w:cs="Times New Roman"/>
          <w:b/>
          <w:sz w:val="20"/>
          <w:szCs w:val="20"/>
          <w:highlight w:val="white"/>
        </w:rPr>
      </w:pPr>
      <w:r w:rsidRPr="007F3796">
        <w:rPr>
          <w:rFonts w:ascii="Times New Roman" w:hAnsi="Times New Roman" w:cs="Times New Roman"/>
          <w:sz w:val="20"/>
          <w:szCs w:val="20"/>
        </w:rPr>
        <w:t>21.14. Demais sanções administrativas pertinentes a esta contratação</w:t>
      </w:r>
      <w:r w:rsidR="00782932">
        <w:rPr>
          <w:rFonts w:ascii="Times New Roman" w:hAnsi="Times New Roman" w:cs="Times New Roman"/>
          <w:sz w:val="20"/>
          <w:szCs w:val="20"/>
        </w:rPr>
        <w:t>,</w:t>
      </w:r>
      <w:r w:rsidRPr="007F3796">
        <w:rPr>
          <w:rFonts w:ascii="Times New Roman" w:hAnsi="Times New Roman" w:cs="Times New Roman"/>
          <w:sz w:val="20"/>
          <w:szCs w:val="20"/>
        </w:rPr>
        <w:t xml:space="preserve"> de</w:t>
      </w:r>
      <w:r w:rsidR="00782932">
        <w:rPr>
          <w:rFonts w:ascii="Times New Roman" w:hAnsi="Times New Roman" w:cs="Times New Roman"/>
          <w:sz w:val="20"/>
          <w:szCs w:val="20"/>
        </w:rPr>
        <w:t>verão ser</w:t>
      </w:r>
      <w:r w:rsidRPr="007F3796">
        <w:rPr>
          <w:rFonts w:ascii="Times New Roman" w:hAnsi="Times New Roman" w:cs="Times New Roman"/>
          <w:sz w:val="20"/>
          <w:szCs w:val="20"/>
        </w:rPr>
        <w:t xml:space="preserve"> observadas no Termo de Referência anexo I do Edital.</w:t>
      </w:r>
    </w:p>
    <w:p w14:paraId="0FD6E0AA" w14:textId="77777777" w:rsidR="00675627" w:rsidRPr="007F3796" w:rsidRDefault="00137201">
      <w:pPr>
        <w:spacing w:before="120" w:after="120"/>
        <w:jc w:val="both"/>
        <w:rPr>
          <w:rFonts w:ascii="Times New Roman" w:hAnsi="Times New Roman" w:cs="Times New Roman"/>
          <w:b/>
          <w:sz w:val="20"/>
          <w:szCs w:val="20"/>
        </w:rPr>
      </w:pPr>
      <w:r w:rsidRPr="007F3796">
        <w:rPr>
          <w:rFonts w:ascii="Times New Roman" w:hAnsi="Times New Roman" w:cs="Times New Roman"/>
          <w:b/>
          <w:sz w:val="20"/>
          <w:szCs w:val="20"/>
          <w:highlight w:val="white"/>
        </w:rPr>
        <w:t>22.</w:t>
      </w:r>
      <w:r w:rsidRPr="007F3796">
        <w:rPr>
          <w:rFonts w:ascii="Times New Roman" w:hAnsi="Times New Roman" w:cs="Times New Roman"/>
          <w:b/>
          <w:sz w:val="20"/>
          <w:szCs w:val="20"/>
        </w:rPr>
        <w:t xml:space="preserve"> DA FORMAÇÃO DO CADASTRO DE RESERVA (APLICÁVEL AO SISTEMA DE REGISTRO DE PREÇOS)</w:t>
      </w:r>
    </w:p>
    <w:p w14:paraId="4175964D"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22.1. Após o encerramento da etapa competitiva, os licitantes poderão reduzir seus preços ao valor da proposta negociada do licitante mais bem classificado.</w:t>
      </w:r>
    </w:p>
    <w:p w14:paraId="5713D8D2"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22.2. A apresentação de novas propostas na forma deste item não prejudicará o resultado do certame em relação ao licitante melhor classificado.</w:t>
      </w:r>
    </w:p>
    <w:p w14:paraId="2F71C9C1"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22.3. Havendo um ou mais licitantes que aceitarem cotar suas propostas em valor igual ao do licitante vencedor, estes serão classificados segundo a ordem da última proposta individual apresentada durante a fase competitiva.</w:t>
      </w:r>
    </w:p>
    <w:p w14:paraId="3B55C64F"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22.4. Esta ordem de classificação dos licitantes registrados deverá ser respeitada nas contratações e somente será utilizada acaso o melhor colocado no certame não assine a ata ou tenha seu registro cancelado nas hipóteses previstas nos artigos 20 e 21 do Decreto n° 7.892/2013.</w:t>
      </w:r>
    </w:p>
    <w:p w14:paraId="64A58C54" w14:textId="77777777" w:rsidR="00916898" w:rsidRPr="007F3796" w:rsidRDefault="00916898" w:rsidP="00916898">
      <w:pPr>
        <w:spacing w:before="120" w:after="120"/>
        <w:jc w:val="both"/>
        <w:rPr>
          <w:rFonts w:ascii="Times New Roman" w:hAnsi="Times New Roman" w:cs="Times New Roman"/>
          <w:b/>
          <w:sz w:val="20"/>
          <w:szCs w:val="20"/>
        </w:rPr>
      </w:pPr>
      <w:r w:rsidRPr="007F3796">
        <w:rPr>
          <w:rFonts w:ascii="Times New Roman" w:hAnsi="Times New Roman" w:cs="Times New Roman"/>
          <w:b/>
          <w:sz w:val="20"/>
          <w:szCs w:val="20"/>
        </w:rPr>
        <w:t>23. DA IMPUGNAÇÃO AO EDITAL E DO PEDIDO DE ESCLARECIMENTO.</w:t>
      </w:r>
    </w:p>
    <w:p w14:paraId="3E05653B" w14:textId="77777777" w:rsidR="00916898" w:rsidRPr="007F3796" w:rsidRDefault="00916898" w:rsidP="00916898">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23.1. Até 03 (três) dias úteis antes da data designada para a abertura da sessão pública, qualquer pessoa poderá impugnar este Edital.</w:t>
      </w:r>
    </w:p>
    <w:p w14:paraId="700965CB" w14:textId="77777777" w:rsidR="00916898" w:rsidRPr="007F3796" w:rsidRDefault="00916898" w:rsidP="00916898">
      <w:pPr>
        <w:spacing w:before="120" w:after="120"/>
        <w:jc w:val="both"/>
        <w:rPr>
          <w:rFonts w:ascii="Times New Roman" w:hAnsi="Times New Roman" w:cs="Times New Roman"/>
          <w:sz w:val="20"/>
          <w:szCs w:val="20"/>
        </w:rPr>
      </w:pPr>
      <w:r w:rsidRPr="007F3796">
        <w:rPr>
          <w:rFonts w:ascii="Times New Roman" w:hAnsi="Times New Roman" w:cs="Times New Roman"/>
          <w:noProof/>
          <w:sz w:val="20"/>
          <w:szCs w:val="20"/>
        </w:rPr>
        <mc:AlternateContent>
          <mc:Choice Requires="wpg">
            <w:drawing>
              <wp:inline distT="114300" distB="114300" distL="114300" distR="114300" wp14:anchorId="004B4E62" wp14:editId="640ABB79">
                <wp:extent cx="5731078" cy="1258438"/>
                <wp:effectExtent l="0" t="0" r="3175" b="0"/>
                <wp:docPr id="18" name="Grupo 18"/>
                <wp:cNvGraphicFramePr/>
                <a:graphic xmlns:a="http://schemas.openxmlformats.org/drawingml/2006/main">
                  <a:graphicData uri="http://schemas.microsoft.com/office/word/2010/wordprocessingGroup">
                    <wpg:wgp>
                      <wpg:cNvGrpSpPr/>
                      <wpg:grpSpPr>
                        <a:xfrm>
                          <a:off x="0" y="0"/>
                          <a:ext cx="5731078" cy="1258438"/>
                          <a:chOff x="415000" y="856550"/>
                          <a:chExt cx="7184297" cy="1497050"/>
                        </a:xfrm>
                      </wpg:grpSpPr>
                      <wps:wsp>
                        <wps:cNvPr id="19" name="Caixa de texto 19"/>
                        <wps:cNvSpPr txBox="1"/>
                        <wps:spPr>
                          <a:xfrm>
                            <a:off x="1911897" y="856550"/>
                            <a:ext cx="5687400" cy="1446951"/>
                          </a:xfrm>
                          <a:prstGeom prst="rect">
                            <a:avLst/>
                          </a:prstGeom>
                          <a:noFill/>
                          <a:ln>
                            <a:noFill/>
                          </a:ln>
                        </wps:spPr>
                        <wps:txbx>
                          <w:txbxContent>
                            <w:p w14:paraId="56B20CB8" w14:textId="77777777" w:rsidR="005D34E9" w:rsidRPr="005773C9" w:rsidRDefault="005D34E9" w:rsidP="00916898">
                              <w:pPr>
                                <w:spacing w:line="240" w:lineRule="auto"/>
                                <w:jc w:val="center"/>
                                <w:textDirection w:val="btLr"/>
                                <w:rPr>
                                  <w:b/>
                                  <w:color w:val="FF0000"/>
                                </w:rPr>
                              </w:pPr>
                              <w:r w:rsidRPr="005773C9">
                                <w:rPr>
                                  <w:b/>
                                  <w:color w:val="FF0000"/>
                                </w:rPr>
                                <w:t xml:space="preserve">Licitantes, </w:t>
                              </w:r>
                            </w:p>
                            <w:p w14:paraId="079ED0A1" w14:textId="77777777" w:rsidR="005D34E9" w:rsidRPr="005773C9" w:rsidRDefault="005D34E9" w:rsidP="00916898">
                              <w:pPr>
                                <w:spacing w:line="240" w:lineRule="auto"/>
                                <w:jc w:val="center"/>
                                <w:textDirection w:val="btLr"/>
                                <w:rPr>
                                  <w:b/>
                                  <w:color w:val="FF0000"/>
                                </w:rPr>
                              </w:pPr>
                            </w:p>
                            <w:p w14:paraId="72B66589" w14:textId="77777777" w:rsidR="005D34E9" w:rsidRPr="005773C9" w:rsidRDefault="005D34E9" w:rsidP="00916898">
                              <w:pPr>
                                <w:spacing w:line="240" w:lineRule="auto"/>
                                <w:jc w:val="center"/>
                                <w:textDirection w:val="btLr"/>
                                <w:rPr>
                                  <w:b/>
                                  <w:color w:val="FF0000"/>
                                </w:rPr>
                              </w:pPr>
                              <w:r w:rsidRPr="005773C9">
                                <w:rPr>
                                  <w:b/>
                                  <w:color w:val="FF0000"/>
                                </w:rPr>
                                <w:t xml:space="preserve">Há algo de errado com o Edital? Você notou algum erro que prejudique esta licitação? Por favor, não deixe de solicitar esclarecimentos ou apresentar sua impugnação motivadamente ao Pregoeiro. </w:t>
                              </w:r>
                            </w:p>
                            <w:p w14:paraId="5A6229AF" w14:textId="77777777" w:rsidR="005D34E9" w:rsidRDefault="005D34E9" w:rsidP="00916898">
                              <w:pPr>
                                <w:spacing w:line="240" w:lineRule="auto"/>
                                <w:textDirection w:val="btLr"/>
                              </w:pPr>
                            </w:p>
                          </w:txbxContent>
                        </wps:txbx>
                        <wps:bodyPr spcFirstLastPara="1" wrap="square" lIns="91425" tIns="91425" rIns="91425" bIns="91425" anchor="t" anchorCtr="0">
                          <a:noAutofit/>
                        </wps:bodyPr>
                      </wps:wsp>
                      <pic:pic xmlns:pic="http://schemas.openxmlformats.org/drawingml/2006/picture">
                        <pic:nvPicPr>
                          <pic:cNvPr id="20" name="Shape 6"/>
                          <pic:cNvPicPr preferRelativeResize="0"/>
                        </pic:nvPicPr>
                        <pic:blipFill>
                          <a:blip r:embed="rId33">
                            <a:alphaModFix/>
                          </a:blip>
                          <a:stretch>
                            <a:fillRect/>
                          </a:stretch>
                        </pic:blipFill>
                        <pic:spPr>
                          <a:xfrm>
                            <a:off x="415000" y="856550"/>
                            <a:ext cx="1497050" cy="1497050"/>
                          </a:xfrm>
                          <a:prstGeom prst="rect">
                            <a:avLst/>
                          </a:prstGeom>
                          <a:noFill/>
                          <a:ln>
                            <a:noFill/>
                          </a:ln>
                        </pic:spPr>
                      </pic:pic>
                    </wpg:wgp>
                  </a:graphicData>
                </a:graphic>
              </wp:inline>
            </w:drawing>
          </mc:Choice>
          <mc:Fallback>
            <w:pict>
              <v:group w14:anchorId="004B4E62" id="Grupo 18" o:spid="_x0000_s1038" style="width:451.25pt;height:99.1pt;mso-position-horizontal-relative:char;mso-position-vertical-relative:line" coordorigin="4150,8565" coordsize="71842,149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&#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">
                <v:shape id="Caixa de texto 19" o:spid="_x0000_s1039" type="#_x0000_t202" style="position:absolute;left:19118;top:8565;width:56874;height:14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" filled="f" stroked="f">
                  <v:textbox inset="2.53958mm,2.53958mm,2.53958mm,2.53958mm">
                    <w:txbxContent>
                      <w:p w14:paraId="56B20CB8" w14:textId="77777777" w:rsidR="005D34E9" w:rsidRPr="005773C9" w:rsidRDefault="005D34E9" w:rsidP="00916898">
                        <w:pPr>
                          <w:spacing w:line="240" w:lineRule="auto"/>
                          <w:jc w:val="center"/>
                          <w:textDirection w:val="btLr"/>
                          <w:rPr>
                            <w:b/>
                            <w:color w:val="FF0000"/>
                          </w:rPr>
                        </w:pPr>
                        <w:r w:rsidRPr="005773C9">
                          <w:rPr>
                            <w:b/>
                            <w:color w:val="FF0000"/>
                          </w:rPr>
                          <w:t xml:space="preserve">Licitantes, </w:t>
                        </w:r>
                      </w:p>
                      <w:p w14:paraId="079ED0A1" w14:textId="77777777" w:rsidR="005D34E9" w:rsidRPr="005773C9" w:rsidRDefault="005D34E9" w:rsidP="00916898">
                        <w:pPr>
                          <w:spacing w:line="240" w:lineRule="auto"/>
                          <w:jc w:val="center"/>
                          <w:textDirection w:val="btLr"/>
                          <w:rPr>
                            <w:b/>
                            <w:color w:val="FF0000"/>
                          </w:rPr>
                        </w:pPr>
                      </w:p>
                      <w:p w14:paraId="72B66589" w14:textId="77777777" w:rsidR="005D34E9" w:rsidRPr="005773C9" w:rsidRDefault="005D34E9" w:rsidP="00916898">
                        <w:pPr>
                          <w:spacing w:line="240" w:lineRule="auto"/>
                          <w:jc w:val="center"/>
                          <w:textDirection w:val="btLr"/>
                          <w:rPr>
                            <w:b/>
                            <w:color w:val="FF0000"/>
                          </w:rPr>
                        </w:pPr>
                        <w:r w:rsidRPr="005773C9">
                          <w:rPr>
                            <w:b/>
                            <w:color w:val="FF0000"/>
                          </w:rPr>
                          <w:t xml:space="preserve">Há algo de errado com o Edital? Você notou algum erro que prejudique esta licitação? Por favor, não deixe de solicitar esclarecimentos ou apresentar sua impugnação motivadamente ao Pregoeiro. </w:t>
                        </w:r>
                      </w:p>
                      <w:p w14:paraId="5A6229AF" w14:textId="77777777" w:rsidR="005D34E9" w:rsidRDefault="005D34E9" w:rsidP="00916898">
                        <w:pPr>
                          <w:spacing w:line="240" w:lineRule="auto"/>
                          <w:textDirection w:val="btLr"/>
                        </w:pPr>
                      </w:p>
                    </w:txbxContent>
                  </v:textbox>
                </v:shape>
                <v:shape id="Shape 6" o:spid="_x0000_s1040" type="#_x0000_t75" style="position:absolute;left:4150;top:8565;width:14970;height:1497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">
                  <v:imagedata r:id="rId34" o:title=""/>
                </v:shape>
                <w10:anchorlock/>
              </v:group>
            </w:pict>
          </mc:Fallback>
        </mc:AlternateContent>
      </w:r>
    </w:p>
    <w:p w14:paraId="33930306" w14:textId="77777777" w:rsidR="00916898" w:rsidRPr="007F3796" w:rsidRDefault="00916898" w:rsidP="00916898">
      <w:pPr>
        <w:spacing w:before="120" w:after="120"/>
        <w:jc w:val="both"/>
        <w:rPr>
          <w:rFonts w:ascii="Times New Roman" w:hAnsi="Times New Roman" w:cs="Times New Roman"/>
          <w:color w:val="FF0000"/>
          <w:sz w:val="20"/>
          <w:szCs w:val="20"/>
        </w:rPr>
      </w:pPr>
      <w:r w:rsidRPr="007F3796">
        <w:rPr>
          <w:rFonts w:ascii="Times New Roman" w:hAnsi="Times New Roman" w:cs="Times New Roman"/>
          <w:sz w:val="20"/>
          <w:szCs w:val="20"/>
        </w:rPr>
        <w:t>23.2.</w:t>
      </w:r>
      <w:r w:rsidRPr="007F3796">
        <w:rPr>
          <w:rFonts w:ascii="Times New Roman" w:eastAsia="Times New Roman" w:hAnsi="Times New Roman" w:cs="Times New Roman"/>
          <w:sz w:val="20"/>
          <w:szCs w:val="20"/>
        </w:rPr>
        <w:t xml:space="preserve"> </w:t>
      </w:r>
      <w:r w:rsidRPr="007F3796">
        <w:rPr>
          <w:rFonts w:ascii="Times New Roman" w:hAnsi="Times New Roman" w:cs="Times New Roman"/>
          <w:sz w:val="20"/>
          <w:szCs w:val="20"/>
        </w:rPr>
        <w:t xml:space="preserve">A impugnação poderá ser realizada por forma eletrônica, pelo e-mail </w:t>
      </w:r>
      <w:hyperlink r:id="rId35" w:history="1">
        <w:r w:rsidR="00AA2C2C" w:rsidRPr="007F3796">
          <w:rPr>
            <w:rStyle w:val="Hyperlink"/>
            <w:rFonts w:ascii="Times New Roman" w:hAnsi="Times New Roman" w:cs="Times New Roman"/>
            <w:sz w:val="20"/>
            <w:szCs w:val="20"/>
          </w:rPr>
          <w:t>compraslicitasmed@gmail.com</w:t>
        </w:r>
      </w:hyperlink>
      <w:r w:rsidR="00AA2C2C" w:rsidRPr="007F3796">
        <w:rPr>
          <w:rFonts w:ascii="Times New Roman" w:hAnsi="Times New Roman" w:cs="Times New Roman"/>
          <w:sz w:val="20"/>
          <w:szCs w:val="20"/>
        </w:rPr>
        <w:t xml:space="preserve">, </w:t>
      </w:r>
      <w:r w:rsidRPr="007F3796">
        <w:rPr>
          <w:rFonts w:ascii="Times New Roman" w:hAnsi="Times New Roman" w:cs="Times New Roman"/>
          <w:sz w:val="20"/>
          <w:szCs w:val="20"/>
        </w:rPr>
        <w:t>ou por petição protocolada junto ao Protocolo Geral da PMVC, localizado na Secretaria de Finanças, Praça Joaquim Correia, 55, Centro, em atenção ao pregoeiro responsável.</w:t>
      </w:r>
    </w:p>
    <w:p w14:paraId="29E7D4C6" w14:textId="77777777" w:rsidR="00916898" w:rsidRPr="007F3796" w:rsidRDefault="00916898" w:rsidP="00916898">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23.3. Caberá ao Pregoeiro, auxiliado pelos responsáveis pela elaboração deste Edital e seus anexos, decidir sobre a impugnação no prazo de até dois dias úteis contados da data de recebimento da impugnação.</w:t>
      </w:r>
    </w:p>
    <w:p w14:paraId="3DDA705E" w14:textId="77777777" w:rsidR="00916898" w:rsidRPr="007F3796" w:rsidRDefault="00916898" w:rsidP="00916898">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23.4. Acolhida a impugnação, será definida e publicada nova data para a realização do certame.</w:t>
      </w:r>
    </w:p>
    <w:p w14:paraId="0015A815" w14:textId="77777777" w:rsidR="00916898" w:rsidRPr="007F3796" w:rsidRDefault="00916898" w:rsidP="00916898">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23.5. 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9DDF09D" w14:textId="77777777" w:rsidR="00916898" w:rsidRPr="007F3796" w:rsidRDefault="00916898" w:rsidP="00916898">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lastRenderedPageBreak/>
        <w:t>23.6. O pregoeiro responderá aos pedidos de esclarecimentos no prazo de dois dias úteis, contado da data de recebimento do pedido, e poderá requisitar subsídios formais aos responsáveis pela elaboração do Edital e dos Anexos, inclusive o Termo de Referência.</w:t>
      </w:r>
    </w:p>
    <w:p w14:paraId="32649FB6" w14:textId="77777777" w:rsidR="00916898" w:rsidRPr="007F3796" w:rsidRDefault="00916898" w:rsidP="00916898">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23.7. As impugnações e pedidos de esclarecimentos não suspendem os prazos previstos no certame.</w:t>
      </w:r>
    </w:p>
    <w:p w14:paraId="594FE713" w14:textId="77777777" w:rsidR="00916898" w:rsidRPr="007F3796" w:rsidRDefault="00916898" w:rsidP="00916898">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23.7.1. A concessão de efeito suspensivo à impugnação é medida excepcional e deverá ser motivada pelo pregoeiro, nos autos do processo de licitação.</w:t>
      </w:r>
    </w:p>
    <w:p w14:paraId="6960BB90" w14:textId="77777777" w:rsidR="00916898" w:rsidRPr="007F3796" w:rsidRDefault="00916898" w:rsidP="00916898">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23.8. As respostas aos pedidos de esclarecimentos serão divulgadas pelo sistema e vincularão os participantes e a administração.</w:t>
      </w:r>
    </w:p>
    <w:p w14:paraId="3F086039" w14:textId="77777777" w:rsidR="00675627" w:rsidRPr="007F3796" w:rsidRDefault="00137201">
      <w:pPr>
        <w:spacing w:before="120" w:after="120"/>
        <w:jc w:val="both"/>
        <w:rPr>
          <w:rFonts w:ascii="Times New Roman" w:hAnsi="Times New Roman" w:cs="Times New Roman"/>
          <w:b/>
          <w:sz w:val="20"/>
          <w:szCs w:val="20"/>
        </w:rPr>
      </w:pPr>
      <w:r w:rsidRPr="007F3796">
        <w:rPr>
          <w:rFonts w:ascii="Times New Roman" w:hAnsi="Times New Roman" w:cs="Times New Roman"/>
          <w:b/>
          <w:sz w:val="20"/>
          <w:szCs w:val="20"/>
        </w:rPr>
        <w:t>24. DAS DISPOSIÇÕES GERAIS.</w:t>
      </w:r>
    </w:p>
    <w:p w14:paraId="3F604D8A"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24.1. Da sessão pública do Pregão divulgar-se-á Ata no sistema eletrônico.</w:t>
      </w:r>
    </w:p>
    <w:p w14:paraId="6C8B7102"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24.2. 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3C7B5DAD"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24.3. Todas as referências de tempo no Edital, no aviso e durante a sessão pública observarão o horário de Brasília – DF.</w:t>
      </w:r>
    </w:p>
    <w:p w14:paraId="63C58ABD"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24.4. 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C686D25"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24.5. A homologação do resultado desta licitação não implicará direito à contratação.</w:t>
      </w:r>
    </w:p>
    <w:p w14:paraId="3D300147"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24.6. As normas disciplinadoras da licitação serão sempre interpretadas em favor da ampliação da disputa entre os interessados, desde que não comprometam o interesse da Administração, o princípio da isonomia, a finalidade e a segurança da contratação. </w:t>
      </w:r>
    </w:p>
    <w:p w14:paraId="75ADDCA7"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24.7. Os licitantes assumem todos os custos de preparação e apresentação de suas propostas e a Administração não será, em nenhum caso, responsável por esses custos, independentemente da condução ou do resultado do processo licitatório.</w:t>
      </w:r>
    </w:p>
    <w:p w14:paraId="29F6E709"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24.8. Na contagem dos prazos estabelecidos neste Edital e seus Anexos, excluir-se-á o dia do início e incluir-se-á o do vencimento. Só se iniciam e vencem os prazos em dias de expediente na Administração.</w:t>
      </w:r>
    </w:p>
    <w:p w14:paraId="0009FB32"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24.9. O desatendimento de exigências formais não essenciais não importará o afastamento do licitante, desde que seja possível o aproveitamento do ato, observados os princípios da isonomia e do interesse público.</w:t>
      </w:r>
    </w:p>
    <w:p w14:paraId="19F6661D"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24.10. Em caso de divergência entre disposições deste Edital e de seus anexos ou demais peças que compõem o processo, prevalecerá as deste Edital.</w:t>
      </w:r>
    </w:p>
    <w:p w14:paraId="1CB81BD0"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 xml:space="preserve">24.11. O Edital está disponibilizado, na íntegra, no endereço eletrônico </w:t>
      </w:r>
      <w:hyperlink r:id="rId36">
        <w:r w:rsidRPr="007F3796">
          <w:rPr>
            <w:rFonts w:ascii="Times New Roman" w:hAnsi="Times New Roman" w:cs="Times New Roman"/>
            <w:color w:val="1155CC"/>
            <w:sz w:val="20"/>
            <w:szCs w:val="20"/>
            <w:u w:val="single"/>
          </w:rPr>
          <w:t>www.licitacoes-e.com.br</w:t>
        </w:r>
      </w:hyperlink>
      <w:r w:rsidRPr="007F3796">
        <w:rPr>
          <w:rFonts w:ascii="Times New Roman" w:hAnsi="Times New Roman" w:cs="Times New Roman"/>
          <w:sz w:val="20"/>
          <w:szCs w:val="20"/>
        </w:rPr>
        <w:t xml:space="preserve">, e também poderão ser lidos e/ou obtidos no endereço </w:t>
      </w:r>
      <w:r w:rsidR="00583413" w:rsidRPr="007F3796">
        <w:rPr>
          <w:rFonts w:ascii="Times New Roman" w:hAnsi="Times New Roman" w:cs="Times New Roman"/>
          <w:sz w:val="20"/>
          <w:szCs w:val="20"/>
        </w:rPr>
        <w:t>Rua Siqueira Campos, 1842, Candeias</w:t>
      </w:r>
      <w:r w:rsidRPr="007F3796">
        <w:rPr>
          <w:rFonts w:ascii="Times New Roman" w:hAnsi="Times New Roman" w:cs="Times New Roman"/>
          <w:sz w:val="20"/>
          <w:szCs w:val="20"/>
        </w:rPr>
        <w:t xml:space="preserve">, nos dias úteis, no horário das </w:t>
      </w:r>
      <w:r w:rsidR="00583413" w:rsidRPr="007F3796">
        <w:rPr>
          <w:rFonts w:ascii="Times New Roman" w:hAnsi="Times New Roman" w:cs="Times New Roman"/>
          <w:sz w:val="20"/>
          <w:szCs w:val="20"/>
        </w:rPr>
        <w:t>08h30</w:t>
      </w:r>
      <w:r w:rsidRPr="007F3796">
        <w:rPr>
          <w:rFonts w:ascii="Times New Roman" w:hAnsi="Times New Roman" w:cs="Times New Roman"/>
          <w:sz w:val="20"/>
          <w:szCs w:val="20"/>
        </w:rPr>
        <w:t xml:space="preserve"> horas às </w:t>
      </w:r>
      <w:r w:rsidR="00583413" w:rsidRPr="007F3796">
        <w:rPr>
          <w:rFonts w:ascii="Times New Roman" w:hAnsi="Times New Roman" w:cs="Times New Roman"/>
          <w:sz w:val="20"/>
          <w:szCs w:val="20"/>
        </w:rPr>
        <w:t>17h30</w:t>
      </w:r>
      <w:r w:rsidRPr="007F3796">
        <w:rPr>
          <w:rFonts w:ascii="Times New Roman" w:hAnsi="Times New Roman" w:cs="Times New Roman"/>
          <w:sz w:val="20"/>
          <w:szCs w:val="20"/>
        </w:rPr>
        <w:t xml:space="preserve"> horas, mesmo endereço e período no qual os autos do processo administrativo permanecerão com vista franqueada aos interessados.</w:t>
      </w:r>
    </w:p>
    <w:p w14:paraId="5E0FC150" w14:textId="77777777" w:rsidR="00675627" w:rsidRPr="007F3796" w:rsidRDefault="00137201">
      <w:pPr>
        <w:spacing w:before="120" w:after="120"/>
        <w:jc w:val="both"/>
        <w:rPr>
          <w:rFonts w:ascii="Times New Roman" w:hAnsi="Times New Roman" w:cs="Times New Roman"/>
          <w:sz w:val="20"/>
          <w:szCs w:val="20"/>
        </w:rPr>
      </w:pPr>
      <w:r w:rsidRPr="007F3796">
        <w:rPr>
          <w:rFonts w:ascii="Times New Roman" w:hAnsi="Times New Roman" w:cs="Times New Roman"/>
          <w:sz w:val="20"/>
          <w:szCs w:val="20"/>
        </w:rPr>
        <w:t>24.12. Integram este Edital, para todos os fins e efeitos, os seguintes anexos:</w:t>
      </w:r>
    </w:p>
    <w:p w14:paraId="1D77FE05"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24.12.1. ANEXO I - Termo de Referência</w:t>
      </w:r>
    </w:p>
    <w:p w14:paraId="1F58C522"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lastRenderedPageBreak/>
        <w:t>24.12.2. ANEXO II – Minuta de Ata de Registro de Preços.</w:t>
      </w:r>
    </w:p>
    <w:p w14:paraId="2B8F6F7C"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24.12.3. ANEXO III – Minuta de Termo de Contrato.</w:t>
      </w:r>
    </w:p>
    <w:p w14:paraId="38B4C27C"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24.12.4. ANEXO IV – Declarações</w:t>
      </w:r>
      <w:r w:rsidR="003B46F2" w:rsidRPr="007F3796">
        <w:rPr>
          <w:rFonts w:ascii="Times New Roman" w:hAnsi="Times New Roman" w:cs="Times New Roman"/>
          <w:sz w:val="20"/>
          <w:szCs w:val="20"/>
        </w:rPr>
        <w:t xml:space="preserve"> (Geral e Conjunta)</w:t>
      </w:r>
      <w:r w:rsidRPr="007F3796">
        <w:rPr>
          <w:rFonts w:ascii="Times New Roman" w:hAnsi="Times New Roman" w:cs="Times New Roman"/>
          <w:sz w:val="20"/>
          <w:szCs w:val="20"/>
        </w:rPr>
        <w:t>.</w:t>
      </w:r>
    </w:p>
    <w:p w14:paraId="0995F21B"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24.12.5. ANEXO V - Declaração de ME e EPP.</w:t>
      </w:r>
    </w:p>
    <w:p w14:paraId="5875AE3A" w14:textId="77777777" w:rsidR="00675627" w:rsidRPr="007F3796" w:rsidRDefault="00137201">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 xml:space="preserve">24.12.6. ANEXO VI </w:t>
      </w:r>
      <w:proofErr w:type="gramStart"/>
      <w:r w:rsidRPr="007F3796">
        <w:rPr>
          <w:rFonts w:ascii="Times New Roman" w:hAnsi="Times New Roman" w:cs="Times New Roman"/>
          <w:sz w:val="20"/>
          <w:szCs w:val="20"/>
        </w:rPr>
        <w:t>-  Modelo</w:t>
      </w:r>
      <w:proofErr w:type="gramEnd"/>
      <w:r w:rsidRPr="007F3796">
        <w:rPr>
          <w:rFonts w:ascii="Times New Roman" w:hAnsi="Times New Roman" w:cs="Times New Roman"/>
          <w:sz w:val="20"/>
          <w:szCs w:val="20"/>
        </w:rPr>
        <w:t xml:space="preserve"> de Proposta de Preço.</w:t>
      </w:r>
    </w:p>
    <w:p w14:paraId="35A9DEA8" w14:textId="77777777" w:rsidR="009B1B1E" w:rsidRPr="007F3796" w:rsidRDefault="009B1B1E" w:rsidP="009B1B1E">
      <w:pPr>
        <w:spacing w:before="120" w:after="120"/>
        <w:ind w:left="425"/>
        <w:jc w:val="both"/>
        <w:rPr>
          <w:rFonts w:ascii="Times New Roman" w:hAnsi="Times New Roman" w:cs="Times New Roman"/>
          <w:sz w:val="20"/>
          <w:szCs w:val="20"/>
        </w:rPr>
      </w:pPr>
      <w:r w:rsidRPr="007F3796">
        <w:rPr>
          <w:rFonts w:ascii="Times New Roman" w:hAnsi="Times New Roman" w:cs="Times New Roman"/>
          <w:sz w:val="20"/>
          <w:szCs w:val="20"/>
        </w:rPr>
        <w:t>24.12.7. ANEXO VII - Relação de itens e orçamento estimado.</w:t>
      </w:r>
    </w:p>
    <w:p w14:paraId="50CFA8F9" w14:textId="77777777" w:rsidR="0025598B" w:rsidRPr="007F3796" w:rsidRDefault="0025598B">
      <w:pPr>
        <w:spacing w:before="120" w:after="120"/>
        <w:jc w:val="center"/>
        <w:rPr>
          <w:rFonts w:ascii="Times New Roman" w:hAnsi="Times New Roman" w:cs="Times New Roman"/>
          <w:sz w:val="20"/>
          <w:szCs w:val="20"/>
        </w:rPr>
      </w:pPr>
    </w:p>
    <w:p w14:paraId="49923F69" w14:textId="3737FB25" w:rsidR="00675627" w:rsidRPr="007F3796" w:rsidRDefault="00137201">
      <w:pPr>
        <w:spacing w:before="120" w:after="120"/>
        <w:jc w:val="center"/>
        <w:rPr>
          <w:rFonts w:ascii="Times New Roman" w:hAnsi="Times New Roman" w:cs="Times New Roman"/>
          <w:sz w:val="20"/>
          <w:szCs w:val="20"/>
        </w:rPr>
      </w:pPr>
      <w:r w:rsidRPr="007F3796">
        <w:rPr>
          <w:rFonts w:ascii="Times New Roman" w:hAnsi="Times New Roman" w:cs="Times New Roman"/>
          <w:sz w:val="20"/>
          <w:szCs w:val="20"/>
        </w:rPr>
        <w:t>Vitória da Conquista</w:t>
      </w:r>
      <w:r w:rsidRPr="00796073">
        <w:rPr>
          <w:rFonts w:ascii="Times New Roman" w:hAnsi="Times New Roman" w:cs="Times New Roman"/>
          <w:sz w:val="20"/>
          <w:szCs w:val="20"/>
        </w:rPr>
        <w:t xml:space="preserve">, </w:t>
      </w:r>
      <w:r w:rsidR="00211606">
        <w:rPr>
          <w:rFonts w:ascii="Times New Roman" w:hAnsi="Times New Roman" w:cs="Times New Roman"/>
          <w:sz w:val="20"/>
          <w:szCs w:val="20"/>
        </w:rPr>
        <w:t>30</w:t>
      </w:r>
      <w:r w:rsidR="006430D0" w:rsidRPr="00796073">
        <w:rPr>
          <w:rFonts w:ascii="Times New Roman" w:hAnsi="Times New Roman" w:cs="Times New Roman"/>
          <w:sz w:val="20"/>
          <w:szCs w:val="20"/>
        </w:rPr>
        <w:t xml:space="preserve"> de </w:t>
      </w:r>
      <w:r w:rsidR="00211606">
        <w:rPr>
          <w:rFonts w:ascii="Times New Roman" w:hAnsi="Times New Roman" w:cs="Times New Roman"/>
          <w:sz w:val="20"/>
          <w:szCs w:val="20"/>
        </w:rPr>
        <w:t>deze</w:t>
      </w:r>
      <w:r w:rsidR="00796073" w:rsidRPr="00796073">
        <w:rPr>
          <w:rFonts w:ascii="Times New Roman" w:hAnsi="Times New Roman" w:cs="Times New Roman"/>
          <w:sz w:val="20"/>
          <w:szCs w:val="20"/>
        </w:rPr>
        <w:t>mbro</w:t>
      </w:r>
      <w:r w:rsidRPr="00796073">
        <w:rPr>
          <w:rFonts w:ascii="Times New Roman" w:hAnsi="Times New Roman" w:cs="Times New Roman"/>
          <w:sz w:val="20"/>
          <w:szCs w:val="20"/>
        </w:rPr>
        <w:t xml:space="preserve"> de </w:t>
      </w:r>
      <w:r w:rsidR="00FB0F13" w:rsidRPr="00796073">
        <w:rPr>
          <w:rFonts w:ascii="Times New Roman" w:hAnsi="Times New Roman" w:cs="Times New Roman"/>
          <w:sz w:val="20"/>
          <w:szCs w:val="20"/>
        </w:rPr>
        <w:t>2021</w:t>
      </w:r>
      <w:r w:rsidRPr="00796073">
        <w:rPr>
          <w:rFonts w:ascii="Times New Roman" w:hAnsi="Times New Roman" w:cs="Times New Roman"/>
          <w:sz w:val="20"/>
          <w:szCs w:val="20"/>
        </w:rPr>
        <w:t>.</w:t>
      </w:r>
    </w:p>
    <w:p w14:paraId="0A9768A7" w14:textId="77777777" w:rsidR="003B46F2" w:rsidRPr="007F3796" w:rsidRDefault="003B46F2">
      <w:pPr>
        <w:spacing w:before="120" w:after="120"/>
        <w:jc w:val="center"/>
        <w:rPr>
          <w:rFonts w:ascii="Times New Roman" w:hAnsi="Times New Roman" w:cs="Times New Roman"/>
          <w:sz w:val="20"/>
          <w:szCs w:val="20"/>
        </w:rPr>
      </w:pPr>
    </w:p>
    <w:p w14:paraId="6D968969" w14:textId="77777777" w:rsidR="003B46F2" w:rsidRPr="007F3796" w:rsidRDefault="003B46F2">
      <w:pPr>
        <w:spacing w:before="120" w:after="120"/>
        <w:jc w:val="center"/>
        <w:rPr>
          <w:rFonts w:ascii="Times New Roman" w:hAnsi="Times New Roman" w:cs="Times New Roman"/>
          <w:sz w:val="20"/>
          <w:szCs w:val="20"/>
        </w:rPr>
      </w:pPr>
    </w:p>
    <w:p w14:paraId="43226A92" w14:textId="77777777" w:rsidR="003B46F2" w:rsidRPr="007F3796" w:rsidRDefault="001C5316" w:rsidP="003B46F2">
      <w:pPr>
        <w:spacing w:line="240" w:lineRule="auto"/>
        <w:jc w:val="center"/>
        <w:rPr>
          <w:rFonts w:ascii="Times New Roman" w:hAnsi="Times New Roman" w:cs="Times New Roman"/>
          <w:b/>
          <w:sz w:val="20"/>
          <w:szCs w:val="20"/>
        </w:rPr>
      </w:pPr>
      <w:r>
        <w:rPr>
          <w:rFonts w:ascii="Times New Roman" w:hAnsi="Times New Roman" w:cs="Times New Roman"/>
          <w:b/>
          <w:sz w:val="20"/>
          <w:szCs w:val="20"/>
        </w:rPr>
        <w:t xml:space="preserve">Edgard Larry </w:t>
      </w:r>
      <w:r w:rsidR="005773C9" w:rsidRPr="007F3796">
        <w:rPr>
          <w:rFonts w:ascii="Times New Roman" w:hAnsi="Times New Roman" w:cs="Times New Roman"/>
          <w:b/>
          <w:sz w:val="20"/>
          <w:szCs w:val="20"/>
        </w:rPr>
        <w:t>Andrade</w:t>
      </w:r>
      <w:r>
        <w:rPr>
          <w:rFonts w:ascii="Times New Roman" w:hAnsi="Times New Roman" w:cs="Times New Roman"/>
          <w:b/>
          <w:sz w:val="20"/>
          <w:szCs w:val="20"/>
        </w:rPr>
        <w:t xml:space="preserve"> Soares</w:t>
      </w:r>
    </w:p>
    <w:p w14:paraId="1A5F2C66" w14:textId="77777777" w:rsidR="00675627" w:rsidRPr="007F3796" w:rsidRDefault="001C5316" w:rsidP="00B309E4">
      <w:pPr>
        <w:spacing w:line="240" w:lineRule="auto"/>
        <w:jc w:val="center"/>
        <w:rPr>
          <w:rFonts w:ascii="Times New Roman" w:hAnsi="Times New Roman" w:cs="Times New Roman"/>
          <w:b/>
          <w:sz w:val="20"/>
          <w:szCs w:val="20"/>
        </w:rPr>
      </w:pPr>
      <w:r>
        <w:rPr>
          <w:rFonts w:ascii="Times New Roman" w:hAnsi="Times New Roman" w:cs="Times New Roman"/>
          <w:b/>
          <w:sz w:val="20"/>
          <w:szCs w:val="20"/>
        </w:rPr>
        <w:t xml:space="preserve"> </w:t>
      </w:r>
      <w:r w:rsidR="003B46F2" w:rsidRPr="007F3796">
        <w:rPr>
          <w:rFonts w:ascii="Times New Roman" w:hAnsi="Times New Roman" w:cs="Times New Roman"/>
          <w:b/>
          <w:sz w:val="20"/>
          <w:szCs w:val="20"/>
        </w:rPr>
        <w:t>Secretário Municipal de Educação</w:t>
      </w:r>
      <w:r w:rsidR="00137201" w:rsidRPr="007F3796">
        <w:rPr>
          <w:rFonts w:ascii="Times New Roman" w:hAnsi="Times New Roman" w:cs="Times New Roman"/>
          <w:sz w:val="20"/>
          <w:szCs w:val="20"/>
        </w:rPr>
        <w:br w:type="page"/>
      </w:r>
    </w:p>
    <w:p w14:paraId="5036F1DC" w14:textId="77777777" w:rsidR="005D34E9" w:rsidRPr="005D34E9" w:rsidRDefault="005D34E9" w:rsidP="005D34E9">
      <w:pPr>
        <w:jc w:val="center"/>
        <w:rPr>
          <w:rFonts w:ascii="Times New Roman" w:hAnsi="Times New Roman" w:cs="Times New Roman"/>
          <w:b/>
          <w:sz w:val="20"/>
          <w:szCs w:val="20"/>
        </w:rPr>
      </w:pPr>
      <w:r w:rsidRPr="005D34E9">
        <w:rPr>
          <w:rFonts w:ascii="Times New Roman" w:hAnsi="Times New Roman" w:cs="Times New Roman"/>
          <w:b/>
          <w:sz w:val="20"/>
          <w:szCs w:val="20"/>
        </w:rPr>
        <w:lastRenderedPageBreak/>
        <w:t>TERMO DE REFERÊNCIA</w:t>
      </w:r>
    </w:p>
    <w:p w14:paraId="66E97696" w14:textId="77777777" w:rsidR="005D34E9" w:rsidRPr="005D34E9" w:rsidRDefault="005D34E9" w:rsidP="005D34E9">
      <w:pPr>
        <w:jc w:val="center"/>
        <w:rPr>
          <w:rFonts w:ascii="Times New Roman" w:hAnsi="Times New Roman" w:cs="Times New Roman"/>
          <w:b/>
          <w:sz w:val="20"/>
          <w:szCs w:val="20"/>
        </w:rPr>
      </w:pPr>
      <w:r w:rsidRPr="005D34E9">
        <w:rPr>
          <w:rFonts w:ascii="Times New Roman" w:hAnsi="Times New Roman" w:cs="Times New Roman"/>
          <w:b/>
          <w:sz w:val="20"/>
          <w:szCs w:val="20"/>
        </w:rPr>
        <w:t>PROCESSO ADMINISTRATIVO N.º 34874/2021</w:t>
      </w:r>
    </w:p>
    <w:p w14:paraId="25774763" w14:textId="77777777" w:rsidR="005D34E9" w:rsidRPr="005D34E9" w:rsidRDefault="005D34E9" w:rsidP="005D34E9">
      <w:pPr>
        <w:jc w:val="center"/>
        <w:rPr>
          <w:rFonts w:ascii="Times New Roman" w:hAnsi="Times New Roman" w:cs="Times New Roman"/>
          <w:b/>
          <w:sz w:val="20"/>
          <w:szCs w:val="20"/>
        </w:rPr>
      </w:pPr>
    </w:p>
    <w:p w14:paraId="6BFA7435" w14:textId="77777777" w:rsidR="005D34E9" w:rsidRPr="005D34E9" w:rsidRDefault="005D34E9" w:rsidP="005D34E9">
      <w:pPr>
        <w:jc w:val="center"/>
        <w:rPr>
          <w:rFonts w:ascii="Times New Roman" w:hAnsi="Times New Roman" w:cs="Times New Roman"/>
          <w:b/>
          <w:sz w:val="20"/>
          <w:szCs w:val="20"/>
        </w:rPr>
      </w:pPr>
    </w:p>
    <w:p w14:paraId="02490DE4" w14:textId="77777777" w:rsidR="005D34E9" w:rsidRPr="005D34E9" w:rsidRDefault="005D34E9" w:rsidP="005D34E9">
      <w:pPr>
        <w:numPr>
          <w:ilvl w:val="0"/>
          <w:numId w:val="2"/>
        </w:numPr>
        <w:suppressAutoHyphens/>
        <w:spacing w:line="240" w:lineRule="auto"/>
        <w:ind w:left="0" w:firstLine="0"/>
        <w:jc w:val="both"/>
        <w:rPr>
          <w:rFonts w:ascii="Times New Roman" w:hAnsi="Times New Roman" w:cs="Times New Roman"/>
          <w:b/>
          <w:sz w:val="20"/>
          <w:szCs w:val="20"/>
        </w:rPr>
      </w:pPr>
      <w:r w:rsidRPr="005D34E9">
        <w:rPr>
          <w:rFonts w:ascii="Times New Roman" w:hAnsi="Times New Roman" w:cs="Times New Roman"/>
          <w:b/>
          <w:sz w:val="20"/>
          <w:szCs w:val="20"/>
        </w:rPr>
        <w:t xml:space="preserve">ORGÃO GERENCIADOR: </w:t>
      </w:r>
      <w:r w:rsidRPr="005D34E9">
        <w:rPr>
          <w:rFonts w:ascii="Times New Roman" w:hAnsi="Times New Roman" w:cs="Times New Roman"/>
          <w:sz w:val="20"/>
          <w:szCs w:val="20"/>
        </w:rPr>
        <w:t>Secretaria Municipal de Educação de Vitória da Conquista - BA.</w:t>
      </w:r>
    </w:p>
    <w:p w14:paraId="47A6A863" w14:textId="77777777" w:rsidR="005D34E9" w:rsidRPr="005D34E9" w:rsidRDefault="005D34E9" w:rsidP="005D34E9">
      <w:pPr>
        <w:numPr>
          <w:ilvl w:val="0"/>
          <w:numId w:val="2"/>
        </w:numPr>
        <w:suppressAutoHyphens/>
        <w:spacing w:line="240" w:lineRule="auto"/>
        <w:ind w:left="0" w:firstLine="0"/>
        <w:jc w:val="both"/>
        <w:rPr>
          <w:rFonts w:ascii="Times New Roman" w:hAnsi="Times New Roman" w:cs="Times New Roman"/>
          <w:b/>
          <w:sz w:val="20"/>
          <w:szCs w:val="20"/>
        </w:rPr>
      </w:pPr>
      <w:r w:rsidRPr="005D34E9">
        <w:rPr>
          <w:rFonts w:ascii="Times New Roman" w:hAnsi="Times New Roman" w:cs="Times New Roman"/>
          <w:b/>
          <w:sz w:val="20"/>
          <w:szCs w:val="20"/>
        </w:rPr>
        <w:t xml:space="preserve">DO OBJETO: </w:t>
      </w:r>
      <w:r w:rsidRPr="005D34E9">
        <w:rPr>
          <w:rFonts w:ascii="Times New Roman" w:hAnsi="Times New Roman" w:cs="Times New Roman"/>
          <w:sz w:val="20"/>
          <w:szCs w:val="20"/>
        </w:rPr>
        <w:t xml:space="preserve">Realização de licitação, através do sistema de Registro de Preços, </w:t>
      </w:r>
      <w:r w:rsidRPr="005D34E9">
        <w:rPr>
          <w:rFonts w:ascii="Times New Roman" w:hAnsi="Times New Roman" w:cs="Times New Roman"/>
          <w:bCs/>
          <w:sz w:val="20"/>
          <w:szCs w:val="20"/>
        </w:rPr>
        <w:t xml:space="preserve">obedecendo às disposições da Lei Nacional nº 8.666/93, da Lei Complementar nº 123/06, da Lei 10.520/02, da Lei Municipal 1.727/10, dos Decretos Municipais nº 11.553/04, 15.499/13 e 20.191/20  e respectivas alterações, bem como a legislação específica, visando </w:t>
      </w:r>
      <w:r w:rsidRPr="005D34E9">
        <w:rPr>
          <w:rFonts w:ascii="Times New Roman" w:hAnsi="Times New Roman" w:cs="Times New Roman"/>
          <w:sz w:val="20"/>
          <w:szCs w:val="20"/>
        </w:rPr>
        <w:t xml:space="preserve">à contratação de pessoa jurídica especializada no </w:t>
      </w:r>
      <w:r w:rsidRPr="005D34E9">
        <w:rPr>
          <w:rFonts w:ascii="Times New Roman" w:hAnsi="Times New Roman" w:cs="Times New Roman"/>
          <w:b/>
          <w:sz w:val="20"/>
          <w:szCs w:val="20"/>
        </w:rPr>
        <w:t xml:space="preserve">FORNECIMENTO DE </w:t>
      </w:r>
      <w:r w:rsidRPr="005D34E9">
        <w:rPr>
          <w:rFonts w:ascii="Times New Roman" w:eastAsia="Times New Roman" w:hAnsi="Times New Roman" w:cs="Times New Roman"/>
          <w:b/>
          <w:sz w:val="20"/>
          <w:szCs w:val="20"/>
        </w:rPr>
        <w:t>GÁS DE COZINHA-GLP</w:t>
      </w:r>
      <w:r w:rsidRPr="005D34E9">
        <w:rPr>
          <w:rFonts w:ascii="Times New Roman" w:eastAsia="Times New Roman" w:hAnsi="Times New Roman" w:cs="Times New Roman"/>
          <w:sz w:val="20"/>
          <w:szCs w:val="20"/>
        </w:rPr>
        <w:t>, botijões GLP de 45kg (apenas o gás), botijões GLP de 13kg (apenas o gás), botijões GLP de 13 kg (com o vasilhame), botijões GLP de 45 kg (com o vasilhame), necessários ao atendimento dos diversos setores, escolas e creches da Rede Municipal de Ensino, junto à Secretaria Municipal de Educação-SMED</w:t>
      </w:r>
      <w:r w:rsidRPr="005D34E9">
        <w:rPr>
          <w:rFonts w:ascii="Times New Roman" w:hAnsi="Times New Roman" w:cs="Times New Roman"/>
          <w:sz w:val="20"/>
          <w:szCs w:val="20"/>
        </w:rPr>
        <w:t>.</w:t>
      </w:r>
    </w:p>
    <w:p w14:paraId="5F96BF86" w14:textId="77777777" w:rsidR="005D34E9" w:rsidRPr="005D34E9" w:rsidRDefault="005D34E9" w:rsidP="005D34E9">
      <w:pPr>
        <w:pStyle w:val="PargrafodaLista"/>
        <w:numPr>
          <w:ilvl w:val="1"/>
          <w:numId w:val="2"/>
        </w:numPr>
        <w:spacing w:after="0" w:line="240" w:lineRule="auto"/>
        <w:ind w:left="0" w:firstLine="0"/>
        <w:contextualSpacing w:val="0"/>
        <w:jc w:val="both"/>
        <w:rPr>
          <w:rFonts w:ascii="Times New Roman" w:eastAsia="Arial" w:hAnsi="Times New Roman" w:cs="Times New Roman"/>
          <w:sz w:val="20"/>
          <w:szCs w:val="20"/>
        </w:rPr>
      </w:pPr>
      <w:r w:rsidRPr="005D34E9">
        <w:rPr>
          <w:rFonts w:ascii="Times New Roman" w:eastAsia="Arial" w:hAnsi="Times New Roman" w:cs="Times New Roman"/>
          <w:sz w:val="20"/>
          <w:szCs w:val="20"/>
        </w:rPr>
        <w:t xml:space="preserve">Aquisição de </w:t>
      </w:r>
      <w:r w:rsidRPr="005D34E9">
        <w:rPr>
          <w:rFonts w:ascii="Times New Roman" w:eastAsia="Times New Roman" w:hAnsi="Times New Roman" w:cs="Times New Roman"/>
          <w:b/>
          <w:sz w:val="20"/>
          <w:szCs w:val="20"/>
        </w:rPr>
        <w:t>GÁS DE COZINHA-GLP</w:t>
      </w:r>
      <w:r w:rsidRPr="005D34E9">
        <w:rPr>
          <w:rFonts w:ascii="Times New Roman" w:eastAsia="Times New Roman" w:hAnsi="Times New Roman" w:cs="Times New Roman"/>
          <w:sz w:val="20"/>
          <w:szCs w:val="20"/>
        </w:rPr>
        <w:t>, botijões GLP de 45kg (apenas o gás), botijões GLP de 13kg (apenas o gás), botijões GLP de 13 kg (com o vasilhame), botijões GLP de 45 kg (com o vasilhame), necessários ao atendimento dos diversos setores, escolas e creches da Rede Municipal de Ensino, junto à Secretaria Municipal de Educação-SMED</w:t>
      </w:r>
      <w:r w:rsidRPr="005D34E9">
        <w:rPr>
          <w:rFonts w:ascii="Times New Roman" w:hAnsi="Times New Roman" w:cs="Times New Roman"/>
          <w:sz w:val="20"/>
          <w:szCs w:val="20"/>
        </w:rPr>
        <w:t>,</w:t>
      </w:r>
      <w:r w:rsidRPr="005D34E9">
        <w:rPr>
          <w:rFonts w:ascii="Times New Roman" w:eastAsia="Arial" w:hAnsi="Times New Roman" w:cs="Times New Roman"/>
          <w:sz w:val="20"/>
          <w:szCs w:val="20"/>
        </w:rPr>
        <w:t xml:space="preserve"> conforme condições, quantidades e exigências estabelecidas neste instrumento;</w:t>
      </w:r>
    </w:p>
    <w:p w14:paraId="353E5531" w14:textId="77777777" w:rsidR="005D34E9" w:rsidRPr="005D34E9" w:rsidRDefault="005D34E9" w:rsidP="005D34E9">
      <w:pPr>
        <w:pStyle w:val="PargrafodaLista"/>
        <w:numPr>
          <w:ilvl w:val="2"/>
          <w:numId w:val="2"/>
        </w:numPr>
        <w:spacing w:after="0" w:line="240" w:lineRule="auto"/>
        <w:ind w:left="567" w:firstLine="0"/>
        <w:contextualSpacing w:val="0"/>
        <w:jc w:val="both"/>
        <w:rPr>
          <w:rFonts w:ascii="Times New Roman" w:eastAsia="Arial" w:hAnsi="Times New Roman" w:cs="Times New Roman"/>
          <w:sz w:val="20"/>
          <w:szCs w:val="20"/>
        </w:rPr>
      </w:pPr>
      <w:r w:rsidRPr="005D34E9">
        <w:rPr>
          <w:rFonts w:ascii="Times New Roman" w:eastAsia="Arial" w:hAnsi="Times New Roman" w:cs="Times New Roman"/>
          <w:sz w:val="20"/>
          <w:szCs w:val="20"/>
        </w:rPr>
        <w:t>Estimativas de consumo individualizadas, do órgão gerenciador e órgão(s) e entidade(s) participante(s).</w:t>
      </w:r>
    </w:p>
    <w:p w14:paraId="335706A7" w14:textId="77777777" w:rsidR="005D34E9" w:rsidRPr="005D34E9" w:rsidRDefault="005D34E9" w:rsidP="005D34E9">
      <w:pPr>
        <w:pStyle w:val="PargrafodaLista"/>
        <w:numPr>
          <w:ilvl w:val="1"/>
          <w:numId w:val="2"/>
        </w:numPr>
        <w:spacing w:after="0" w:line="240" w:lineRule="auto"/>
        <w:ind w:left="0" w:firstLine="0"/>
        <w:contextualSpacing w:val="0"/>
        <w:jc w:val="both"/>
        <w:rPr>
          <w:rFonts w:ascii="Times New Roman" w:eastAsia="Arial" w:hAnsi="Times New Roman" w:cs="Times New Roman"/>
          <w:sz w:val="20"/>
          <w:szCs w:val="20"/>
        </w:rPr>
      </w:pPr>
      <w:r w:rsidRPr="005D34E9">
        <w:rPr>
          <w:rFonts w:ascii="Times New Roman" w:eastAsia="Arial" w:hAnsi="Times New Roman" w:cs="Times New Roman"/>
          <w:sz w:val="20"/>
          <w:szCs w:val="20"/>
        </w:rPr>
        <w:t xml:space="preserve">O prazo de vigência da contratação </w:t>
      </w:r>
      <w:r w:rsidRPr="005D34E9">
        <w:rPr>
          <w:rFonts w:ascii="Times New Roman" w:hAnsi="Times New Roman" w:cs="Times New Roman"/>
          <w:sz w:val="20"/>
          <w:szCs w:val="20"/>
          <w:shd w:val="clear" w:color="auto" w:fill="FFFFFF"/>
        </w:rPr>
        <w:t>ficará adstrita à vigência dos respectivos créditos orçamentários</w:t>
      </w:r>
      <w:r w:rsidRPr="005D34E9">
        <w:rPr>
          <w:rFonts w:ascii="Times New Roman" w:eastAsia="Arial" w:hAnsi="Times New Roman" w:cs="Times New Roman"/>
          <w:sz w:val="20"/>
          <w:szCs w:val="20"/>
        </w:rPr>
        <w:t>, prorrogável na forma do art. 57, § 1°, da Lei n° 8.666/93.</w:t>
      </w:r>
    </w:p>
    <w:p w14:paraId="2CA703F2" w14:textId="77777777" w:rsidR="005D34E9" w:rsidRPr="005D34E9" w:rsidRDefault="005D34E9" w:rsidP="005D34E9">
      <w:pPr>
        <w:jc w:val="both"/>
        <w:rPr>
          <w:rFonts w:ascii="Times New Roman" w:hAnsi="Times New Roman" w:cs="Times New Roman"/>
          <w:b/>
          <w:sz w:val="20"/>
          <w:szCs w:val="20"/>
        </w:rPr>
      </w:pPr>
    </w:p>
    <w:p w14:paraId="1E4F1523" w14:textId="77777777" w:rsidR="005D34E9" w:rsidRPr="005D34E9" w:rsidRDefault="005D34E9" w:rsidP="005D34E9">
      <w:pPr>
        <w:jc w:val="both"/>
        <w:rPr>
          <w:rFonts w:ascii="Times New Roman" w:hAnsi="Times New Roman" w:cs="Times New Roman"/>
          <w:b/>
          <w:sz w:val="20"/>
          <w:szCs w:val="20"/>
        </w:rPr>
      </w:pPr>
      <w:r w:rsidRPr="005D34E9">
        <w:rPr>
          <w:rFonts w:ascii="Times New Roman" w:hAnsi="Times New Roman" w:cs="Times New Roman"/>
          <w:b/>
          <w:sz w:val="20"/>
          <w:szCs w:val="20"/>
        </w:rPr>
        <w:t>LOTE 01</w:t>
      </w:r>
    </w:p>
    <w:p w14:paraId="5AEA985C" w14:textId="77777777" w:rsidR="005D34E9" w:rsidRPr="005D34E9" w:rsidRDefault="005D34E9" w:rsidP="005D34E9">
      <w:pPr>
        <w:jc w:val="both"/>
        <w:rPr>
          <w:rFonts w:ascii="Times New Roman" w:hAnsi="Times New Roman" w:cs="Times New Roman"/>
          <w:b/>
          <w:sz w:val="20"/>
          <w:szCs w:val="20"/>
        </w:rPr>
      </w:pPr>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426"/>
        <w:gridCol w:w="3198"/>
        <w:gridCol w:w="887"/>
        <w:gridCol w:w="1144"/>
        <w:gridCol w:w="1144"/>
        <w:gridCol w:w="956"/>
        <w:gridCol w:w="1264"/>
      </w:tblGrid>
      <w:tr w:rsidR="005D34E9" w:rsidRPr="005D34E9" w14:paraId="44A2241B" w14:textId="77777777" w:rsidTr="005D34E9">
        <w:trPr>
          <w:trHeight w:val="1015"/>
        </w:trPr>
        <w:tc>
          <w:tcPr>
            <w:tcW w:w="236" w:type="pct"/>
            <w:tcBorders>
              <w:top w:val="single" w:sz="4" w:space="0" w:color="auto"/>
              <w:left w:val="single" w:sz="4" w:space="0" w:color="auto"/>
              <w:bottom w:val="single" w:sz="4" w:space="0" w:color="auto"/>
              <w:right w:val="single" w:sz="4" w:space="0" w:color="auto"/>
            </w:tcBorders>
            <w:vAlign w:val="center"/>
            <w:hideMark/>
          </w:tcPr>
          <w:p w14:paraId="74E3E78C" w14:textId="77777777" w:rsidR="005D34E9" w:rsidRPr="005D34E9" w:rsidRDefault="005D34E9" w:rsidP="005D34E9">
            <w:pPr>
              <w:shd w:val="clear" w:color="auto" w:fill="FFFFFF" w:themeFill="background1"/>
              <w:spacing w:line="0" w:lineRule="atLeast"/>
              <w:jc w:val="center"/>
              <w:rPr>
                <w:rFonts w:ascii="Times New Roman" w:hAnsi="Times New Roman" w:cs="Times New Roman"/>
                <w:b/>
                <w:sz w:val="20"/>
                <w:szCs w:val="20"/>
                <w:lang w:eastAsia="en-US"/>
              </w:rPr>
            </w:pPr>
            <w:r w:rsidRPr="005D34E9">
              <w:rPr>
                <w:rFonts w:ascii="Times New Roman" w:hAnsi="Times New Roman" w:cs="Times New Roman"/>
                <w:b/>
                <w:sz w:val="20"/>
                <w:szCs w:val="20"/>
              </w:rPr>
              <w:t>Item</w:t>
            </w:r>
          </w:p>
        </w:tc>
        <w:tc>
          <w:tcPr>
            <w:tcW w:w="1773" w:type="pct"/>
            <w:tcBorders>
              <w:top w:val="single" w:sz="4" w:space="0" w:color="auto"/>
              <w:left w:val="single" w:sz="4" w:space="0" w:color="auto"/>
              <w:bottom w:val="single" w:sz="4" w:space="0" w:color="auto"/>
              <w:right w:val="single" w:sz="4" w:space="0" w:color="auto"/>
            </w:tcBorders>
            <w:vAlign w:val="center"/>
            <w:hideMark/>
          </w:tcPr>
          <w:p w14:paraId="6636D5CD" w14:textId="77777777" w:rsidR="005D34E9" w:rsidRPr="005D34E9" w:rsidRDefault="005D34E9" w:rsidP="005D34E9">
            <w:pPr>
              <w:shd w:val="clear" w:color="auto" w:fill="FFFFFF" w:themeFill="background1"/>
              <w:spacing w:line="0" w:lineRule="atLeast"/>
              <w:jc w:val="center"/>
              <w:rPr>
                <w:rFonts w:ascii="Times New Roman" w:hAnsi="Times New Roman" w:cs="Times New Roman"/>
                <w:b/>
                <w:sz w:val="20"/>
                <w:szCs w:val="20"/>
                <w:lang w:eastAsia="en-US"/>
              </w:rPr>
            </w:pPr>
            <w:r w:rsidRPr="005D34E9">
              <w:rPr>
                <w:rFonts w:ascii="Times New Roman" w:hAnsi="Times New Roman" w:cs="Times New Roman"/>
                <w:b/>
                <w:sz w:val="20"/>
                <w:szCs w:val="20"/>
              </w:rPr>
              <w:t>Descrição/ Especificação</w:t>
            </w:r>
          </w:p>
        </w:tc>
        <w:tc>
          <w:tcPr>
            <w:tcW w:w="492" w:type="pct"/>
            <w:tcBorders>
              <w:top w:val="single" w:sz="4" w:space="0" w:color="auto"/>
              <w:left w:val="single" w:sz="4" w:space="0" w:color="auto"/>
              <w:bottom w:val="single" w:sz="4" w:space="0" w:color="auto"/>
              <w:right w:val="single" w:sz="4" w:space="0" w:color="auto"/>
            </w:tcBorders>
            <w:vAlign w:val="center"/>
            <w:hideMark/>
          </w:tcPr>
          <w:p w14:paraId="60B501B2" w14:textId="77777777" w:rsidR="005D34E9" w:rsidRPr="005D34E9" w:rsidRDefault="005D34E9" w:rsidP="005D34E9">
            <w:pPr>
              <w:shd w:val="clear" w:color="auto" w:fill="FFFFFF" w:themeFill="background1"/>
              <w:spacing w:line="0" w:lineRule="atLeast"/>
              <w:ind w:left="80"/>
              <w:jc w:val="center"/>
              <w:rPr>
                <w:rFonts w:ascii="Times New Roman" w:hAnsi="Times New Roman" w:cs="Times New Roman"/>
                <w:b/>
                <w:i/>
                <w:sz w:val="20"/>
                <w:szCs w:val="20"/>
                <w:lang w:eastAsia="en-US"/>
              </w:rPr>
            </w:pPr>
            <w:r w:rsidRPr="005D34E9">
              <w:rPr>
                <w:rFonts w:ascii="Times New Roman" w:hAnsi="Times New Roman" w:cs="Times New Roman"/>
                <w:b/>
                <w:sz w:val="20"/>
                <w:szCs w:val="20"/>
              </w:rPr>
              <w:t>Unidade de Medida</w:t>
            </w:r>
          </w:p>
        </w:tc>
        <w:tc>
          <w:tcPr>
            <w:tcW w:w="634" w:type="pct"/>
            <w:tcBorders>
              <w:top w:val="single" w:sz="4" w:space="0" w:color="auto"/>
              <w:left w:val="single" w:sz="4" w:space="0" w:color="auto"/>
              <w:right w:val="single" w:sz="4" w:space="0" w:color="auto"/>
            </w:tcBorders>
            <w:vAlign w:val="center"/>
          </w:tcPr>
          <w:p w14:paraId="1B0EFCE8" w14:textId="77777777" w:rsidR="005D34E9" w:rsidRPr="005D34E9" w:rsidRDefault="005D34E9" w:rsidP="005D34E9">
            <w:pPr>
              <w:shd w:val="clear" w:color="auto" w:fill="FFFFFF" w:themeFill="background1"/>
              <w:spacing w:line="0" w:lineRule="atLeast"/>
              <w:ind w:right="69"/>
              <w:jc w:val="center"/>
              <w:rPr>
                <w:rFonts w:ascii="Times New Roman" w:hAnsi="Times New Roman" w:cs="Times New Roman"/>
                <w:b/>
                <w:sz w:val="20"/>
                <w:szCs w:val="20"/>
              </w:rPr>
            </w:pPr>
            <w:r w:rsidRPr="005D34E9">
              <w:rPr>
                <w:rFonts w:ascii="Times New Roman" w:hAnsi="Times New Roman" w:cs="Times New Roman"/>
                <w:b/>
                <w:sz w:val="20"/>
                <w:szCs w:val="20"/>
              </w:rPr>
              <w:t>Quantidade Mínima</w:t>
            </w:r>
          </w:p>
        </w:tc>
        <w:tc>
          <w:tcPr>
            <w:tcW w:w="634" w:type="pct"/>
            <w:tcBorders>
              <w:top w:val="single" w:sz="4" w:space="0" w:color="auto"/>
              <w:left w:val="single" w:sz="4" w:space="0" w:color="auto"/>
              <w:right w:val="single" w:sz="4" w:space="0" w:color="auto"/>
            </w:tcBorders>
            <w:vAlign w:val="center"/>
          </w:tcPr>
          <w:p w14:paraId="290911B2" w14:textId="77777777" w:rsidR="005D34E9" w:rsidRPr="005D34E9" w:rsidRDefault="005D34E9" w:rsidP="005D34E9">
            <w:pPr>
              <w:shd w:val="clear" w:color="auto" w:fill="FFFFFF" w:themeFill="background1"/>
              <w:spacing w:line="0" w:lineRule="atLeast"/>
              <w:ind w:right="69"/>
              <w:jc w:val="center"/>
              <w:rPr>
                <w:rFonts w:ascii="Times New Roman" w:hAnsi="Times New Roman" w:cs="Times New Roman"/>
                <w:b/>
                <w:sz w:val="20"/>
                <w:szCs w:val="20"/>
              </w:rPr>
            </w:pPr>
            <w:r w:rsidRPr="005D34E9">
              <w:rPr>
                <w:rFonts w:ascii="Times New Roman" w:hAnsi="Times New Roman" w:cs="Times New Roman"/>
                <w:b/>
                <w:sz w:val="20"/>
                <w:szCs w:val="20"/>
              </w:rPr>
              <w:t>Quantidade Máxima</w:t>
            </w:r>
          </w:p>
        </w:tc>
        <w:tc>
          <w:tcPr>
            <w:tcW w:w="530" w:type="pct"/>
            <w:tcBorders>
              <w:top w:val="single" w:sz="4" w:space="0" w:color="auto"/>
              <w:left w:val="single" w:sz="4" w:space="0" w:color="auto"/>
              <w:right w:val="single" w:sz="4" w:space="0" w:color="auto"/>
            </w:tcBorders>
            <w:vAlign w:val="center"/>
          </w:tcPr>
          <w:p w14:paraId="5BF8A318" w14:textId="77777777" w:rsidR="005D34E9" w:rsidRPr="005D34E9" w:rsidRDefault="005D34E9" w:rsidP="005D34E9">
            <w:pPr>
              <w:shd w:val="clear" w:color="auto" w:fill="FFFFFF" w:themeFill="background1"/>
              <w:spacing w:line="0" w:lineRule="atLeast"/>
              <w:ind w:right="69"/>
              <w:jc w:val="center"/>
              <w:rPr>
                <w:rFonts w:ascii="Times New Roman" w:hAnsi="Times New Roman" w:cs="Times New Roman"/>
                <w:b/>
                <w:sz w:val="20"/>
                <w:szCs w:val="20"/>
              </w:rPr>
            </w:pPr>
            <w:r w:rsidRPr="005D34E9">
              <w:rPr>
                <w:rFonts w:ascii="Times New Roman" w:hAnsi="Times New Roman" w:cs="Times New Roman"/>
                <w:b/>
                <w:sz w:val="20"/>
                <w:szCs w:val="20"/>
              </w:rPr>
              <w:t>Valor Unitário</w:t>
            </w:r>
          </w:p>
        </w:tc>
        <w:tc>
          <w:tcPr>
            <w:tcW w:w="702" w:type="pct"/>
            <w:tcBorders>
              <w:top w:val="single" w:sz="4" w:space="0" w:color="auto"/>
              <w:left w:val="single" w:sz="4" w:space="0" w:color="auto"/>
              <w:right w:val="single" w:sz="4" w:space="0" w:color="auto"/>
            </w:tcBorders>
            <w:vAlign w:val="center"/>
          </w:tcPr>
          <w:p w14:paraId="6C95A9DB" w14:textId="77777777" w:rsidR="005D34E9" w:rsidRPr="005D34E9" w:rsidRDefault="005D34E9" w:rsidP="005D34E9">
            <w:pPr>
              <w:shd w:val="clear" w:color="auto" w:fill="FFFFFF" w:themeFill="background1"/>
              <w:spacing w:line="0" w:lineRule="atLeast"/>
              <w:ind w:right="69"/>
              <w:jc w:val="center"/>
              <w:rPr>
                <w:rFonts w:ascii="Times New Roman" w:hAnsi="Times New Roman" w:cs="Times New Roman"/>
                <w:b/>
                <w:sz w:val="20"/>
                <w:szCs w:val="20"/>
              </w:rPr>
            </w:pPr>
            <w:r w:rsidRPr="005D34E9">
              <w:rPr>
                <w:rFonts w:ascii="Times New Roman" w:hAnsi="Times New Roman" w:cs="Times New Roman"/>
                <w:b/>
                <w:sz w:val="20"/>
                <w:szCs w:val="20"/>
              </w:rPr>
              <w:t>Valor Total</w:t>
            </w:r>
          </w:p>
        </w:tc>
      </w:tr>
      <w:tr w:rsidR="005D34E9" w:rsidRPr="005D34E9" w14:paraId="67D8BF8A" w14:textId="77777777" w:rsidTr="005D34E9">
        <w:trPr>
          <w:trHeight w:val="962"/>
        </w:trPr>
        <w:tc>
          <w:tcPr>
            <w:tcW w:w="236" w:type="pct"/>
            <w:tcBorders>
              <w:top w:val="single" w:sz="4" w:space="0" w:color="auto"/>
              <w:left w:val="single" w:sz="4" w:space="0" w:color="auto"/>
              <w:bottom w:val="single" w:sz="4" w:space="0" w:color="auto"/>
              <w:right w:val="single" w:sz="4" w:space="0" w:color="auto"/>
            </w:tcBorders>
            <w:vAlign w:val="center"/>
          </w:tcPr>
          <w:p w14:paraId="1B4FE8DE" w14:textId="77777777" w:rsidR="005D34E9" w:rsidRPr="005D34E9" w:rsidRDefault="005D34E9" w:rsidP="005D34E9">
            <w:pPr>
              <w:jc w:val="center"/>
              <w:rPr>
                <w:rFonts w:ascii="Times New Roman" w:hAnsi="Times New Roman" w:cs="Times New Roman"/>
                <w:color w:val="000000"/>
                <w:sz w:val="20"/>
                <w:szCs w:val="20"/>
              </w:rPr>
            </w:pPr>
            <w:r w:rsidRPr="005D34E9">
              <w:rPr>
                <w:rFonts w:ascii="Times New Roman" w:hAnsi="Times New Roman" w:cs="Times New Roman"/>
                <w:color w:val="000000"/>
                <w:sz w:val="20"/>
                <w:szCs w:val="20"/>
              </w:rPr>
              <w:t>01</w:t>
            </w:r>
          </w:p>
          <w:p w14:paraId="63A543F2" w14:textId="77777777" w:rsidR="005D34E9" w:rsidRPr="005D34E9" w:rsidRDefault="005D34E9" w:rsidP="005D34E9">
            <w:pPr>
              <w:jc w:val="center"/>
              <w:rPr>
                <w:rFonts w:ascii="Times New Roman" w:hAnsi="Times New Roman" w:cs="Times New Roman"/>
                <w:color w:val="000000"/>
                <w:sz w:val="20"/>
                <w:szCs w:val="20"/>
              </w:rPr>
            </w:pPr>
          </w:p>
        </w:tc>
        <w:tc>
          <w:tcPr>
            <w:tcW w:w="1773" w:type="pct"/>
            <w:tcBorders>
              <w:top w:val="single" w:sz="4" w:space="0" w:color="auto"/>
              <w:left w:val="single" w:sz="4" w:space="0" w:color="auto"/>
              <w:bottom w:val="single" w:sz="4" w:space="0" w:color="auto"/>
              <w:right w:val="single" w:sz="4" w:space="0" w:color="auto"/>
            </w:tcBorders>
          </w:tcPr>
          <w:p w14:paraId="562C76B3" w14:textId="77777777" w:rsidR="005D34E9" w:rsidRPr="005D34E9" w:rsidRDefault="005D34E9" w:rsidP="005D34E9">
            <w:pPr>
              <w:jc w:val="both"/>
              <w:rPr>
                <w:rFonts w:ascii="Times New Roman" w:hAnsi="Times New Roman" w:cs="Times New Roman"/>
                <w:color w:val="000000"/>
                <w:sz w:val="20"/>
                <w:szCs w:val="20"/>
              </w:rPr>
            </w:pPr>
            <w:r w:rsidRPr="005D34E9">
              <w:rPr>
                <w:rFonts w:ascii="Times New Roman" w:hAnsi="Times New Roman" w:cs="Times New Roman"/>
                <w:color w:val="000000"/>
                <w:sz w:val="20"/>
                <w:szCs w:val="20"/>
              </w:rPr>
              <w:t xml:space="preserve">BOTIJÃO DE GÁS 13 KG APENAS O GÁS O botijão será entregue na sede da Secretaria Municipal de Educação, nas Unidades Escolares da zona urbana e rural e nas Creches. </w:t>
            </w:r>
          </w:p>
        </w:tc>
        <w:tc>
          <w:tcPr>
            <w:tcW w:w="492" w:type="pct"/>
            <w:tcBorders>
              <w:top w:val="single" w:sz="4" w:space="0" w:color="auto"/>
              <w:left w:val="single" w:sz="4" w:space="0" w:color="auto"/>
              <w:bottom w:val="single" w:sz="4" w:space="0" w:color="auto"/>
              <w:right w:val="single" w:sz="4" w:space="0" w:color="auto"/>
            </w:tcBorders>
            <w:vAlign w:val="center"/>
          </w:tcPr>
          <w:p w14:paraId="02D29E6D" w14:textId="77777777" w:rsidR="005D34E9" w:rsidRPr="005D34E9" w:rsidRDefault="005D34E9" w:rsidP="005D34E9">
            <w:pPr>
              <w:jc w:val="center"/>
              <w:rPr>
                <w:rFonts w:ascii="Times New Roman" w:hAnsi="Times New Roman" w:cs="Times New Roman"/>
                <w:color w:val="000000"/>
                <w:sz w:val="20"/>
                <w:szCs w:val="20"/>
              </w:rPr>
            </w:pPr>
            <w:r w:rsidRPr="005D34E9">
              <w:rPr>
                <w:rFonts w:ascii="Times New Roman" w:hAnsi="Times New Roman" w:cs="Times New Roman"/>
                <w:color w:val="000000"/>
                <w:sz w:val="20"/>
                <w:szCs w:val="20"/>
              </w:rPr>
              <w:t>UN</w:t>
            </w:r>
          </w:p>
        </w:tc>
        <w:tc>
          <w:tcPr>
            <w:tcW w:w="634" w:type="pct"/>
            <w:tcBorders>
              <w:top w:val="single" w:sz="4" w:space="0" w:color="auto"/>
              <w:left w:val="single" w:sz="4" w:space="0" w:color="auto"/>
              <w:bottom w:val="single" w:sz="4" w:space="0" w:color="auto"/>
              <w:right w:val="single" w:sz="4" w:space="0" w:color="auto"/>
            </w:tcBorders>
            <w:vAlign w:val="center"/>
          </w:tcPr>
          <w:p w14:paraId="65147690" w14:textId="77777777" w:rsidR="005D34E9" w:rsidRPr="005D34E9" w:rsidRDefault="005D34E9" w:rsidP="005D34E9">
            <w:pPr>
              <w:shd w:val="clear" w:color="auto" w:fill="FFFFFF" w:themeFill="background1"/>
              <w:spacing w:line="0" w:lineRule="atLeast"/>
              <w:ind w:right="69"/>
              <w:jc w:val="center"/>
              <w:rPr>
                <w:rFonts w:ascii="Times New Roman" w:hAnsi="Times New Roman" w:cs="Times New Roman"/>
                <w:sz w:val="20"/>
                <w:szCs w:val="20"/>
                <w:lang w:eastAsia="en-US"/>
              </w:rPr>
            </w:pPr>
            <w:r w:rsidRPr="005D34E9">
              <w:rPr>
                <w:rFonts w:ascii="Times New Roman" w:hAnsi="Times New Roman" w:cs="Times New Roman"/>
                <w:sz w:val="20"/>
                <w:szCs w:val="20"/>
                <w:lang w:eastAsia="en-US"/>
              </w:rPr>
              <w:t>700</w:t>
            </w:r>
          </w:p>
        </w:tc>
        <w:tc>
          <w:tcPr>
            <w:tcW w:w="634" w:type="pct"/>
            <w:tcBorders>
              <w:top w:val="single" w:sz="4" w:space="0" w:color="auto"/>
              <w:left w:val="single" w:sz="4" w:space="0" w:color="auto"/>
              <w:bottom w:val="single" w:sz="4" w:space="0" w:color="auto"/>
              <w:right w:val="single" w:sz="4" w:space="0" w:color="auto"/>
            </w:tcBorders>
            <w:vAlign w:val="center"/>
          </w:tcPr>
          <w:p w14:paraId="5D1570A4" w14:textId="77777777" w:rsidR="005D34E9" w:rsidRPr="005D34E9" w:rsidRDefault="005D34E9" w:rsidP="005D34E9">
            <w:pPr>
              <w:shd w:val="clear" w:color="auto" w:fill="FFFFFF" w:themeFill="background1"/>
              <w:spacing w:line="0" w:lineRule="atLeast"/>
              <w:ind w:right="69"/>
              <w:jc w:val="center"/>
              <w:rPr>
                <w:rFonts w:ascii="Times New Roman" w:hAnsi="Times New Roman" w:cs="Times New Roman"/>
                <w:sz w:val="20"/>
                <w:szCs w:val="20"/>
                <w:lang w:eastAsia="en-US"/>
              </w:rPr>
            </w:pPr>
            <w:r w:rsidRPr="005D34E9">
              <w:rPr>
                <w:rFonts w:ascii="Times New Roman" w:hAnsi="Times New Roman" w:cs="Times New Roman"/>
                <w:sz w:val="20"/>
                <w:szCs w:val="20"/>
                <w:lang w:eastAsia="en-US"/>
              </w:rPr>
              <w:t>7.000</w:t>
            </w:r>
          </w:p>
        </w:tc>
        <w:tc>
          <w:tcPr>
            <w:tcW w:w="530" w:type="pct"/>
            <w:tcBorders>
              <w:top w:val="single" w:sz="4" w:space="0" w:color="auto"/>
              <w:left w:val="single" w:sz="4" w:space="0" w:color="auto"/>
              <w:bottom w:val="single" w:sz="4" w:space="0" w:color="auto"/>
              <w:right w:val="single" w:sz="4" w:space="0" w:color="auto"/>
            </w:tcBorders>
            <w:vAlign w:val="center"/>
          </w:tcPr>
          <w:p w14:paraId="1A8F3DDD" w14:textId="77777777" w:rsidR="005D34E9" w:rsidRPr="005D34E9" w:rsidRDefault="005D34E9" w:rsidP="005D34E9">
            <w:pPr>
              <w:jc w:val="center"/>
              <w:rPr>
                <w:rFonts w:ascii="Times New Roman" w:hAnsi="Times New Roman" w:cs="Times New Roman"/>
                <w:sz w:val="20"/>
                <w:szCs w:val="20"/>
              </w:rPr>
            </w:pPr>
            <w:r w:rsidRPr="005D34E9">
              <w:rPr>
                <w:rFonts w:ascii="Times New Roman" w:hAnsi="Times New Roman" w:cs="Times New Roman"/>
                <w:sz w:val="20"/>
                <w:szCs w:val="20"/>
              </w:rPr>
              <w:t>R$ 101,55</w:t>
            </w:r>
          </w:p>
        </w:tc>
        <w:tc>
          <w:tcPr>
            <w:tcW w:w="702" w:type="pct"/>
            <w:tcBorders>
              <w:top w:val="single" w:sz="4" w:space="0" w:color="auto"/>
              <w:left w:val="single" w:sz="4" w:space="0" w:color="auto"/>
              <w:bottom w:val="single" w:sz="4" w:space="0" w:color="auto"/>
              <w:right w:val="single" w:sz="4" w:space="0" w:color="auto"/>
            </w:tcBorders>
            <w:vAlign w:val="center"/>
          </w:tcPr>
          <w:p w14:paraId="04450B8C" w14:textId="77777777" w:rsidR="005D34E9" w:rsidRPr="005D34E9" w:rsidRDefault="005D34E9" w:rsidP="005D34E9">
            <w:pPr>
              <w:jc w:val="center"/>
              <w:rPr>
                <w:rFonts w:ascii="Times New Roman" w:hAnsi="Times New Roman" w:cs="Times New Roman"/>
                <w:sz w:val="20"/>
                <w:szCs w:val="20"/>
              </w:rPr>
            </w:pPr>
            <w:r w:rsidRPr="005D34E9">
              <w:rPr>
                <w:rFonts w:ascii="Times New Roman" w:hAnsi="Times New Roman" w:cs="Times New Roman"/>
                <w:sz w:val="20"/>
                <w:szCs w:val="20"/>
              </w:rPr>
              <w:t>R$ 710.850,00</w:t>
            </w:r>
          </w:p>
        </w:tc>
      </w:tr>
      <w:tr w:rsidR="005D34E9" w:rsidRPr="005D34E9" w14:paraId="24307F70" w14:textId="77777777" w:rsidTr="005D34E9">
        <w:trPr>
          <w:trHeight w:val="285"/>
        </w:trPr>
        <w:tc>
          <w:tcPr>
            <w:tcW w:w="236" w:type="pct"/>
            <w:tcBorders>
              <w:top w:val="single" w:sz="4" w:space="0" w:color="auto"/>
              <w:left w:val="single" w:sz="4" w:space="0" w:color="auto"/>
              <w:bottom w:val="single" w:sz="4" w:space="0" w:color="auto"/>
              <w:right w:val="single" w:sz="4" w:space="0" w:color="auto"/>
            </w:tcBorders>
            <w:vAlign w:val="center"/>
          </w:tcPr>
          <w:p w14:paraId="01390E7E" w14:textId="77777777" w:rsidR="005D34E9" w:rsidRPr="005D34E9" w:rsidRDefault="005D34E9" w:rsidP="005D34E9">
            <w:pPr>
              <w:jc w:val="center"/>
              <w:rPr>
                <w:rFonts w:ascii="Times New Roman" w:hAnsi="Times New Roman" w:cs="Times New Roman"/>
                <w:color w:val="000000"/>
                <w:sz w:val="20"/>
                <w:szCs w:val="20"/>
              </w:rPr>
            </w:pPr>
            <w:r w:rsidRPr="005D34E9">
              <w:rPr>
                <w:rFonts w:ascii="Times New Roman" w:hAnsi="Times New Roman" w:cs="Times New Roman"/>
                <w:color w:val="000000"/>
                <w:sz w:val="20"/>
                <w:szCs w:val="20"/>
              </w:rPr>
              <w:t>02</w:t>
            </w:r>
          </w:p>
        </w:tc>
        <w:tc>
          <w:tcPr>
            <w:tcW w:w="1773" w:type="pct"/>
            <w:tcBorders>
              <w:top w:val="single" w:sz="4" w:space="0" w:color="auto"/>
              <w:left w:val="single" w:sz="4" w:space="0" w:color="auto"/>
              <w:bottom w:val="single" w:sz="4" w:space="0" w:color="auto"/>
              <w:right w:val="single" w:sz="4" w:space="0" w:color="auto"/>
            </w:tcBorders>
          </w:tcPr>
          <w:p w14:paraId="04EDA6D5" w14:textId="77777777" w:rsidR="005D34E9" w:rsidRPr="005D34E9" w:rsidRDefault="005D34E9" w:rsidP="005D34E9">
            <w:pPr>
              <w:jc w:val="both"/>
              <w:rPr>
                <w:rFonts w:ascii="Times New Roman" w:hAnsi="Times New Roman" w:cs="Times New Roman"/>
                <w:color w:val="000000"/>
                <w:sz w:val="20"/>
                <w:szCs w:val="20"/>
              </w:rPr>
            </w:pPr>
            <w:r w:rsidRPr="005D34E9">
              <w:rPr>
                <w:rFonts w:ascii="Times New Roman" w:hAnsi="Times New Roman" w:cs="Times New Roman"/>
                <w:color w:val="000000"/>
                <w:sz w:val="20"/>
                <w:szCs w:val="20"/>
              </w:rPr>
              <w:t>BOTIJÃO GLP DE 13 KG COM VASILHAME O botijão será entregue na sede da Secretaria Municipal de Educação, nas Unidades Escolares da zona urbana e rural e nas Creches.</w:t>
            </w:r>
          </w:p>
        </w:tc>
        <w:tc>
          <w:tcPr>
            <w:tcW w:w="492" w:type="pct"/>
            <w:tcBorders>
              <w:top w:val="single" w:sz="4" w:space="0" w:color="auto"/>
              <w:left w:val="single" w:sz="4" w:space="0" w:color="auto"/>
              <w:bottom w:val="single" w:sz="4" w:space="0" w:color="auto"/>
              <w:right w:val="single" w:sz="4" w:space="0" w:color="auto"/>
            </w:tcBorders>
            <w:vAlign w:val="center"/>
          </w:tcPr>
          <w:p w14:paraId="2C25EF8E" w14:textId="77777777" w:rsidR="005D34E9" w:rsidRPr="005D34E9" w:rsidRDefault="005D34E9" w:rsidP="005D34E9">
            <w:pPr>
              <w:jc w:val="center"/>
              <w:rPr>
                <w:rFonts w:ascii="Times New Roman" w:hAnsi="Times New Roman" w:cs="Times New Roman"/>
                <w:color w:val="000000"/>
                <w:sz w:val="20"/>
                <w:szCs w:val="20"/>
              </w:rPr>
            </w:pPr>
            <w:r w:rsidRPr="005D34E9">
              <w:rPr>
                <w:rFonts w:ascii="Times New Roman" w:hAnsi="Times New Roman" w:cs="Times New Roman"/>
                <w:color w:val="000000"/>
                <w:sz w:val="20"/>
                <w:szCs w:val="20"/>
              </w:rPr>
              <w:t>UN</w:t>
            </w:r>
          </w:p>
        </w:tc>
        <w:tc>
          <w:tcPr>
            <w:tcW w:w="634" w:type="pct"/>
            <w:tcBorders>
              <w:top w:val="single" w:sz="4" w:space="0" w:color="auto"/>
              <w:left w:val="single" w:sz="4" w:space="0" w:color="auto"/>
              <w:bottom w:val="single" w:sz="4" w:space="0" w:color="auto"/>
              <w:right w:val="single" w:sz="4" w:space="0" w:color="auto"/>
            </w:tcBorders>
            <w:vAlign w:val="center"/>
          </w:tcPr>
          <w:p w14:paraId="4663E612" w14:textId="77777777" w:rsidR="005D34E9" w:rsidRPr="005D34E9" w:rsidRDefault="005D34E9" w:rsidP="005D34E9">
            <w:pPr>
              <w:shd w:val="clear" w:color="auto" w:fill="FFFFFF" w:themeFill="background1"/>
              <w:spacing w:line="0" w:lineRule="atLeast"/>
              <w:ind w:right="69"/>
              <w:jc w:val="center"/>
              <w:rPr>
                <w:rFonts w:ascii="Times New Roman" w:hAnsi="Times New Roman" w:cs="Times New Roman"/>
                <w:sz w:val="20"/>
                <w:szCs w:val="20"/>
                <w:lang w:eastAsia="en-US"/>
              </w:rPr>
            </w:pPr>
            <w:r w:rsidRPr="005D34E9">
              <w:rPr>
                <w:rFonts w:ascii="Times New Roman" w:hAnsi="Times New Roman" w:cs="Times New Roman"/>
                <w:sz w:val="20"/>
                <w:szCs w:val="20"/>
                <w:lang w:eastAsia="en-US"/>
              </w:rPr>
              <w:t>10</w:t>
            </w:r>
          </w:p>
        </w:tc>
        <w:tc>
          <w:tcPr>
            <w:tcW w:w="634" w:type="pct"/>
            <w:tcBorders>
              <w:top w:val="single" w:sz="4" w:space="0" w:color="auto"/>
              <w:left w:val="single" w:sz="4" w:space="0" w:color="auto"/>
              <w:bottom w:val="single" w:sz="4" w:space="0" w:color="auto"/>
              <w:right w:val="single" w:sz="4" w:space="0" w:color="auto"/>
            </w:tcBorders>
            <w:vAlign w:val="center"/>
          </w:tcPr>
          <w:p w14:paraId="017E2609" w14:textId="77777777" w:rsidR="005D34E9" w:rsidRPr="005D34E9" w:rsidRDefault="005D34E9" w:rsidP="005D34E9">
            <w:pPr>
              <w:shd w:val="clear" w:color="auto" w:fill="FFFFFF" w:themeFill="background1"/>
              <w:spacing w:line="0" w:lineRule="atLeast"/>
              <w:ind w:right="69"/>
              <w:jc w:val="center"/>
              <w:rPr>
                <w:rFonts w:ascii="Times New Roman" w:hAnsi="Times New Roman" w:cs="Times New Roman"/>
                <w:sz w:val="20"/>
                <w:szCs w:val="20"/>
                <w:lang w:eastAsia="en-US"/>
              </w:rPr>
            </w:pPr>
            <w:r w:rsidRPr="005D34E9">
              <w:rPr>
                <w:rFonts w:ascii="Times New Roman" w:hAnsi="Times New Roman" w:cs="Times New Roman"/>
                <w:sz w:val="20"/>
                <w:szCs w:val="20"/>
                <w:lang w:eastAsia="en-US"/>
              </w:rPr>
              <w:t>100</w:t>
            </w:r>
          </w:p>
        </w:tc>
        <w:tc>
          <w:tcPr>
            <w:tcW w:w="530" w:type="pct"/>
            <w:tcBorders>
              <w:top w:val="single" w:sz="4" w:space="0" w:color="auto"/>
              <w:left w:val="single" w:sz="4" w:space="0" w:color="auto"/>
              <w:bottom w:val="single" w:sz="4" w:space="0" w:color="auto"/>
              <w:right w:val="single" w:sz="4" w:space="0" w:color="auto"/>
            </w:tcBorders>
            <w:vAlign w:val="center"/>
          </w:tcPr>
          <w:p w14:paraId="5F85C8D6" w14:textId="77777777" w:rsidR="005D34E9" w:rsidRPr="005D34E9" w:rsidRDefault="005D34E9" w:rsidP="005D34E9">
            <w:pPr>
              <w:jc w:val="center"/>
              <w:rPr>
                <w:rFonts w:ascii="Times New Roman" w:hAnsi="Times New Roman" w:cs="Times New Roman"/>
                <w:sz w:val="20"/>
                <w:szCs w:val="20"/>
              </w:rPr>
            </w:pPr>
            <w:r w:rsidRPr="005D34E9">
              <w:rPr>
                <w:rFonts w:ascii="Times New Roman" w:hAnsi="Times New Roman" w:cs="Times New Roman"/>
                <w:sz w:val="20"/>
                <w:szCs w:val="20"/>
              </w:rPr>
              <w:t>R$ 243,79</w:t>
            </w:r>
          </w:p>
        </w:tc>
        <w:tc>
          <w:tcPr>
            <w:tcW w:w="702" w:type="pct"/>
            <w:tcBorders>
              <w:top w:val="single" w:sz="4" w:space="0" w:color="auto"/>
              <w:left w:val="single" w:sz="4" w:space="0" w:color="auto"/>
              <w:bottom w:val="single" w:sz="4" w:space="0" w:color="auto"/>
              <w:right w:val="single" w:sz="4" w:space="0" w:color="auto"/>
            </w:tcBorders>
            <w:vAlign w:val="center"/>
          </w:tcPr>
          <w:p w14:paraId="2A76A1F8" w14:textId="77777777" w:rsidR="005D34E9" w:rsidRPr="005D34E9" w:rsidRDefault="005D34E9" w:rsidP="005D34E9">
            <w:pPr>
              <w:jc w:val="center"/>
              <w:rPr>
                <w:rFonts w:ascii="Times New Roman" w:hAnsi="Times New Roman" w:cs="Times New Roman"/>
                <w:sz w:val="20"/>
                <w:szCs w:val="20"/>
              </w:rPr>
            </w:pPr>
            <w:r w:rsidRPr="005D34E9">
              <w:rPr>
                <w:rFonts w:ascii="Times New Roman" w:hAnsi="Times New Roman" w:cs="Times New Roman"/>
                <w:sz w:val="20"/>
                <w:szCs w:val="20"/>
              </w:rPr>
              <w:t>R$ 24.379,00</w:t>
            </w:r>
          </w:p>
        </w:tc>
      </w:tr>
      <w:tr w:rsidR="005D34E9" w:rsidRPr="005D34E9" w14:paraId="4290D1C2" w14:textId="77777777" w:rsidTr="005D34E9">
        <w:trPr>
          <w:trHeight w:val="285"/>
        </w:trPr>
        <w:tc>
          <w:tcPr>
            <w:tcW w:w="236" w:type="pct"/>
            <w:tcBorders>
              <w:top w:val="single" w:sz="4" w:space="0" w:color="auto"/>
              <w:left w:val="single" w:sz="4" w:space="0" w:color="auto"/>
              <w:bottom w:val="single" w:sz="4" w:space="0" w:color="auto"/>
              <w:right w:val="single" w:sz="4" w:space="0" w:color="auto"/>
            </w:tcBorders>
            <w:vAlign w:val="center"/>
          </w:tcPr>
          <w:p w14:paraId="7395A514" w14:textId="77777777" w:rsidR="005D34E9" w:rsidRPr="005D34E9" w:rsidRDefault="005D34E9" w:rsidP="005D34E9">
            <w:pPr>
              <w:jc w:val="center"/>
              <w:rPr>
                <w:rFonts w:ascii="Times New Roman" w:hAnsi="Times New Roman" w:cs="Times New Roman"/>
                <w:color w:val="000000"/>
                <w:sz w:val="20"/>
                <w:szCs w:val="20"/>
              </w:rPr>
            </w:pPr>
            <w:r w:rsidRPr="005D34E9">
              <w:rPr>
                <w:rFonts w:ascii="Times New Roman" w:hAnsi="Times New Roman" w:cs="Times New Roman"/>
                <w:color w:val="000000"/>
                <w:sz w:val="20"/>
                <w:szCs w:val="20"/>
              </w:rPr>
              <w:t>03</w:t>
            </w:r>
          </w:p>
        </w:tc>
        <w:tc>
          <w:tcPr>
            <w:tcW w:w="1773" w:type="pct"/>
            <w:tcBorders>
              <w:top w:val="single" w:sz="4" w:space="0" w:color="auto"/>
              <w:left w:val="single" w:sz="4" w:space="0" w:color="auto"/>
              <w:bottom w:val="single" w:sz="4" w:space="0" w:color="auto"/>
              <w:right w:val="single" w:sz="4" w:space="0" w:color="auto"/>
            </w:tcBorders>
          </w:tcPr>
          <w:p w14:paraId="4EEAF5B6" w14:textId="77777777" w:rsidR="005D34E9" w:rsidRPr="005D34E9" w:rsidRDefault="005D34E9" w:rsidP="005D34E9">
            <w:pPr>
              <w:jc w:val="both"/>
              <w:rPr>
                <w:rFonts w:ascii="Times New Roman" w:hAnsi="Times New Roman" w:cs="Times New Roman"/>
                <w:color w:val="000000"/>
                <w:sz w:val="20"/>
                <w:szCs w:val="20"/>
              </w:rPr>
            </w:pPr>
            <w:r w:rsidRPr="005D34E9">
              <w:rPr>
                <w:rFonts w:ascii="Times New Roman" w:hAnsi="Times New Roman" w:cs="Times New Roman"/>
                <w:color w:val="000000"/>
                <w:sz w:val="20"/>
                <w:szCs w:val="20"/>
              </w:rPr>
              <w:t>BOTIJÃO DE GÁS 45 KG APENAS O GÁS O botijão será entregue na sede da Secretaria Municipal de Educação, nas Unidades Escolares da zona urbana e rural e nas Creches.</w:t>
            </w:r>
          </w:p>
        </w:tc>
        <w:tc>
          <w:tcPr>
            <w:tcW w:w="492" w:type="pct"/>
            <w:tcBorders>
              <w:top w:val="single" w:sz="4" w:space="0" w:color="auto"/>
              <w:left w:val="single" w:sz="4" w:space="0" w:color="auto"/>
              <w:bottom w:val="single" w:sz="4" w:space="0" w:color="auto"/>
              <w:right w:val="single" w:sz="4" w:space="0" w:color="auto"/>
            </w:tcBorders>
            <w:vAlign w:val="center"/>
          </w:tcPr>
          <w:p w14:paraId="26E1344A" w14:textId="77777777" w:rsidR="005D34E9" w:rsidRPr="005D34E9" w:rsidRDefault="005D34E9" w:rsidP="005D34E9">
            <w:pPr>
              <w:jc w:val="center"/>
              <w:rPr>
                <w:rFonts w:ascii="Times New Roman" w:hAnsi="Times New Roman" w:cs="Times New Roman"/>
                <w:color w:val="000000"/>
                <w:sz w:val="20"/>
                <w:szCs w:val="20"/>
              </w:rPr>
            </w:pPr>
            <w:r w:rsidRPr="005D34E9">
              <w:rPr>
                <w:rFonts w:ascii="Times New Roman" w:hAnsi="Times New Roman" w:cs="Times New Roman"/>
                <w:color w:val="000000"/>
                <w:sz w:val="20"/>
                <w:szCs w:val="20"/>
              </w:rPr>
              <w:t>UN</w:t>
            </w:r>
          </w:p>
        </w:tc>
        <w:tc>
          <w:tcPr>
            <w:tcW w:w="634" w:type="pct"/>
            <w:tcBorders>
              <w:top w:val="single" w:sz="4" w:space="0" w:color="auto"/>
              <w:left w:val="single" w:sz="4" w:space="0" w:color="auto"/>
              <w:bottom w:val="single" w:sz="4" w:space="0" w:color="auto"/>
              <w:right w:val="single" w:sz="4" w:space="0" w:color="auto"/>
            </w:tcBorders>
            <w:vAlign w:val="center"/>
          </w:tcPr>
          <w:p w14:paraId="289FC750" w14:textId="77777777" w:rsidR="005D34E9" w:rsidRPr="005D34E9" w:rsidRDefault="005D34E9" w:rsidP="005D34E9">
            <w:pPr>
              <w:shd w:val="clear" w:color="auto" w:fill="FFFFFF" w:themeFill="background1"/>
              <w:spacing w:line="0" w:lineRule="atLeast"/>
              <w:ind w:right="69"/>
              <w:jc w:val="center"/>
              <w:rPr>
                <w:rFonts w:ascii="Times New Roman" w:hAnsi="Times New Roman" w:cs="Times New Roman"/>
                <w:sz w:val="20"/>
                <w:szCs w:val="20"/>
                <w:lang w:eastAsia="en-US"/>
              </w:rPr>
            </w:pPr>
            <w:r w:rsidRPr="005D34E9">
              <w:rPr>
                <w:rFonts w:ascii="Times New Roman" w:hAnsi="Times New Roman" w:cs="Times New Roman"/>
                <w:sz w:val="20"/>
                <w:szCs w:val="20"/>
                <w:lang w:eastAsia="en-US"/>
              </w:rPr>
              <w:t>12</w:t>
            </w:r>
          </w:p>
        </w:tc>
        <w:tc>
          <w:tcPr>
            <w:tcW w:w="634" w:type="pct"/>
            <w:tcBorders>
              <w:top w:val="single" w:sz="4" w:space="0" w:color="auto"/>
              <w:left w:val="single" w:sz="4" w:space="0" w:color="auto"/>
              <w:bottom w:val="single" w:sz="4" w:space="0" w:color="auto"/>
              <w:right w:val="single" w:sz="4" w:space="0" w:color="auto"/>
            </w:tcBorders>
            <w:vAlign w:val="center"/>
          </w:tcPr>
          <w:p w14:paraId="14AE0608" w14:textId="77777777" w:rsidR="005D34E9" w:rsidRPr="005D34E9" w:rsidRDefault="005D34E9" w:rsidP="005D34E9">
            <w:pPr>
              <w:shd w:val="clear" w:color="auto" w:fill="FFFFFF" w:themeFill="background1"/>
              <w:spacing w:line="0" w:lineRule="atLeast"/>
              <w:ind w:right="69"/>
              <w:jc w:val="center"/>
              <w:rPr>
                <w:rFonts w:ascii="Times New Roman" w:hAnsi="Times New Roman" w:cs="Times New Roman"/>
                <w:sz w:val="20"/>
                <w:szCs w:val="20"/>
                <w:lang w:eastAsia="en-US"/>
              </w:rPr>
            </w:pPr>
            <w:r w:rsidRPr="005D34E9">
              <w:rPr>
                <w:rFonts w:ascii="Times New Roman" w:hAnsi="Times New Roman" w:cs="Times New Roman"/>
                <w:sz w:val="20"/>
                <w:szCs w:val="20"/>
                <w:lang w:eastAsia="en-US"/>
              </w:rPr>
              <w:t>120</w:t>
            </w:r>
          </w:p>
        </w:tc>
        <w:tc>
          <w:tcPr>
            <w:tcW w:w="530" w:type="pct"/>
            <w:tcBorders>
              <w:top w:val="single" w:sz="4" w:space="0" w:color="auto"/>
              <w:left w:val="single" w:sz="4" w:space="0" w:color="auto"/>
              <w:bottom w:val="single" w:sz="4" w:space="0" w:color="auto"/>
              <w:right w:val="single" w:sz="4" w:space="0" w:color="auto"/>
            </w:tcBorders>
            <w:vAlign w:val="center"/>
          </w:tcPr>
          <w:p w14:paraId="732A1CB2" w14:textId="77777777" w:rsidR="005D34E9" w:rsidRPr="005D34E9" w:rsidRDefault="005D34E9" w:rsidP="005D34E9">
            <w:pPr>
              <w:jc w:val="center"/>
              <w:rPr>
                <w:rFonts w:ascii="Times New Roman" w:hAnsi="Times New Roman" w:cs="Times New Roman"/>
                <w:sz w:val="20"/>
                <w:szCs w:val="20"/>
              </w:rPr>
            </w:pPr>
            <w:r w:rsidRPr="005D34E9">
              <w:rPr>
                <w:rFonts w:ascii="Times New Roman" w:hAnsi="Times New Roman" w:cs="Times New Roman"/>
                <w:sz w:val="20"/>
                <w:szCs w:val="20"/>
              </w:rPr>
              <w:t>R$ 402,56</w:t>
            </w:r>
          </w:p>
        </w:tc>
        <w:tc>
          <w:tcPr>
            <w:tcW w:w="702" w:type="pct"/>
            <w:tcBorders>
              <w:top w:val="single" w:sz="4" w:space="0" w:color="auto"/>
              <w:left w:val="single" w:sz="4" w:space="0" w:color="auto"/>
              <w:bottom w:val="single" w:sz="4" w:space="0" w:color="auto"/>
              <w:right w:val="single" w:sz="4" w:space="0" w:color="auto"/>
            </w:tcBorders>
            <w:vAlign w:val="center"/>
          </w:tcPr>
          <w:p w14:paraId="319BD6EB" w14:textId="77777777" w:rsidR="005D34E9" w:rsidRPr="005D34E9" w:rsidRDefault="005D34E9" w:rsidP="005D34E9">
            <w:pPr>
              <w:jc w:val="center"/>
              <w:rPr>
                <w:rFonts w:ascii="Times New Roman" w:hAnsi="Times New Roman" w:cs="Times New Roman"/>
                <w:sz w:val="20"/>
                <w:szCs w:val="20"/>
              </w:rPr>
            </w:pPr>
            <w:r w:rsidRPr="005D34E9">
              <w:rPr>
                <w:rFonts w:ascii="Times New Roman" w:hAnsi="Times New Roman" w:cs="Times New Roman"/>
                <w:sz w:val="20"/>
                <w:szCs w:val="20"/>
              </w:rPr>
              <w:t>R$ 48.307,20</w:t>
            </w:r>
          </w:p>
        </w:tc>
      </w:tr>
      <w:tr w:rsidR="005D34E9" w:rsidRPr="005D34E9" w14:paraId="4A120A62" w14:textId="77777777" w:rsidTr="005D34E9">
        <w:trPr>
          <w:trHeight w:val="285"/>
        </w:trPr>
        <w:tc>
          <w:tcPr>
            <w:tcW w:w="236" w:type="pct"/>
            <w:tcBorders>
              <w:top w:val="single" w:sz="4" w:space="0" w:color="auto"/>
              <w:left w:val="single" w:sz="4" w:space="0" w:color="auto"/>
              <w:bottom w:val="single" w:sz="4" w:space="0" w:color="auto"/>
              <w:right w:val="single" w:sz="4" w:space="0" w:color="auto"/>
            </w:tcBorders>
            <w:vAlign w:val="center"/>
          </w:tcPr>
          <w:p w14:paraId="48CBD7E4" w14:textId="77777777" w:rsidR="005D34E9" w:rsidRPr="005D34E9" w:rsidRDefault="005D34E9" w:rsidP="005D34E9">
            <w:pPr>
              <w:jc w:val="center"/>
              <w:rPr>
                <w:rFonts w:ascii="Times New Roman" w:hAnsi="Times New Roman" w:cs="Times New Roman"/>
                <w:color w:val="000000"/>
                <w:sz w:val="20"/>
                <w:szCs w:val="20"/>
              </w:rPr>
            </w:pPr>
            <w:r w:rsidRPr="005D34E9">
              <w:rPr>
                <w:rFonts w:ascii="Times New Roman" w:hAnsi="Times New Roman" w:cs="Times New Roman"/>
                <w:color w:val="000000"/>
                <w:sz w:val="20"/>
                <w:szCs w:val="20"/>
              </w:rPr>
              <w:t>04</w:t>
            </w:r>
          </w:p>
        </w:tc>
        <w:tc>
          <w:tcPr>
            <w:tcW w:w="1773" w:type="pct"/>
            <w:tcBorders>
              <w:top w:val="single" w:sz="4" w:space="0" w:color="auto"/>
              <w:left w:val="single" w:sz="4" w:space="0" w:color="auto"/>
              <w:bottom w:val="single" w:sz="4" w:space="0" w:color="auto"/>
              <w:right w:val="single" w:sz="4" w:space="0" w:color="auto"/>
            </w:tcBorders>
          </w:tcPr>
          <w:p w14:paraId="4F262C8E" w14:textId="77777777" w:rsidR="005D34E9" w:rsidRPr="005D34E9" w:rsidRDefault="005D34E9" w:rsidP="005D34E9">
            <w:pPr>
              <w:jc w:val="both"/>
              <w:rPr>
                <w:rFonts w:ascii="Times New Roman" w:hAnsi="Times New Roman" w:cs="Times New Roman"/>
                <w:color w:val="000000"/>
                <w:sz w:val="20"/>
                <w:szCs w:val="20"/>
              </w:rPr>
            </w:pPr>
            <w:r w:rsidRPr="005D34E9">
              <w:rPr>
                <w:rFonts w:ascii="Times New Roman" w:hAnsi="Times New Roman" w:cs="Times New Roman"/>
                <w:color w:val="000000"/>
                <w:sz w:val="20"/>
                <w:szCs w:val="20"/>
              </w:rPr>
              <w:t xml:space="preserve"> BOTIJÃO GLP DE 45 KG C/ VASILHAME O botijão será entregue na sede da Secretaria Municipal de Educação, nas Unidades Escolares da </w:t>
            </w:r>
            <w:r w:rsidRPr="005D34E9">
              <w:rPr>
                <w:rFonts w:ascii="Times New Roman" w:hAnsi="Times New Roman" w:cs="Times New Roman"/>
                <w:color w:val="000000"/>
                <w:sz w:val="20"/>
                <w:szCs w:val="20"/>
              </w:rPr>
              <w:lastRenderedPageBreak/>
              <w:t>zona urbana e rural e nas Creches.</w:t>
            </w:r>
          </w:p>
        </w:tc>
        <w:tc>
          <w:tcPr>
            <w:tcW w:w="492" w:type="pct"/>
            <w:tcBorders>
              <w:top w:val="single" w:sz="4" w:space="0" w:color="auto"/>
              <w:left w:val="single" w:sz="4" w:space="0" w:color="auto"/>
              <w:bottom w:val="single" w:sz="4" w:space="0" w:color="auto"/>
              <w:right w:val="single" w:sz="4" w:space="0" w:color="auto"/>
            </w:tcBorders>
            <w:vAlign w:val="center"/>
          </w:tcPr>
          <w:p w14:paraId="06881E8D" w14:textId="77777777" w:rsidR="005D34E9" w:rsidRPr="005D34E9" w:rsidRDefault="005D34E9" w:rsidP="005D34E9">
            <w:pPr>
              <w:jc w:val="center"/>
              <w:rPr>
                <w:rFonts w:ascii="Times New Roman" w:hAnsi="Times New Roman" w:cs="Times New Roman"/>
                <w:color w:val="000000"/>
                <w:sz w:val="20"/>
                <w:szCs w:val="20"/>
              </w:rPr>
            </w:pPr>
            <w:r w:rsidRPr="005D34E9">
              <w:rPr>
                <w:rFonts w:ascii="Times New Roman" w:hAnsi="Times New Roman" w:cs="Times New Roman"/>
                <w:color w:val="000000"/>
                <w:sz w:val="20"/>
                <w:szCs w:val="20"/>
              </w:rPr>
              <w:lastRenderedPageBreak/>
              <w:t>UN</w:t>
            </w:r>
          </w:p>
        </w:tc>
        <w:tc>
          <w:tcPr>
            <w:tcW w:w="634" w:type="pct"/>
            <w:tcBorders>
              <w:top w:val="single" w:sz="4" w:space="0" w:color="auto"/>
              <w:left w:val="single" w:sz="4" w:space="0" w:color="auto"/>
              <w:bottom w:val="single" w:sz="4" w:space="0" w:color="auto"/>
              <w:right w:val="single" w:sz="4" w:space="0" w:color="auto"/>
            </w:tcBorders>
            <w:vAlign w:val="center"/>
          </w:tcPr>
          <w:p w14:paraId="2F08CE55" w14:textId="77777777" w:rsidR="005D34E9" w:rsidRPr="005D34E9" w:rsidRDefault="005D34E9" w:rsidP="005D34E9">
            <w:pPr>
              <w:shd w:val="clear" w:color="auto" w:fill="FFFFFF" w:themeFill="background1"/>
              <w:spacing w:line="0" w:lineRule="atLeast"/>
              <w:ind w:right="69"/>
              <w:jc w:val="center"/>
              <w:rPr>
                <w:rFonts w:ascii="Times New Roman" w:hAnsi="Times New Roman" w:cs="Times New Roman"/>
                <w:sz w:val="20"/>
                <w:szCs w:val="20"/>
                <w:lang w:eastAsia="en-US"/>
              </w:rPr>
            </w:pPr>
            <w:r w:rsidRPr="005D34E9">
              <w:rPr>
                <w:rFonts w:ascii="Times New Roman" w:hAnsi="Times New Roman" w:cs="Times New Roman"/>
                <w:sz w:val="20"/>
                <w:szCs w:val="20"/>
                <w:lang w:eastAsia="en-US"/>
              </w:rPr>
              <w:t>10</w:t>
            </w:r>
          </w:p>
        </w:tc>
        <w:tc>
          <w:tcPr>
            <w:tcW w:w="634" w:type="pct"/>
            <w:tcBorders>
              <w:top w:val="single" w:sz="4" w:space="0" w:color="auto"/>
              <w:left w:val="single" w:sz="4" w:space="0" w:color="auto"/>
              <w:bottom w:val="single" w:sz="4" w:space="0" w:color="auto"/>
              <w:right w:val="single" w:sz="4" w:space="0" w:color="auto"/>
            </w:tcBorders>
            <w:vAlign w:val="center"/>
          </w:tcPr>
          <w:p w14:paraId="7FE054D0" w14:textId="77777777" w:rsidR="005D34E9" w:rsidRPr="005D34E9" w:rsidRDefault="005D34E9" w:rsidP="005D34E9">
            <w:pPr>
              <w:shd w:val="clear" w:color="auto" w:fill="FFFFFF" w:themeFill="background1"/>
              <w:spacing w:line="0" w:lineRule="atLeast"/>
              <w:ind w:right="69"/>
              <w:jc w:val="center"/>
              <w:rPr>
                <w:rFonts w:ascii="Times New Roman" w:hAnsi="Times New Roman" w:cs="Times New Roman"/>
                <w:sz w:val="20"/>
                <w:szCs w:val="20"/>
                <w:lang w:eastAsia="en-US"/>
              </w:rPr>
            </w:pPr>
            <w:r w:rsidRPr="005D34E9">
              <w:rPr>
                <w:rFonts w:ascii="Times New Roman" w:hAnsi="Times New Roman" w:cs="Times New Roman"/>
                <w:sz w:val="20"/>
                <w:szCs w:val="20"/>
                <w:lang w:eastAsia="en-US"/>
              </w:rPr>
              <w:t>100</w:t>
            </w:r>
          </w:p>
        </w:tc>
        <w:tc>
          <w:tcPr>
            <w:tcW w:w="530" w:type="pct"/>
            <w:tcBorders>
              <w:top w:val="single" w:sz="4" w:space="0" w:color="auto"/>
              <w:left w:val="single" w:sz="4" w:space="0" w:color="auto"/>
              <w:bottom w:val="single" w:sz="4" w:space="0" w:color="auto"/>
              <w:right w:val="single" w:sz="4" w:space="0" w:color="auto"/>
            </w:tcBorders>
            <w:vAlign w:val="center"/>
          </w:tcPr>
          <w:p w14:paraId="5C22A9C5" w14:textId="77777777" w:rsidR="005D34E9" w:rsidRPr="005D34E9" w:rsidRDefault="005D34E9" w:rsidP="005D34E9">
            <w:pPr>
              <w:jc w:val="center"/>
              <w:rPr>
                <w:rFonts w:ascii="Times New Roman" w:hAnsi="Times New Roman" w:cs="Times New Roman"/>
                <w:sz w:val="20"/>
                <w:szCs w:val="20"/>
              </w:rPr>
            </w:pPr>
            <w:r w:rsidRPr="005D34E9">
              <w:rPr>
                <w:rFonts w:ascii="Times New Roman" w:hAnsi="Times New Roman" w:cs="Times New Roman"/>
                <w:sz w:val="20"/>
                <w:szCs w:val="20"/>
              </w:rPr>
              <w:t>R$ 876,67</w:t>
            </w:r>
          </w:p>
        </w:tc>
        <w:tc>
          <w:tcPr>
            <w:tcW w:w="702" w:type="pct"/>
            <w:tcBorders>
              <w:top w:val="single" w:sz="4" w:space="0" w:color="auto"/>
              <w:left w:val="single" w:sz="4" w:space="0" w:color="auto"/>
              <w:bottom w:val="single" w:sz="4" w:space="0" w:color="auto"/>
              <w:right w:val="single" w:sz="4" w:space="0" w:color="auto"/>
            </w:tcBorders>
            <w:vAlign w:val="center"/>
          </w:tcPr>
          <w:p w14:paraId="38D7CE4C" w14:textId="77777777" w:rsidR="005D34E9" w:rsidRPr="005D34E9" w:rsidRDefault="005D34E9" w:rsidP="005D34E9">
            <w:pPr>
              <w:jc w:val="center"/>
              <w:rPr>
                <w:rFonts w:ascii="Times New Roman" w:hAnsi="Times New Roman" w:cs="Times New Roman"/>
                <w:sz w:val="20"/>
                <w:szCs w:val="20"/>
              </w:rPr>
            </w:pPr>
            <w:r w:rsidRPr="005D34E9">
              <w:rPr>
                <w:rFonts w:ascii="Times New Roman" w:hAnsi="Times New Roman" w:cs="Times New Roman"/>
                <w:sz w:val="20"/>
                <w:szCs w:val="20"/>
              </w:rPr>
              <w:t>R$ 87.667,00</w:t>
            </w:r>
          </w:p>
        </w:tc>
      </w:tr>
      <w:tr w:rsidR="005D34E9" w:rsidRPr="005D34E9" w14:paraId="44708C50" w14:textId="77777777" w:rsidTr="005D34E9">
        <w:trPr>
          <w:trHeight w:val="70"/>
        </w:trPr>
        <w:tc>
          <w:tcPr>
            <w:tcW w:w="4298" w:type="pct"/>
            <w:gridSpan w:val="6"/>
            <w:tcBorders>
              <w:top w:val="single" w:sz="4" w:space="0" w:color="auto"/>
              <w:left w:val="single" w:sz="4" w:space="0" w:color="auto"/>
              <w:bottom w:val="single" w:sz="4" w:space="0" w:color="auto"/>
              <w:right w:val="single" w:sz="4" w:space="0" w:color="auto"/>
            </w:tcBorders>
            <w:vAlign w:val="center"/>
          </w:tcPr>
          <w:p w14:paraId="31252419" w14:textId="77777777" w:rsidR="005D34E9" w:rsidRPr="005D34E9" w:rsidRDefault="005D34E9" w:rsidP="005D34E9">
            <w:pPr>
              <w:shd w:val="clear" w:color="auto" w:fill="FFFFFF" w:themeFill="background1"/>
              <w:spacing w:line="0" w:lineRule="atLeast"/>
              <w:ind w:right="69"/>
              <w:jc w:val="right"/>
              <w:rPr>
                <w:rFonts w:ascii="Times New Roman" w:hAnsi="Times New Roman" w:cs="Times New Roman"/>
                <w:b/>
                <w:sz w:val="20"/>
                <w:szCs w:val="20"/>
                <w:lang w:eastAsia="en-US"/>
              </w:rPr>
            </w:pPr>
            <w:r w:rsidRPr="005D34E9">
              <w:rPr>
                <w:rFonts w:ascii="Times New Roman" w:hAnsi="Times New Roman" w:cs="Times New Roman"/>
                <w:b/>
                <w:sz w:val="20"/>
                <w:szCs w:val="20"/>
                <w:lang w:eastAsia="en-US"/>
              </w:rPr>
              <w:t>VALOR TOTAL DO LOTE</w:t>
            </w:r>
          </w:p>
        </w:tc>
        <w:tc>
          <w:tcPr>
            <w:tcW w:w="702" w:type="pct"/>
            <w:tcBorders>
              <w:top w:val="single" w:sz="4" w:space="0" w:color="auto"/>
              <w:left w:val="single" w:sz="4" w:space="0" w:color="auto"/>
              <w:bottom w:val="single" w:sz="4" w:space="0" w:color="auto"/>
              <w:right w:val="single" w:sz="4" w:space="0" w:color="auto"/>
            </w:tcBorders>
            <w:vAlign w:val="center"/>
          </w:tcPr>
          <w:p w14:paraId="78E6AC65" w14:textId="77777777" w:rsidR="005D34E9" w:rsidRPr="005D34E9" w:rsidRDefault="005D34E9" w:rsidP="005D34E9">
            <w:pPr>
              <w:jc w:val="center"/>
              <w:rPr>
                <w:rFonts w:ascii="Times New Roman" w:hAnsi="Times New Roman" w:cs="Times New Roman"/>
                <w:b/>
                <w:bCs/>
                <w:color w:val="000000"/>
                <w:sz w:val="20"/>
                <w:szCs w:val="20"/>
              </w:rPr>
            </w:pPr>
            <w:r w:rsidRPr="005D34E9">
              <w:rPr>
                <w:rFonts w:ascii="Times New Roman" w:hAnsi="Times New Roman" w:cs="Times New Roman"/>
                <w:b/>
                <w:bCs/>
                <w:color w:val="000000"/>
                <w:sz w:val="20"/>
                <w:szCs w:val="20"/>
              </w:rPr>
              <w:t>R$ 871.203,20</w:t>
            </w:r>
          </w:p>
        </w:tc>
      </w:tr>
    </w:tbl>
    <w:p w14:paraId="2CC3A903" w14:textId="77777777" w:rsidR="005D34E9" w:rsidRPr="005D34E9" w:rsidRDefault="005D34E9" w:rsidP="005D34E9">
      <w:pPr>
        <w:rPr>
          <w:rFonts w:ascii="Times New Roman" w:hAnsi="Times New Roman" w:cs="Times New Roman"/>
          <w:b/>
          <w:sz w:val="20"/>
          <w:szCs w:val="20"/>
        </w:rPr>
      </w:pPr>
    </w:p>
    <w:p w14:paraId="6937AAA9" w14:textId="77777777" w:rsidR="005D34E9" w:rsidRPr="005D34E9" w:rsidRDefault="005D34E9" w:rsidP="005D34E9">
      <w:pPr>
        <w:numPr>
          <w:ilvl w:val="0"/>
          <w:numId w:val="2"/>
        </w:numPr>
        <w:suppressAutoHyphens/>
        <w:spacing w:line="240" w:lineRule="auto"/>
        <w:ind w:left="0" w:firstLine="0"/>
        <w:jc w:val="both"/>
        <w:rPr>
          <w:rFonts w:ascii="Times New Roman" w:hAnsi="Times New Roman" w:cs="Times New Roman"/>
          <w:b/>
          <w:sz w:val="20"/>
          <w:szCs w:val="20"/>
        </w:rPr>
      </w:pPr>
      <w:r w:rsidRPr="005D34E9">
        <w:rPr>
          <w:rFonts w:ascii="Times New Roman" w:hAnsi="Times New Roman" w:cs="Times New Roman"/>
          <w:b/>
          <w:sz w:val="20"/>
          <w:szCs w:val="20"/>
        </w:rPr>
        <w:t>JUSTIFICATIVA E OBJETIVO DA CONTRATAÇÃO.</w:t>
      </w:r>
    </w:p>
    <w:p w14:paraId="179AF5AE" w14:textId="77777777" w:rsidR="005D34E9" w:rsidRPr="005D34E9" w:rsidRDefault="005D34E9" w:rsidP="005D34E9">
      <w:pPr>
        <w:pStyle w:val="PargrafodaLista"/>
        <w:numPr>
          <w:ilvl w:val="1"/>
          <w:numId w:val="2"/>
        </w:numPr>
        <w:suppressAutoHyphens/>
        <w:spacing w:after="0" w:line="240" w:lineRule="auto"/>
        <w:ind w:left="0" w:firstLine="0"/>
        <w:contextualSpacing w:val="0"/>
        <w:jc w:val="both"/>
        <w:rPr>
          <w:rFonts w:ascii="Times New Roman" w:hAnsi="Times New Roman" w:cs="Times New Roman"/>
          <w:b/>
          <w:sz w:val="20"/>
          <w:szCs w:val="20"/>
        </w:rPr>
      </w:pPr>
      <w:r w:rsidRPr="005D34E9">
        <w:rPr>
          <w:rFonts w:ascii="Times New Roman" w:eastAsia="Times New Roman" w:hAnsi="Times New Roman" w:cs="Times New Roman"/>
          <w:sz w:val="20"/>
          <w:szCs w:val="20"/>
        </w:rPr>
        <w:t>Justifica-se que a aquisição em questão se faz imprescindível em razão de que Fornecimento de GÁS DE COZINHA-GLP, botijões GLP de 45kg (apenas o gás), botijões GLP de 13kg (apenas o gás), botijões GLP de 13 kg (com o vasilhame), botijões GLP de 45 kg (com o vasilhame), a serem licitados atendem as necessidades que é preparar a alimentação nos Centros Municipais de Educação Infantil, Creches e Escolas e dos diversos setores da Secretaria Municipal de Educação. Levando em consideração que existem estudos que apontam que um dos fatores que podem influenciar o desenvolvimento intelectual do indivíduo, é a força da nutrição que pode desenvolver o cérebro, melhorando a inteligência e combatendo desgastes causados pelos dias modernos</w:t>
      </w:r>
      <w:r w:rsidRPr="005D34E9">
        <w:rPr>
          <w:rFonts w:ascii="Times New Roman" w:hAnsi="Times New Roman" w:cs="Times New Roman"/>
          <w:sz w:val="20"/>
          <w:szCs w:val="20"/>
          <w:shd w:val="clear" w:color="auto" w:fill="FFFFFF"/>
        </w:rPr>
        <w:t xml:space="preserve">. </w:t>
      </w:r>
    </w:p>
    <w:p w14:paraId="2ECFD759" w14:textId="77777777" w:rsidR="005D34E9" w:rsidRPr="005D34E9" w:rsidRDefault="005D34E9" w:rsidP="005D34E9">
      <w:pPr>
        <w:pStyle w:val="PargrafodaLista"/>
        <w:numPr>
          <w:ilvl w:val="1"/>
          <w:numId w:val="2"/>
        </w:numPr>
        <w:suppressAutoHyphens/>
        <w:spacing w:after="0" w:line="240" w:lineRule="auto"/>
        <w:ind w:left="0" w:firstLine="0"/>
        <w:contextualSpacing w:val="0"/>
        <w:jc w:val="both"/>
        <w:rPr>
          <w:rFonts w:ascii="Times New Roman" w:hAnsi="Times New Roman" w:cs="Times New Roman"/>
          <w:b/>
          <w:sz w:val="20"/>
          <w:szCs w:val="20"/>
        </w:rPr>
      </w:pPr>
      <w:r w:rsidRPr="005D34E9">
        <w:rPr>
          <w:rFonts w:ascii="Times New Roman" w:hAnsi="Times New Roman" w:cs="Times New Roman"/>
          <w:b/>
          <w:sz w:val="20"/>
          <w:szCs w:val="20"/>
        </w:rPr>
        <w:t xml:space="preserve">JUSTIFICATIVA DO QUANTITATIVO: </w:t>
      </w:r>
      <w:r w:rsidRPr="005D34E9">
        <w:rPr>
          <w:rFonts w:ascii="Times New Roman" w:eastAsia="Times New Roman" w:hAnsi="Times New Roman" w:cs="Times New Roman"/>
          <w:sz w:val="20"/>
          <w:szCs w:val="20"/>
        </w:rPr>
        <w:t xml:space="preserve">Justifico ainda que o quantitativo está embasado no consumo do ano de 2019, antes da pandemia, onde foram utilizados 5.827 botijões e preparadas 15.000.000 de refeições e que a rede conta hoje com 1777 turmas em 160 unidades escolares, atendendo atualmente a aproximadamente 46.152 alunos e 3.764 servidores. A Coordenação Pedagógica projeta a abertura de 15 novas turmas entre os anos de 2021 e 2022. Por se tratar de modalidade de registro de preços, o qual não torna em obrigação de contratar o saldo total, foi acrescido um quantitativo ao utilizado no ano anterior, para resguardar o serviço caso a demanda do ano vindouro aumente, demonstrando desta forma que a quantidade solicitada será satisfatória a </w:t>
      </w:r>
      <w:r w:rsidRPr="005D34E9">
        <w:rPr>
          <w:rFonts w:ascii="Times New Roman" w:hAnsi="Times New Roman" w:cs="Times New Roman"/>
          <w:sz w:val="20"/>
          <w:szCs w:val="20"/>
        </w:rPr>
        <w:t>atender as demandas dos sujeitos que utilizam os serviços para produção de alimentos e suprimentos para o ano de 2022</w:t>
      </w:r>
      <w:r w:rsidRPr="005D34E9">
        <w:rPr>
          <w:rFonts w:ascii="Times New Roman" w:eastAsia="Times New Roman" w:hAnsi="Times New Roman" w:cs="Times New Roman"/>
          <w:sz w:val="20"/>
          <w:szCs w:val="20"/>
        </w:rPr>
        <w:t xml:space="preserve">.  </w:t>
      </w:r>
    </w:p>
    <w:p w14:paraId="76854194" w14:textId="77777777" w:rsidR="005D34E9" w:rsidRPr="005D34E9" w:rsidRDefault="005D34E9" w:rsidP="005D34E9">
      <w:pPr>
        <w:pStyle w:val="PargrafodaLista"/>
        <w:numPr>
          <w:ilvl w:val="1"/>
          <w:numId w:val="2"/>
        </w:numPr>
        <w:suppressAutoHyphens/>
        <w:spacing w:after="0" w:line="240" w:lineRule="auto"/>
        <w:ind w:left="0" w:firstLine="0"/>
        <w:contextualSpacing w:val="0"/>
        <w:jc w:val="both"/>
        <w:rPr>
          <w:rFonts w:ascii="Times New Roman" w:hAnsi="Times New Roman" w:cs="Times New Roman"/>
          <w:b/>
          <w:sz w:val="20"/>
          <w:szCs w:val="20"/>
        </w:rPr>
      </w:pPr>
      <w:r w:rsidRPr="005D34E9">
        <w:rPr>
          <w:rFonts w:ascii="Times New Roman" w:hAnsi="Times New Roman" w:cs="Times New Roman"/>
          <w:b/>
          <w:sz w:val="20"/>
          <w:szCs w:val="20"/>
        </w:rPr>
        <w:t xml:space="preserve">JUSTIFICATIVA DE COMPOSIÇÃO DO LOTE: </w:t>
      </w:r>
      <w:r w:rsidRPr="005D34E9">
        <w:rPr>
          <w:rFonts w:ascii="Times New Roman" w:hAnsi="Times New Roman" w:cs="Times New Roman"/>
          <w:sz w:val="20"/>
          <w:szCs w:val="20"/>
        </w:rPr>
        <w:t>A composição dos lotes não se deu de forma independente, conforme sugere a Lei nº 8.666/93, devido aos itens possuírem o mesmo gênero, são produzidos e comercializados de forma similar, e a composição dos lotes de forma independente pode desestimular as empresas arrematarem o item/lote, sendo, portanto, oportuna a junção dos itens, com a perspectiva de facilitar o processo licitatório e reduzir as chances de um ou mais lotes não serem arrematados.</w:t>
      </w:r>
    </w:p>
    <w:p w14:paraId="7131B935" w14:textId="77777777" w:rsidR="005D34E9" w:rsidRPr="005D34E9" w:rsidRDefault="005D34E9" w:rsidP="005D34E9">
      <w:pPr>
        <w:pStyle w:val="PargrafodaLista"/>
        <w:suppressAutoHyphens/>
        <w:ind w:left="0"/>
        <w:jc w:val="both"/>
        <w:rPr>
          <w:rFonts w:ascii="Times New Roman" w:hAnsi="Times New Roman" w:cs="Times New Roman"/>
          <w:b/>
          <w:sz w:val="20"/>
          <w:szCs w:val="20"/>
        </w:rPr>
      </w:pPr>
    </w:p>
    <w:p w14:paraId="1B9B1C91" w14:textId="77777777" w:rsidR="005D34E9" w:rsidRPr="005D34E9" w:rsidRDefault="005D34E9" w:rsidP="005D34E9">
      <w:pPr>
        <w:pStyle w:val="PargrafodaLista"/>
        <w:numPr>
          <w:ilvl w:val="0"/>
          <w:numId w:val="13"/>
        </w:numPr>
        <w:suppressAutoHyphens/>
        <w:spacing w:after="0" w:line="240" w:lineRule="auto"/>
        <w:ind w:left="0" w:firstLine="0"/>
        <w:contextualSpacing w:val="0"/>
        <w:jc w:val="both"/>
        <w:rPr>
          <w:rFonts w:ascii="Times New Roman" w:hAnsi="Times New Roman" w:cs="Times New Roman"/>
          <w:b/>
          <w:sz w:val="20"/>
          <w:szCs w:val="20"/>
        </w:rPr>
      </w:pPr>
      <w:r w:rsidRPr="005D34E9">
        <w:rPr>
          <w:rFonts w:ascii="Times New Roman" w:hAnsi="Times New Roman" w:cs="Times New Roman"/>
          <w:b/>
          <w:sz w:val="20"/>
          <w:szCs w:val="20"/>
        </w:rPr>
        <w:t>DA CLASSIFICAÇÃO DOS BENS COMUNS E CRITÉRIO DE JULGAMENTO.</w:t>
      </w:r>
    </w:p>
    <w:p w14:paraId="28A3B953" w14:textId="77777777" w:rsidR="005D34E9" w:rsidRPr="005D34E9" w:rsidRDefault="005D34E9" w:rsidP="005D34E9">
      <w:pPr>
        <w:pStyle w:val="PargrafodaLista"/>
        <w:numPr>
          <w:ilvl w:val="1"/>
          <w:numId w:val="13"/>
        </w:numPr>
        <w:suppressAutoHyphens/>
        <w:spacing w:after="0" w:line="240" w:lineRule="auto"/>
        <w:ind w:left="0" w:firstLine="0"/>
        <w:contextualSpacing w:val="0"/>
        <w:jc w:val="both"/>
        <w:rPr>
          <w:rFonts w:ascii="Times New Roman" w:hAnsi="Times New Roman" w:cs="Times New Roman"/>
          <w:b/>
          <w:sz w:val="20"/>
          <w:szCs w:val="20"/>
        </w:rPr>
      </w:pPr>
      <w:r w:rsidRPr="005D34E9">
        <w:rPr>
          <w:rFonts w:ascii="Times New Roman" w:eastAsia="Arial" w:hAnsi="Times New Roman" w:cs="Times New Roman"/>
          <w:sz w:val="20"/>
          <w:szCs w:val="20"/>
        </w:rPr>
        <w:t xml:space="preserve">Os bens indicados no item 2 caracterizam-se como bens comuns, nos termos do art. 1º, parágrafo único da Lei nº 10.520/2002 c/c art. 4º, §1º do decreto municipal 20.191/2020. </w:t>
      </w:r>
    </w:p>
    <w:p w14:paraId="2C09660B" w14:textId="77777777" w:rsidR="005D34E9" w:rsidRPr="005D34E9" w:rsidRDefault="005D34E9" w:rsidP="005D34E9">
      <w:pPr>
        <w:pStyle w:val="PargrafodaLista"/>
        <w:suppressAutoHyphens/>
        <w:ind w:left="0"/>
        <w:jc w:val="both"/>
        <w:rPr>
          <w:rFonts w:ascii="Times New Roman" w:hAnsi="Times New Roman" w:cs="Times New Roman"/>
          <w:b/>
          <w:sz w:val="20"/>
          <w:szCs w:val="20"/>
        </w:rPr>
      </w:pPr>
    </w:p>
    <w:p w14:paraId="7F9C7302" w14:textId="77777777" w:rsidR="005D34E9" w:rsidRPr="005D34E9" w:rsidRDefault="005D34E9" w:rsidP="005D34E9">
      <w:pPr>
        <w:pStyle w:val="PargrafodaLista"/>
        <w:numPr>
          <w:ilvl w:val="0"/>
          <w:numId w:val="13"/>
        </w:numPr>
        <w:spacing w:after="0" w:line="240" w:lineRule="auto"/>
        <w:ind w:left="0" w:firstLine="0"/>
        <w:contextualSpacing w:val="0"/>
        <w:jc w:val="both"/>
        <w:rPr>
          <w:rFonts w:ascii="Times New Roman" w:eastAsia="Arial" w:hAnsi="Times New Roman" w:cs="Times New Roman"/>
          <w:b/>
          <w:sz w:val="20"/>
          <w:szCs w:val="20"/>
        </w:rPr>
      </w:pPr>
      <w:r w:rsidRPr="005D34E9">
        <w:rPr>
          <w:rFonts w:ascii="Times New Roman" w:eastAsia="Arial" w:hAnsi="Times New Roman" w:cs="Times New Roman"/>
          <w:b/>
          <w:sz w:val="20"/>
          <w:szCs w:val="20"/>
        </w:rPr>
        <w:t>DA QUALIFICAÇÃO-TÉCNICA</w:t>
      </w:r>
      <w:bookmarkStart w:id="0" w:name="_heading=h.8ujl28iv86xl" w:colFirst="0" w:colLast="0"/>
      <w:bookmarkEnd w:id="0"/>
      <w:r w:rsidRPr="005D34E9">
        <w:rPr>
          <w:rFonts w:ascii="Times New Roman" w:eastAsia="Arial" w:hAnsi="Times New Roman" w:cs="Times New Roman"/>
          <w:b/>
          <w:sz w:val="20"/>
          <w:szCs w:val="20"/>
        </w:rPr>
        <w:t>.</w:t>
      </w:r>
    </w:p>
    <w:p w14:paraId="2FF50AB7" w14:textId="77777777" w:rsidR="005D34E9" w:rsidRPr="005D34E9" w:rsidRDefault="005D34E9" w:rsidP="005D34E9">
      <w:pPr>
        <w:pStyle w:val="PargrafodaLista"/>
        <w:numPr>
          <w:ilvl w:val="1"/>
          <w:numId w:val="13"/>
        </w:numPr>
        <w:spacing w:after="0" w:line="240" w:lineRule="auto"/>
        <w:ind w:left="0" w:firstLine="0"/>
        <w:contextualSpacing w:val="0"/>
        <w:jc w:val="both"/>
        <w:rPr>
          <w:rFonts w:ascii="Times New Roman" w:eastAsia="Arial" w:hAnsi="Times New Roman" w:cs="Times New Roman"/>
          <w:b/>
          <w:sz w:val="20"/>
          <w:szCs w:val="20"/>
        </w:rPr>
      </w:pPr>
      <w:r w:rsidRPr="005D34E9">
        <w:rPr>
          <w:rFonts w:ascii="Times New Roman" w:eastAsia="Arial" w:hAnsi="Times New Roman" w:cs="Times New Roman"/>
          <w:sz w:val="20"/>
          <w:szCs w:val="20"/>
        </w:rPr>
        <w:t>Apresentação de atestado(s) de capacidade técnica emitido(s) por pessoa jurídica de direito público ou privado, comprovando a execução de serviço/ fornecimento similar ao objeto do presente Termo de Referência.</w:t>
      </w:r>
      <w:bookmarkStart w:id="1" w:name="_heading=h.fp2wlhjhj6fk" w:colFirst="0" w:colLast="0"/>
      <w:bookmarkEnd w:id="1"/>
    </w:p>
    <w:p w14:paraId="66A8D30A" w14:textId="77777777" w:rsidR="005D34E9" w:rsidRPr="005D34E9" w:rsidRDefault="005D34E9" w:rsidP="005D34E9">
      <w:pPr>
        <w:pStyle w:val="PargrafodaLista"/>
        <w:numPr>
          <w:ilvl w:val="2"/>
          <w:numId w:val="13"/>
        </w:numPr>
        <w:spacing w:after="0" w:line="240" w:lineRule="auto"/>
        <w:ind w:left="284" w:firstLine="1"/>
        <w:contextualSpacing w:val="0"/>
        <w:jc w:val="both"/>
        <w:rPr>
          <w:rFonts w:ascii="Times New Roman" w:eastAsia="Arial" w:hAnsi="Times New Roman" w:cs="Times New Roman"/>
          <w:sz w:val="20"/>
          <w:szCs w:val="20"/>
        </w:rPr>
      </w:pPr>
      <w:bookmarkStart w:id="2" w:name="_heading=h.x38j29yircwh" w:colFirst="0" w:colLast="0"/>
      <w:bookmarkEnd w:id="2"/>
      <w:r w:rsidRPr="005D34E9">
        <w:rPr>
          <w:rFonts w:ascii="Times New Roman" w:eastAsia="Arial" w:hAnsi="Times New Roman" w:cs="Times New Roman"/>
          <w:sz w:val="20"/>
          <w:szCs w:val="20"/>
        </w:rPr>
        <w:t>Os atestados apresentados deverão conter, no mínimo, as seguintes informações:</w:t>
      </w:r>
    </w:p>
    <w:p w14:paraId="75B50830" w14:textId="77777777" w:rsidR="005D34E9" w:rsidRPr="005D34E9" w:rsidRDefault="005D34E9" w:rsidP="005D34E9">
      <w:pPr>
        <w:ind w:left="851"/>
        <w:jc w:val="both"/>
        <w:rPr>
          <w:rFonts w:ascii="Times New Roman" w:hAnsi="Times New Roman" w:cs="Times New Roman"/>
          <w:sz w:val="20"/>
          <w:szCs w:val="20"/>
        </w:rPr>
      </w:pPr>
      <w:r w:rsidRPr="005D34E9">
        <w:rPr>
          <w:rFonts w:ascii="Times New Roman" w:hAnsi="Times New Roman" w:cs="Times New Roman"/>
          <w:sz w:val="20"/>
          <w:szCs w:val="20"/>
        </w:rPr>
        <w:t>a) dados da empresa licitante: nome, CNPJ;</w:t>
      </w:r>
    </w:p>
    <w:p w14:paraId="3D08064F" w14:textId="77777777" w:rsidR="005D34E9" w:rsidRPr="005D34E9" w:rsidRDefault="005D34E9" w:rsidP="005D34E9">
      <w:pPr>
        <w:ind w:left="851"/>
        <w:jc w:val="both"/>
        <w:rPr>
          <w:rFonts w:ascii="Times New Roman" w:hAnsi="Times New Roman" w:cs="Times New Roman"/>
          <w:color w:val="231F20"/>
          <w:sz w:val="20"/>
          <w:szCs w:val="20"/>
        </w:rPr>
      </w:pPr>
      <w:r w:rsidRPr="005D34E9">
        <w:rPr>
          <w:rFonts w:ascii="Times New Roman" w:hAnsi="Times New Roman" w:cs="Times New Roman"/>
          <w:sz w:val="20"/>
          <w:szCs w:val="20"/>
        </w:rPr>
        <w:t xml:space="preserve">b) dados da </w:t>
      </w:r>
      <w:r w:rsidRPr="005D34E9">
        <w:rPr>
          <w:rFonts w:ascii="Times New Roman" w:hAnsi="Times New Roman" w:cs="Times New Roman"/>
          <w:color w:val="231F20"/>
          <w:sz w:val="20"/>
          <w:szCs w:val="20"/>
        </w:rPr>
        <w:t>empresa cliente: nome, razão social, CNPJ, endereço;</w:t>
      </w:r>
    </w:p>
    <w:p w14:paraId="77E6DBB0" w14:textId="77777777" w:rsidR="005D34E9" w:rsidRPr="005D34E9" w:rsidRDefault="005D34E9" w:rsidP="005D34E9">
      <w:pPr>
        <w:ind w:left="851"/>
        <w:jc w:val="both"/>
        <w:rPr>
          <w:rFonts w:ascii="Times New Roman" w:hAnsi="Times New Roman" w:cs="Times New Roman"/>
          <w:color w:val="231F20"/>
          <w:sz w:val="20"/>
          <w:szCs w:val="20"/>
        </w:rPr>
      </w:pPr>
      <w:r w:rsidRPr="005D34E9">
        <w:rPr>
          <w:rFonts w:ascii="Times New Roman" w:hAnsi="Times New Roman" w:cs="Times New Roman"/>
          <w:color w:val="231F20"/>
          <w:sz w:val="20"/>
          <w:szCs w:val="20"/>
        </w:rPr>
        <w:t>c) descrição dos serviços realizados com dados que permitam o amplo entendimento dos trabalhos realizados e que permitam identificar a compatibilidade e semelhança com o objeto da licitação;</w:t>
      </w:r>
    </w:p>
    <w:p w14:paraId="6E86EAB7" w14:textId="77777777" w:rsidR="005D34E9" w:rsidRPr="005D34E9" w:rsidRDefault="005D34E9" w:rsidP="005D34E9">
      <w:pPr>
        <w:ind w:left="851"/>
        <w:jc w:val="both"/>
        <w:rPr>
          <w:rFonts w:ascii="Times New Roman" w:hAnsi="Times New Roman" w:cs="Times New Roman"/>
          <w:color w:val="231F20"/>
          <w:sz w:val="20"/>
          <w:szCs w:val="20"/>
        </w:rPr>
      </w:pPr>
      <w:r w:rsidRPr="005D34E9">
        <w:rPr>
          <w:rFonts w:ascii="Times New Roman" w:hAnsi="Times New Roman" w:cs="Times New Roman"/>
          <w:color w:val="231F20"/>
          <w:sz w:val="20"/>
          <w:szCs w:val="20"/>
        </w:rPr>
        <w:t>d) dados do emissor do atestado: nome e contato;</w:t>
      </w:r>
    </w:p>
    <w:p w14:paraId="48E77161" w14:textId="77777777" w:rsidR="005D34E9" w:rsidRPr="005D34E9" w:rsidRDefault="005D34E9" w:rsidP="005D34E9">
      <w:pPr>
        <w:pStyle w:val="SemEspaamento"/>
        <w:ind w:left="851"/>
        <w:rPr>
          <w:rFonts w:ascii="Times New Roman" w:hAnsi="Times New Roman"/>
          <w:sz w:val="20"/>
          <w:szCs w:val="20"/>
        </w:rPr>
      </w:pPr>
      <w:r w:rsidRPr="005D34E9">
        <w:rPr>
          <w:rFonts w:ascii="Times New Roman" w:hAnsi="Times New Roman"/>
          <w:sz w:val="20"/>
          <w:szCs w:val="20"/>
        </w:rPr>
        <w:t>e) local, data de emissão e assinatura do emissor.</w:t>
      </w:r>
      <w:bookmarkStart w:id="3" w:name="_heading=h.y0lziat152b5" w:colFirst="0" w:colLast="0"/>
      <w:bookmarkEnd w:id="3"/>
    </w:p>
    <w:p w14:paraId="71F57CAA" w14:textId="77777777" w:rsidR="005D34E9" w:rsidRPr="005D34E9" w:rsidRDefault="005D34E9" w:rsidP="005D34E9">
      <w:pPr>
        <w:pStyle w:val="SemEspaamento"/>
        <w:numPr>
          <w:ilvl w:val="2"/>
          <w:numId w:val="13"/>
        </w:numPr>
        <w:ind w:left="284" w:firstLine="0"/>
        <w:rPr>
          <w:rFonts w:ascii="Times New Roman" w:hAnsi="Times New Roman"/>
          <w:sz w:val="20"/>
          <w:szCs w:val="20"/>
        </w:rPr>
      </w:pPr>
      <w:bookmarkStart w:id="4" w:name="_heading=h.ge5kobl9xgse" w:colFirst="0" w:colLast="0"/>
      <w:bookmarkEnd w:id="4"/>
      <w:r w:rsidRPr="005D34E9">
        <w:rPr>
          <w:rFonts w:ascii="Times New Roman" w:hAnsi="Times New Roman"/>
          <w:sz w:val="20"/>
          <w:szCs w:val="20"/>
        </w:rPr>
        <w:t xml:space="preserve">O licitante deverá comprovar o fornecimento, de pelo menos, 10% do quantitativo total de cada grupo/item, admitindo-se, para tanto, o somatório de atestados. </w:t>
      </w:r>
    </w:p>
    <w:p w14:paraId="71BC6B35" w14:textId="77777777" w:rsidR="005D34E9" w:rsidRPr="005D34E9" w:rsidRDefault="005D34E9" w:rsidP="005D34E9">
      <w:pPr>
        <w:pStyle w:val="SemEspaamento"/>
        <w:numPr>
          <w:ilvl w:val="2"/>
          <w:numId w:val="13"/>
        </w:numPr>
        <w:ind w:left="284" w:firstLine="0"/>
        <w:rPr>
          <w:rFonts w:ascii="Times New Roman" w:hAnsi="Times New Roman"/>
          <w:sz w:val="20"/>
          <w:szCs w:val="20"/>
        </w:rPr>
      </w:pPr>
      <w:r w:rsidRPr="005D34E9">
        <w:rPr>
          <w:rFonts w:ascii="Times New Roman" w:hAnsi="Times New Roman"/>
          <w:sz w:val="20"/>
          <w:szCs w:val="20"/>
        </w:rPr>
        <w:t>Documento de deliberação junto aos órgãos competentes, para revenda de GLP 13Kg e/ou outros em plena validade.</w:t>
      </w:r>
    </w:p>
    <w:p w14:paraId="6469CE5B" w14:textId="77777777" w:rsidR="005D34E9" w:rsidRPr="005D34E9" w:rsidRDefault="005D34E9" w:rsidP="005D34E9">
      <w:pPr>
        <w:pStyle w:val="SemEspaamento"/>
        <w:numPr>
          <w:ilvl w:val="2"/>
          <w:numId w:val="13"/>
        </w:numPr>
        <w:ind w:left="284" w:firstLine="0"/>
        <w:rPr>
          <w:rFonts w:ascii="Times New Roman" w:hAnsi="Times New Roman"/>
          <w:sz w:val="20"/>
          <w:szCs w:val="20"/>
        </w:rPr>
      </w:pPr>
      <w:r w:rsidRPr="005D34E9">
        <w:rPr>
          <w:rFonts w:ascii="Times New Roman" w:hAnsi="Times New Roman"/>
          <w:sz w:val="20"/>
          <w:szCs w:val="20"/>
        </w:rPr>
        <w:t>Deverá possuir autorização de revenda do produto expedido da ANP (Agência Nacional do Petróleo).</w:t>
      </w:r>
    </w:p>
    <w:p w14:paraId="4A1E6DDF" w14:textId="77777777" w:rsidR="005D34E9" w:rsidRPr="005D34E9" w:rsidRDefault="005D34E9" w:rsidP="005D34E9">
      <w:pPr>
        <w:suppressAutoHyphens/>
        <w:jc w:val="both"/>
        <w:rPr>
          <w:rFonts w:ascii="Times New Roman" w:hAnsi="Times New Roman" w:cs="Times New Roman"/>
          <w:b/>
          <w:sz w:val="20"/>
          <w:szCs w:val="20"/>
        </w:rPr>
      </w:pPr>
    </w:p>
    <w:p w14:paraId="0C69E4AC" w14:textId="77777777" w:rsidR="005D34E9" w:rsidRPr="005D34E9" w:rsidRDefault="005D34E9" w:rsidP="005D34E9">
      <w:pPr>
        <w:pStyle w:val="PargrafodaLista"/>
        <w:numPr>
          <w:ilvl w:val="0"/>
          <w:numId w:val="13"/>
        </w:numPr>
        <w:spacing w:after="0" w:line="240" w:lineRule="auto"/>
        <w:ind w:left="0" w:firstLine="0"/>
        <w:contextualSpacing w:val="0"/>
        <w:jc w:val="both"/>
        <w:rPr>
          <w:rFonts w:ascii="Times New Roman" w:hAnsi="Times New Roman" w:cs="Times New Roman"/>
          <w:sz w:val="20"/>
          <w:szCs w:val="20"/>
        </w:rPr>
      </w:pPr>
      <w:r w:rsidRPr="005D34E9">
        <w:rPr>
          <w:rFonts w:ascii="Times New Roman" w:hAnsi="Times New Roman" w:cs="Times New Roman"/>
          <w:b/>
          <w:sz w:val="20"/>
          <w:szCs w:val="20"/>
        </w:rPr>
        <w:t>ENTREGA E CRITÉRIOS DE ACEITAÇÃO DO OBJETO.</w:t>
      </w:r>
    </w:p>
    <w:p w14:paraId="55765A19" w14:textId="77777777" w:rsidR="005D34E9" w:rsidRPr="005D34E9" w:rsidRDefault="005D34E9" w:rsidP="005D34E9">
      <w:pPr>
        <w:pStyle w:val="PargrafodaLista"/>
        <w:numPr>
          <w:ilvl w:val="1"/>
          <w:numId w:val="13"/>
        </w:numPr>
        <w:suppressAutoHyphens/>
        <w:spacing w:after="0" w:line="240" w:lineRule="auto"/>
        <w:ind w:left="0" w:firstLine="0"/>
        <w:contextualSpacing w:val="0"/>
        <w:jc w:val="both"/>
        <w:rPr>
          <w:rFonts w:ascii="Times New Roman" w:eastAsia="Arial" w:hAnsi="Times New Roman" w:cs="Times New Roman"/>
          <w:sz w:val="20"/>
          <w:szCs w:val="20"/>
        </w:rPr>
      </w:pPr>
      <w:r w:rsidRPr="005D34E9">
        <w:rPr>
          <w:rFonts w:ascii="Times New Roman" w:eastAsia="Arial" w:hAnsi="Times New Roman" w:cs="Times New Roman"/>
          <w:sz w:val="20"/>
          <w:szCs w:val="20"/>
        </w:rPr>
        <w:lastRenderedPageBreak/>
        <w:t xml:space="preserve">Forma de entrega: Gradativo; </w:t>
      </w:r>
      <w:proofErr w:type="gramStart"/>
      <w:r w:rsidRPr="005D34E9">
        <w:rPr>
          <w:rFonts w:ascii="Times New Roman" w:eastAsia="Arial" w:hAnsi="Times New Roman" w:cs="Times New Roman"/>
          <w:sz w:val="20"/>
          <w:szCs w:val="20"/>
        </w:rPr>
        <w:t>Em</w:t>
      </w:r>
      <w:proofErr w:type="gramEnd"/>
      <w:r w:rsidRPr="005D34E9">
        <w:rPr>
          <w:rFonts w:ascii="Times New Roman" w:eastAsia="Arial" w:hAnsi="Times New Roman" w:cs="Times New Roman"/>
          <w:sz w:val="20"/>
          <w:szCs w:val="20"/>
        </w:rPr>
        <w:t xml:space="preserve"> até 02 (dois) dias úteis, após assinatura do contrato e recebimento da respectiva ordem de compra expedida pela unidade requisitante. </w:t>
      </w:r>
    </w:p>
    <w:p w14:paraId="386B5317" w14:textId="77777777" w:rsidR="005D34E9" w:rsidRPr="005D34E9" w:rsidRDefault="005D34E9" w:rsidP="005D34E9">
      <w:pPr>
        <w:pStyle w:val="PargrafodaLista"/>
        <w:numPr>
          <w:ilvl w:val="1"/>
          <w:numId w:val="13"/>
        </w:numPr>
        <w:suppressAutoHyphens/>
        <w:spacing w:after="0" w:line="240" w:lineRule="auto"/>
        <w:ind w:left="0" w:firstLine="0"/>
        <w:contextualSpacing w:val="0"/>
        <w:jc w:val="both"/>
        <w:rPr>
          <w:rFonts w:ascii="Times New Roman" w:eastAsia="Arial" w:hAnsi="Times New Roman" w:cs="Times New Roman"/>
          <w:sz w:val="20"/>
          <w:szCs w:val="20"/>
        </w:rPr>
      </w:pPr>
      <w:r w:rsidRPr="005D34E9">
        <w:rPr>
          <w:rFonts w:ascii="Times New Roman" w:eastAsia="Arial" w:hAnsi="Times New Roman" w:cs="Times New Roman"/>
          <w:sz w:val="20"/>
          <w:szCs w:val="20"/>
        </w:rPr>
        <w:t xml:space="preserve">A empresa vencedora do certame, após emissão da ordem de compras, expedida pela Secretaria Municipal de Educação, deverá emitir tickets de vale gás onde deverá constar nome da empresa, telefone para contato (preferencialmente gratuito) e numeração para identificação do ticket, referente fornecimento dos Botijões GLP de 45 kg (apenas o gás), Botijões GLP de 13 kg (apenas o gás), Botijões GLP de 13 kg (com o vasilhame) e Botijões GLP de 45 kg (com o vasilhame), a serem entregues à coordenação de Administração Escolar - SMED, em um prazo máximo de 48 horas. Os tickets serão distribuídos em uma cota mensal para cada uma das Unidades Escolares, que entrarão em contato com a empresa vencedora para que a mesma possa entregar, de forma gradativa, e conforme demandam das Unidades Escolares, os botijões no endereço solicitado. A empresa contratada terá um prazo máximo de 02 (duas) horas para entrega da recarga solicitada. </w:t>
      </w:r>
    </w:p>
    <w:p w14:paraId="085F6350" w14:textId="77777777" w:rsidR="005D34E9" w:rsidRPr="005D34E9" w:rsidRDefault="005D34E9" w:rsidP="005D34E9">
      <w:pPr>
        <w:pStyle w:val="PargrafodaLista"/>
        <w:numPr>
          <w:ilvl w:val="1"/>
          <w:numId w:val="13"/>
        </w:numPr>
        <w:suppressAutoHyphens/>
        <w:spacing w:after="0" w:line="240" w:lineRule="auto"/>
        <w:ind w:left="0" w:firstLine="0"/>
        <w:contextualSpacing w:val="0"/>
        <w:jc w:val="both"/>
        <w:rPr>
          <w:rFonts w:ascii="Times New Roman" w:eastAsia="Arial" w:hAnsi="Times New Roman" w:cs="Times New Roman"/>
          <w:sz w:val="20"/>
          <w:szCs w:val="20"/>
        </w:rPr>
      </w:pPr>
      <w:r w:rsidRPr="005D34E9">
        <w:rPr>
          <w:rFonts w:ascii="Times New Roman" w:eastAsia="Arial" w:hAnsi="Times New Roman" w:cs="Times New Roman"/>
          <w:sz w:val="20"/>
          <w:szCs w:val="20"/>
        </w:rPr>
        <w:t xml:space="preserve">O fornecimento dos produtos vinculados ao objeto em referência será desempenhado nas dependências da Sede, Escolas e Creches da Rede Municipal de Ensino do Município de Vitória da Conquista/BA, localizadas na Zona Rural e na Zona Urbana (conforme anexos I e II), designados pela Secretaria Municipal de Educação/SMED, por intermédio da Coordenação de Administração Escolar. </w:t>
      </w:r>
    </w:p>
    <w:p w14:paraId="4E71B241" w14:textId="77777777" w:rsidR="005D34E9" w:rsidRPr="005D34E9" w:rsidRDefault="005D34E9" w:rsidP="005D34E9">
      <w:pPr>
        <w:pStyle w:val="PargrafodaLista"/>
        <w:numPr>
          <w:ilvl w:val="1"/>
          <w:numId w:val="13"/>
        </w:numPr>
        <w:suppressAutoHyphens/>
        <w:spacing w:after="0" w:line="240" w:lineRule="auto"/>
        <w:ind w:left="0" w:firstLine="0"/>
        <w:contextualSpacing w:val="0"/>
        <w:jc w:val="both"/>
        <w:rPr>
          <w:rFonts w:ascii="Times New Roman" w:eastAsia="Arial" w:hAnsi="Times New Roman" w:cs="Times New Roman"/>
          <w:sz w:val="20"/>
          <w:szCs w:val="20"/>
        </w:rPr>
      </w:pPr>
      <w:r w:rsidRPr="005D34E9">
        <w:rPr>
          <w:rFonts w:ascii="Times New Roman" w:eastAsia="Arial" w:hAnsi="Times New Roman" w:cs="Times New Roman"/>
          <w:sz w:val="20"/>
          <w:szCs w:val="20"/>
        </w:rPr>
        <w:t xml:space="preserve">Ainda sobre o fornecimento, para otimizar a logística, a entrega na zona rural seguirá um roteiro por proximidade de localização estabelecido pela Secretária Municipal de Educação – SMED sendo este denominado Anexo II. O quantitativo total por entrega do produto na zona rural será de no mínimo 05 botijões (podendo ser misto, com e sem vasilhame) por Círculos Escolares Integrais sendo estes entregues na sede </w:t>
      </w:r>
      <w:proofErr w:type="gramStart"/>
      <w:r w:rsidRPr="005D34E9">
        <w:rPr>
          <w:rFonts w:ascii="Times New Roman" w:eastAsia="Arial" w:hAnsi="Times New Roman" w:cs="Times New Roman"/>
          <w:sz w:val="20"/>
          <w:szCs w:val="20"/>
        </w:rPr>
        <w:t>do mesmos</w:t>
      </w:r>
      <w:proofErr w:type="gramEnd"/>
      <w:r w:rsidRPr="005D34E9">
        <w:rPr>
          <w:rFonts w:ascii="Times New Roman" w:eastAsia="Arial" w:hAnsi="Times New Roman" w:cs="Times New Roman"/>
          <w:sz w:val="20"/>
          <w:szCs w:val="20"/>
        </w:rPr>
        <w:t xml:space="preserve">. </w:t>
      </w:r>
    </w:p>
    <w:p w14:paraId="7AD0384F" w14:textId="77777777" w:rsidR="005D34E9" w:rsidRPr="005D34E9" w:rsidRDefault="005D34E9" w:rsidP="005D34E9">
      <w:pPr>
        <w:pStyle w:val="PargrafodaLista"/>
        <w:numPr>
          <w:ilvl w:val="1"/>
          <w:numId w:val="13"/>
        </w:numPr>
        <w:suppressAutoHyphens/>
        <w:spacing w:after="0" w:line="240" w:lineRule="auto"/>
        <w:ind w:left="0" w:firstLine="0"/>
        <w:contextualSpacing w:val="0"/>
        <w:jc w:val="both"/>
        <w:rPr>
          <w:rFonts w:ascii="Times New Roman" w:hAnsi="Times New Roman" w:cs="Times New Roman"/>
          <w:sz w:val="20"/>
          <w:szCs w:val="20"/>
        </w:rPr>
      </w:pPr>
      <w:r w:rsidRPr="005D34E9">
        <w:rPr>
          <w:rFonts w:ascii="Times New Roman" w:hAnsi="Times New Roman" w:cs="Times New Roman"/>
          <w:sz w:val="20"/>
          <w:szCs w:val="20"/>
        </w:rPr>
        <w:t>Os botijões em que, após a entrega, forem detectados defeitos ou vazamentos, deverão ser trocados no prazo de 24 horas, contados a partir do horário da comunicação da respectiva ocorrência;</w:t>
      </w:r>
    </w:p>
    <w:p w14:paraId="210D2098" w14:textId="77777777" w:rsidR="005D34E9" w:rsidRPr="005D34E9" w:rsidRDefault="005D34E9" w:rsidP="005D34E9">
      <w:pPr>
        <w:pStyle w:val="PargrafodaLista"/>
        <w:numPr>
          <w:ilvl w:val="1"/>
          <w:numId w:val="13"/>
        </w:numPr>
        <w:spacing w:after="0" w:line="240" w:lineRule="auto"/>
        <w:ind w:left="0" w:firstLine="0"/>
        <w:contextualSpacing w:val="0"/>
        <w:jc w:val="both"/>
        <w:rPr>
          <w:rFonts w:ascii="Times New Roman" w:eastAsia="Arial" w:hAnsi="Times New Roman" w:cs="Times New Roman"/>
          <w:sz w:val="20"/>
          <w:szCs w:val="20"/>
        </w:rPr>
      </w:pPr>
      <w:r w:rsidRPr="005D34E9">
        <w:rPr>
          <w:rFonts w:ascii="Times New Roman" w:eastAsia="Arial" w:hAnsi="Times New Roman" w:cs="Times New Roman"/>
          <w:sz w:val="20"/>
          <w:szCs w:val="20"/>
        </w:rPr>
        <w:t>Os bens serão recebidos definitivamente no prazo de 03 (três) dias, contados do recebimento provisório, após a verificação da qualidade e quantidade do material e consequente aceitação mediante termo circunstanciado.</w:t>
      </w:r>
    </w:p>
    <w:p w14:paraId="0FA81E4B" w14:textId="77777777" w:rsidR="005D34E9" w:rsidRPr="005D34E9" w:rsidRDefault="005D34E9" w:rsidP="005D34E9">
      <w:pPr>
        <w:pStyle w:val="PargrafodaLista"/>
        <w:numPr>
          <w:ilvl w:val="1"/>
          <w:numId w:val="13"/>
        </w:numPr>
        <w:spacing w:after="0" w:line="240" w:lineRule="auto"/>
        <w:ind w:left="0" w:firstLine="0"/>
        <w:contextualSpacing w:val="0"/>
        <w:jc w:val="both"/>
        <w:rPr>
          <w:rFonts w:ascii="Times New Roman" w:eastAsia="Arial" w:hAnsi="Times New Roman" w:cs="Times New Roman"/>
          <w:sz w:val="20"/>
          <w:szCs w:val="20"/>
        </w:rPr>
      </w:pPr>
      <w:bookmarkStart w:id="5" w:name="_heading=h.xd342ewmdwyl" w:colFirst="0" w:colLast="0"/>
      <w:bookmarkEnd w:id="5"/>
      <w:r w:rsidRPr="005D34E9">
        <w:rPr>
          <w:rFonts w:ascii="Times New Roman" w:eastAsia="Arial" w:hAnsi="Times New Roman" w:cs="Times New Roman"/>
          <w:sz w:val="20"/>
          <w:szCs w:val="20"/>
        </w:rPr>
        <w:t>Na hipótese de a verificação a que se refere o subitem anterior não ser procedida dentro do prazo fixado, reputar-se-á como realizada, consumando-se o recebimento definitivo no dia do esgotamento do prazo.</w:t>
      </w:r>
    </w:p>
    <w:p w14:paraId="3F9EEA21" w14:textId="77777777" w:rsidR="005D34E9" w:rsidRPr="005D34E9" w:rsidRDefault="005D34E9" w:rsidP="005D34E9">
      <w:pPr>
        <w:pStyle w:val="PargrafodaLista"/>
        <w:numPr>
          <w:ilvl w:val="1"/>
          <w:numId w:val="13"/>
        </w:numPr>
        <w:spacing w:after="0" w:line="240" w:lineRule="auto"/>
        <w:ind w:left="0" w:firstLine="0"/>
        <w:contextualSpacing w:val="0"/>
        <w:jc w:val="both"/>
        <w:rPr>
          <w:rFonts w:ascii="Times New Roman" w:eastAsia="Arial" w:hAnsi="Times New Roman" w:cs="Times New Roman"/>
          <w:sz w:val="20"/>
          <w:szCs w:val="20"/>
        </w:rPr>
      </w:pPr>
      <w:bookmarkStart w:id="6" w:name="_heading=h.v2qwl7bx5lih" w:colFirst="0" w:colLast="0"/>
      <w:bookmarkEnd w:id="6"/>
      <w:r w:rsidRPr="005D34E9">
        <w:rPr>
          <w:rFonts w:ascii="Times New Roman" w:eastAsia="Arial" w:hAnsi="Times New Roman" w:cs="Times New Roman"/>
          <w:sz w:val="20"/>
          <w:szCs w:val="20"/>
        </w:rPr>
        <w:t>O recebimento provisório ou definitivo do objeto não exclui a responsabilidade da contratada pelos prejuízos resultantes da incorreta execução do contrato.</w:t>
      </w:r>
    </w:p>
    <w:p w14:paraId="4E88C762" w14:textId="77777777" w:rsidR="005D34E9" w:rsidRPr="005D34E9" w:rsidRDefault="005D34E9" w:rsidP="005D34E9">
      <w:pPr>
        <w:suppressAutoHyphens/>
        <w:jc w:val="both"/>
        <w:rPr>
          <w:rFonts w:ascii="Times New Roman" w:hAnsi="Times New Roman" w:cs="Times New Roman"/>
          <w:sz w:val="20"/>
          <w:szCs w:val="20"/>
        </w:rPr>
      </w:pPr>
      <w:bookmarkStart w:id="7" w:name="_heading=h.uqykyhnreu7h" w:colFirst="0" w:colLast="0"/>
      <w:bookmarkStart w:id="8" w:name="_heading=h.j3l1pb7zrkqk" w:colFirst="0" w:colLast="0"/>
      <w:bookmarkStart w:id="9" w:name="_heading=h.4bziq65bl7sz" w:colFirst="0" w:colLast="0"/>
      <w:bookmarkStart w:id="10" w:name="_heading=h.8gw3i6vt9kx" w:colFirst="0" w:colLast="0"/>
      <w:bookmarkStart w:id="11" w:name="_heading=h.benf5scdvupv" w:colFirst="0" w:colLast="0"/>
      <w:bookmarkEnd w:id="7"/>
      <w:bookmarkEnd w:id="8"/>
      <w:bookmarkEnd w:id="9"/>
      <w:bookmarkEnd w:id="10"/>
      <w:bookmarkEnd w:id="11"/>
    </w:p>
    <w:p w14:paraId="7055DACF" w14:textId="77777777" w:rsidR="005D34E9" w:rsidRPr="005D34E9" w:rsidRDefault="005D34E9" w:rsidP="005D34E9">
      <w:pPr>
        <w:numPr>
          <w:ilvl w:val="0"/>
          <w:numId w:val="13"/>
        </w:numPr>
        <w:suppressAutoHyphens/>
        <w:spacing w:line="240" w:lineRule="auto"/>
        <w:ind w:left="0" w:firstLine="0"/>
        <w:jc w:val="both"/>
        <w:rPr>
          <w:rFonts w:ascii="Times New Roman" w:hAnsi="Times New Roman" w:cs="Times New Roman"/>
          <w:b/>
          <w:sz w:val="20"/>
          <w:szCs w:val="20"/>
        </w:rPr>
      </w:pPr>
      <w:r w:rsidRPr="005D34E9">
        <w:rPr>
          <w:rFonts w:ascii="Times New Roman" w:hAnsi="Times New Roman" w:cs="Times New Roman"/>
          <w:b/>
          <w:sz w:val="20"/>
          <w:szCs w:val="20"/>
        </w:rPr>
        <w:t>OBRIGAÇÕES DO CONTRATANTE.</w:t>
      </w:r>
    </w:p>
    <w:p w14:paraId="28B819BB" w14:textId="77777777" w:rsidR="005D34E9" w:rsidRPr="005D34E9" w:rsidRDefault="005D34E9" w:rsidP="005D34E9">
      <w:pPr>
        <w:pStyle w:val="PargrafodaLista"/>
        <w:ind w:left="0"/>
        <w:jc w:val="both"/>
        <w:rPr>
          <w:rFonts w:ascii="Times New Roman" w:eastAsia="Arial" w:hAnsi="Times New Roman" w:cs="Times New Roman"/>
          <w:sz w:val="20"/>
          <w:szCs w:val="20"/>
        </w:rPr>
      </w:pPr>
      <w:r w:rsidRPr="005D34E9">
        <w:rPr>
          <w:rFonts w:ascii="Times New Roman" w:eastAsia="Arial" w:hAnsi="Times New Roman" w:cs="Times New Roman"/>
          <w:sz w:val="20"/>
          <w:szCs w:val="20"/>
        </w:rPr>
        <w:t>7.1. São obrigações da Contratante:</w:t>
      </w:r>
    </w:p>
    <w:p w14:paraId="39BFEF61" w14:textId="77777777" w:rsidR="005D34E9" w:rsidRPr="005D34E9" w:rsidRDefault="005D34E9" w:rsidP="005D34E9">
      <w:pPr>
        <w:pStyle w:val="PargrafodaLista"/>
        <w:ind w:left="567"/>
        <w:jc w:val="both"/>
        <w:rPr>
          <w:rFonts w:ascii="Times New Roman" w:eastAsia="Arial" w:hAnsi="Times New Roman" w:cs="Times New Roman"/>
          <w:sz w:val="20"/>
          <w:szCs w:val="20"/>
        </w:rPr>
      </w:pPr>
      <w:bookmarkStart w:id="12" w:name="_heading=h.8f06oxlg2gfh" w:colFirst="0" w:colLast="0"/>
      <w:bookmarkEnd w:id="12"/>
      <w:r w:rsidRPr="005D34E9">
        <w:rPr>
          <w:rFonts w:ascii="Times New Roman" w:eastAsia="Arial" w:hAnsi="Times New Roman" w:cs="Times New Roman"/>
          <w:sz w:val="20"/>
          <w:szCs w:val="20"/>
        </w:rPr>
        <w:t>7.1.1. Receber o objeto no prazo e condições estabelecidas no Edital e seus anexos;</w:t>
      </w:r>
    </w:p>
    <w:p w14:paraId="134F2AEB" w14:textId="77777777" w:rsidR="005D34E9" w:rsidRPr="005D34E9" w:rsidRDefault="005D34E9" w:rsidP="005D34E9">
      <w:pPr>
        <w:pStyle w:val="PargrafodaLista"/>
        <w:ind w:left="567"/>
        <w:jc w:val="both"/>
        <w:rPr>
          <w:rFonts w:ascii="Times New Roman" w:eastAsia="Arial" w:hAnsi="Times New Roman" w:cs="Times New Roman"/>
          <w:sz w:val="20"/>
          <w:szCs w:val="20"/>
        </w:rPr>
      </w:pPr>
      <w:bookmarkStart w:id="13" w:name="_heading=h.jcy7vbreux1q" w:colFirst="0" w:colLast="0"/>
      <w:bookmarkEnd w:id="13"/>
      <w:r w:rsidRPr="005D34E9">
        <w:rPr>
          <w:rFonts w:ascii="Times New Roman" w:eastAsia="Arial" w:hAnsi="Times New Roman" w:cs="Times New Roman"/>
          <w:sz w:val="20"/>
          <w:szCs w:val="20"/>
        </w:rPr>
        <w:t>7.1.2. Verificar minuciosamente, no prazo fixado, a conformidade dos bens recebidos provisoriamente com as especificações constantes do Edital e da proposta, para fins de aceitação e recebimento definitivo;</w:t>
      </w:r>
    </w:p>
    <w:p w14:paraId="5F2E2235" w14:textId="77777777" w:rsidR="005D34E9" w:rsidRPr="005D34E9" w:rsidRDefault="005D34E9" w:rsidP="005D34E9">
      <w:pPr>
        <w:pStyle w:val="PargrafodaLista"/>
        <w:ind w:left="567"/>
        <w:jc w:val="both"/>
        <w:rPr>
          <w:rFonts w:ascii="Times New Roman" w:eastAsia="Arial" w:hAnsi="Times New Roman" w:cs="Times New Roman"/>
          <w:sz w:val="20"/>
          <w:szCs w:val="20"/>
        </w:rPr>
      </w:pPr>
      <w:bookmarkStart w:id="14" w:name="_heading=h.mqs9axra74z9" w:colFirst="0" w:colLast="0"/>
      <w:bookmarkEnd w:id="14"/>
      <w:r w:rsidRPr="005D34E9">
        <w:rPr>
          <w:rFonts w:ascii="Times New Roman" w:eastAsia="Arial" w:hAnsi="Times New Roman" w:cs="Times New Roman"/>
          <w:sz w:val="20"/>
          <w:szCs w:val="20"/>
        </w:rPr>
        <w:t>7.1.3. Comunicar à Contratada, por escrito, sobre imperfeições, falhas ou irregularidades verificadas no objeto fornecido, para que seja substituído, reparado ou corrigido;</w:t>
      </w:r>
    </w:p>
    <w:p w14:paraId="07E324DF" w14:textId="77777777" w:rsidR="005D34E9" w:rsidRPr="005D34E9" w:rsidRDefault="005D34E9" w:rsidP="005D34E9">
      <w:pPr>
        <w:pStyle w:val="PargrafodaLista"/>
        <w:ind w:left="567"/>
        <w:jc w:val="both"/>
        <w:rPr>
          <w:rFonts w:ascii="Times New Roman" w:eastAsia="Arial" w:hAnsi="Times New Roman" w:cs="Times New Roman"/>
          <w:sz w:val="20"/>
          <w:szCs w:val="20"/>
        </w:rPr>
      </w:pPr>
      <w:bookmarkStart w:id="15" w:name="_heading=h.bvle70v0i2gv" w:colFirst="0" w:colLast="0"/>
      <w:bookmarkEnd w:id="15"/>
      <w:r w:rsidRPr="005D34E9">
        <w:rPr>
          <w:rFonts w:ascii="Times New Roman" w:eastAsia="Arial" w:hAnsi="Times New Roman" w:cs="Times New Roman"/>
          <w:sz w:val="20"/>
          <w:szCs w:val="20"/>
        </w:rPr>
        <w:t>7.1.4. Acompanhar e fiscalizar o cumprimento das obrigações da Contratada, através de comissão/servidor especialmente designado;</w:t>
      </w:r>
    </w:p>
    <w:p w14:paraId="300A3BC8" w14:textId="77777777" w:rsidR="005D34E9" w:rsidRPr="005D34E9" w:rsidRDefault="005D34E9" w:rsidP="005D34E9">
      <w:pPr>
        <w:pStyle w:val="PargrafodaLista"/>
        <w:ind w:left="567"/>
        <w:jc w:val="both"/>
        <w:rPr>
          <w:rFonts w:ascii="Times New Roman" w:eastAsia="Arial" w:hAnsi="Times New Roman" w:cs="Times New Roman"/>
          <w:sz w:val="20"/>
          <w:szCs w:val="20"/>
        </w:rPr>
      </w:pPr>
      <w:bookmarkStart w:id="16" w:name="_heading=h.f6nvribuv2ot" w:colFirst="0" w:colLast="0"/>
      <w:bookmarkEnd w:id="16"/>
      <w:r w:rsidRPr="005D34E9">
        <w:rPr>
          <w:rFonts w:ascii="Times New Roman" w:eastAsia="Arial" w:hAnsi="Times New Roman" w:cs="Times New Roman"/>
          <w:sz w:val="20"/>
          <w:szCs w:val="20"/>
        </w:rPr>
        <w:t>7.1.5. Efetuar o pagamento à Contratada no valor correspondente ao fornecimento do objeto, no prazo e forma estabelecidos no Edital e seus anexos;</w:t>
      </w:r>
    </w:p>
    <w:p w14:paraId="13A4270C" w14:textId="77777777" w:rsidR="005D34E9" w:rsidRPr="005D34E9" w:rsidRDefault="005D34E9" w:rsidP="005D34E9">
      <w:pPr>
        <w:pStyle w:val="PargrafodaLista"/>
        <w:ind w:left="0"/>
        <w:jc w:val="both"/>
        <w:rPr>
          <w:rFonts w:ascii="Times New Roman" w:eastAsia="Arial" w:hAnsi="Times New Roman" w:cs="Times New Roman"/>
          <w:sz w:val="20"/>
          <w:szCs w:val="20"/>
        </w:rPr>
      </w:pPr>
      <w:bookmarkStart w:id="17" w:name="_heading=h.ixqs8kd5c2o5" w:colFirst="0" w:colLast="0"/>
      <w:bookmarkEnd w:id="17"/>
      <w:r w:rsidRPr="005D34E9">
        <w:rPr>
          <w:rFonts w:ascii="Times New Roman" w:eastAsia="Arial" w:hAnsi="Times New Roman" w:cs="Times New Roman"/>
          <w:sz w:val="20"/>
          <w:szCs w:val="20"/>
        </w:rPr>
        <w:t>7.2.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1B7AC477" w14:textId="77777777" w:rsidR="005D34E9" w:rsidRPr="005D34E9" w:rsidRDefault="005D34E9" w:rsidP="005D34E9">
      <w:pPr>
        <w:pStyle w:val="PargrafodaLista"/>
        <w:ind w:left="0"/>
        <w:jc w:val="both"/>
        <w:rPr>
          <w:rFonts w:ascii="Times New Roman" w:eastAsia="Arial" w:hAnsi="Times New Roman" w:cs="Times New Roman"/>
          <w:sz w:val="20"/>
          <w:szCs w:val="20"/>
        </w:rPr>
      </w:pPr>
      <w:bookmarkStart w:id="18" w:name="_heading=h.whg04z8333q9" w:colFirst="0" w:colLast="0"/>
      <w:bookmarkEnd w:id="18"/>
    </w:p>
    <w:p w14:paraId="4FCFB92F" w14:textId="77777777" w:rsidR="005D34E9" w:rsidRPr="005D34E9" w:rsidRDefault="005D34E9" w:rsidP="005D34E9">
      <w:pPr>
        <w:pStyle w:val="PargrafodaLista"/>
        <w:numPr>
          <w:ilvl w:val="0"/>
          <w:numId w:val="13"/>
        </w:numPr>
        <w:spacing w:after="0" w:line="240" w:lineRule="auto"/>
        <w:ind w:left="0" w:firstLine="0"/>
        <w:contextualSpacing w:val="0"/>
        <w:jc w:val="both"/>
        <w:rPr>
          <w:rFonts w:ascii="Times New Roman" w:eastAsia="Arial" w:hAnsi="Times New Roman" w:cs="Times New Roman"/>
          <w:b/>
          <w:sz w:val="20"/>
          <w:szCs w:val="20"/>
        </w:rPr>
      </w:pPr>
      <w:bookmarkStart w:id="19" w:name="_heading=h.hq6gtdd2jfiy" w:colFirst="0" w:colLast="0"/>
      <w:bookmarkEnd w:id="19"/>
      <w:r w:rsidRPr="005D34E9">
        <w:rPr>
          <w:rFonts w:ascii="Times New Roman" w:eastAsia="Arial" w:hAnsi="Times New Roman" w:cs="Times New Roman"/>
          <w:b/>
          <w:sz w:val="20"/>
          <w:szCs w:val="20"/>
        </w:rPr>
        <w:t xml:space="preserve"> OBRIGAÇÕES DA CONTRATADA.</w:t>
      </w:r>
    </w:p>
    <w:p w14:paraId="6F002380" w14:textId="77777777" w:rsidR="005D34E9" w:rsidRPr="005D34E9" w:rsidRDefault="005D34E9" w:rsidP="005D34E9">
      <w:pPr>
        <w:pStyle w:val="PargrafodaLista"/>
        <w:ind w:left="0"/>
        <w:jc w:val="both"/>
        <w:rPr>
          <w:rFonts w:ascii="Times New Roman" w:eastAsia="Arial" w:hAnsi="Times New Roman" w:cs="Times New Roman"/>
          <w:sz w:val="20"/>
          <w:szCs w:val="20"/>
        </w:rPr>
      </w:pPr>
      <w:bookmarkStart w:id="20" w:name="_heading=h.7540mg5jlhhx" w:colFirst="0" w:colLast="0"/>
      <w:bookmarkStart w:id="21" w:name="_heading=h.qru1wig6erxe" w:colFirst="0" w:colLast="0"/>
      <w:bookmarkEnd w:id="20"/>
      <w:bookmarkEnd w:id="21"/>
      <w:r w:rsidRPr="005D34E9">
        <w:rPr>
          <w:rFonts w:ascii="Times New Roman" w:eastAsia="Arial" w:hAnsi="Times New Roman" w:cs="Times New Roman"/>
          <w:sz w:val="20"/>
          <w:szCs w:val="20"/>
        </w:rPr>
        <w:t>8.1. A Contratada deve cumprir todas as obrigações constantes no Edital, seus anexos e sua proposta, assumindo como exclusivamente seus os riscos e as despesas decorrentes da boa e perfeita execução do objeto e, ainda:</w:t>
      </w:r>
    </w:p>
    <w:p w14:paraId="735EE720" w14:textId="77777777" w:rsidR="005D34E9" w:rsidRPr="005D34E9" w:rsidRDefault="005D34E9" w:rsidP="005D34E9">
      <w:pPr>
        <w:pStyle w:val="PargrafodaLista"/>
        <w:ind w:left="567"/>
        <w:jc w:val="both"/>
        <w:rPr>
          <w:rFonts w:ascii="Times New Roman" w:eastAsia="Arial" w:hAnsi="Times New Roman" w:cs="Times New Roman"/>
          <w:sz w:val="20"/>
          <w:szCs w:val="20"/>
        </w:rPr>
      </w:pPr>
      <w:bookmarkStart w:id="22" w:name="_heading=h.txb9156jp24m" w:colFirst="0" w:colLast="0"/>
      <w:bookmarkEnd w:id="22"/>
      <w:r w:rsidRPr="005D34E9">
        <w:rPr>
          <w:rFonts w:ascii="Times New Roman" w:eastAsia="Arial" w:hAnsi="Times New Roman" w:cs="Times New Roman"/>
          <w:sz w:val="20"/>
          <w:szCs w:val="20"/>
        </w:rPr>
        <w:lastRenderedPageBreak/>
        <w:t>8.1.1. Efetuar a entrega do objeto em perfeitas condições, conforme especificações, prazo e local constantes no Termo de Referência e seus anexos, acompanhado da respectiva nota fiscal, na qual constarão as indicações referentes a: marca, fabricante, modelo e prazo de garantia ou validade, se for o caso, e elementos de forma inequívoca;</w:t>
      </w:r>
    </w:p>
    <w:p w14:paraId="1AD599C2" w14:textId="77777777" w:rsidR="005D34E9" w:rsidRPr="005D34E9" w:rsidRDefault="005D34E9" w:rsidP="005D34E9">
      <w:pPr>
        <w:pStyle w:val="PargrafodaLista"/>
        <w:ind w:left="567"/>
        <w:jc w:val="both"/>
        <w:rPr>
          <w:rFonts w:ascii="Times New Roman" w:eastAsia="Arial" w:hAnsi="Times New Roman" w:cs="Times New Roman"/>
          <w:sz w:val="20"/>
          <w:szCs w:val="20"/>
        </w:rPr>
      </w:pPr>
      <w:bookmarkStart w:id="23" w:name="_heading=h.t7hkraphyl0m" w:colFirst="0" w:colLast="0"/>
      <w:bookmarkStart w:id="24" w:name="_heading=h.aba4xgnu4tad" w:colFirst="0" w:colLast="0"/>
      <w:bookmarkStart w:id="25" w:name="_heading=h.t1oma8e4h8zp" w:colFirst="0" w:colLast="0"/>
      <w:bookmarkStart w:id="26" w:name="_heading=h.u1sybielf028" w:colFirst="0" w:colLast="0"/>
      <w:bookmarkEnd w:id="23"/>
      <w:bookmarkEnd w:id="24"/>
      <w:bookmarkEnd w:id="25"/>
      <w:bookmarkEnd w:id="26"/>
      <w:r w:rsidRPr="005D34E9">
        <w:rPr>
          <w:rFonts w:ascii="Times New Roman" w:eastAsia="Arial" w:hAnsi="Times New Roman" w:cs="Times New Roman"/>
          <w:sz w:val="20"/>
          <w:szCs w:val="20"/>
        </w:rPr>
        <w:t>8.1.2. Responsabilizar-se pelos vícios e danos decorrentes do objeto, de acordo com os artigos 12, 13 e 17 a 27, do Código de Defesa do Consumidor (Lei nº 8.078, de 1990);</w:t>
      </w:r>
    </w:p>
    <w:p w14:paraId="0F7866F2" w14:textId="77777777" w:rsidR="005D34E9" w:rsidRPr="005D34E9" w:rsidRDefault="005D34E9" w:rsidP="005D34E9">
      <w:pPr>
        <w:pStyle w:val="PargrafodaLista"/>
        <w:ind w:left="567"/>
        <w:jc w:val="both"/>
        <w:rPr>
          <w:rFonts w:ascii="Times New Roman" w:eastAsia="Arial" w:hAnsi="Times New Roman" w:cs="Times New Roman"/>
          <w:sz w:val="20"/>
          <w:szCs w:val="20"/>
        </w:rPr>
      </w:pPr>
      <w:bookmarkStart w:id="27" w:name="_heading=h.enqxl576dv9p" w:colFirst="0" w:colLast="0"/>
      <w:bookmarkEnd w:id="27"/>
      <w:r w:rsidRPr="005D34E9">
        <w:rPr>
          <w:rFonts w:ascii="Times New Roman" w:eastAsia="Arial" w:hAnsi="Times New Roman" w:cs="Times New Roman"/>
          <w:sz w:val="20"/>
          <w:szCs w:val="20"/>
        </w:rPr>
        <w:t>8.1.3. Substituir, reparar ou corrigir, às suas expensas, no prazo fixado neste Termo de Referência, o objeto com avarias ou defeitos;</w:t>
      </w:r>
    </w:p>
    <w:p w14:paraId="1911FF9F" w14:textId="77777777" w:rsidR="005D34E9" w:rsidRPr="005D34E9" w:rsidRDefault="005D34E9" w:rsidP="005D34E9">
      <w:pPr>
        <w:pStyle w:val="PargrafodaLista"/>
        <w:ind w:left="567"/>
        <w:jc w:val="both"/>
        <w:rPr>
          <w:rFonts w:ascii="Times New Roman" w:eastAsia="Arial" w:hAnsi="Times New Roman" w:cs="Times New Roman"/>
          <w:sz w:val="20"/>
          <w:szCs w:val="20"/>
        </w:rPr>
      </w:pPr>
      <w:bookmarkStart w:id="28" w:name="_heading=h.2gbg936mxur2" w:colFirst="0" w:colLast="0"/>
      <w:bookmarkEnd w:id="28"/>
      <w:r w:rsidRPr="005D34E9">
        <w:rPr>
          <w:rFonts w:ascii="Times New Roman" w:eastAsia="Arial" w:hAnsi="Times New Roman" w:cs="Times New Roman"/>
          <w:sz w:val="20"/>
          <w:szCs w:val="20"/>
        </w:rPr>
        <w:t>8.1.4. Comunicar à Contratante, no prazo máximo de 24 (vinte e quatro) horas que antecede a data da entrega, os motivos que impossibilitem o cumprimento do prazo previsto, com a devida comprovação;</w:t>
      </w:r>
    </w:p>
    <w:p w14:paraId="628848F5" w14:textId="77777777" w:rsidR="005D34E9" w:rsidRPr="005D34E9" w:rsidRDefault="005D34E9" w:rsidP="005D34E9">
      <w:pPr>
        <w:pStyle w:val="PargrafodaLista"/>
        <w:ind w:left="567"/>
        <w:jc w:val="both"/>
        <w:rPr>
          <w:rFonts w:ascii="Times New Roman" w:eastAsia="Arial" w:hAnsi="Times New Roman" w:cs="Times New Roman"/>
          <w:sz w:val="20"/>
          <w:szCs w:val="20"/>
        </w:rPr>
      </w:pPr>
      <w:bookmarkStart w:id="29" w:name="_heading=h.bol4zftdkqtz" w:colFirst="0" w:colLast="0"/>
      <w:bookmarkEnd w:id="29"/>
      <w:r w:rsidRPr="005D34E9">
        <w:rPr>
          <w:rFonts w:ascii="Times New Roman" w:eastAsia="Arial" w:hAnsi="Times New Roman" w:cs="Times New Roman"/>
          <w:sz w:val="20"/>
          <w:szCs w:val="20"/>
        </w:rPr>
        <w:t>8.1.5. Manter, durante toda a execução do contrato, em compatibilidade com as obrigações assumidas, todas as condições de habilitação e qualificação exigidas na licitação;</w:t>
      </w:r>
    </w:p>
    <w:p w14:paraId="2163C2D0" w14:textId="77777777" w:rsidR="005D34E9" w:rsidRPr="005D34E9" w:rsidRDefault="005D34E9" w:rsidP="005D34E9">
      <w:pPr>
        <w:pStyle w:val="PargrafodaLista"/>
        <w:numPr>
          <w:ilvl w:val="1"/>
          <w:numId w:val="24"/>
        </w:numPr>
        <w:suppressAutoHyphens/>
        <w:spacing w:after="0" w:line="240" w:lineRule="auto"/>
        <w:ind w:left="0" w:firstLine="0"/>
        <w:contextualSpacing w:val="0"/>
        <w:jc w:val="both"/>
        <w:rPr>
          <w:rFonts w:ascii="Times New Roman" w:eastAsia="Arial" w:hAnsi="Times New Roman" w:cs="Times New Roman"/>
          <w:sz w:val="20"/>
          <w:szCs w:val="20"/>
        </w:rPr>
      </w:pPr>
      <w:r w:rsidRPr="005D34E9">
        <w:rPr>
          <w:rFonts w:ascii="Times New Roman" w:hAnsi="Times New Roman" w:cs="Times New Roman"/>
          <w:sz w:val="20"/>
          <w:szCs w:val="20"/>
        </w:rPr>
        <w:t>Manter sede, filial ou escritório de atendimento físico e de central telefônica no município de fornecimento dos produtos, com capacidade operacional para realizar todos os procedimentos pertinentes à entrega dos produtos licitados. A exigência de escritório e/ou filial no Município de Vitória da Conquista é requisito proporcional à necessidade da contratação, haja vista que é neste Município que se encontram instaladas as Unidades ligadas à Secretaria Municipal Educação de Vitória da Conquista de onde se prevê a necessidade de aquisição de gás de cozinha em no máximo 02 (duas) horas</w:t>
      </w:r>
      <w:bookmarkStart w:id="30" w:name="_heading=h.c9o18hcy8azs" w:colFirst="0" w:colLast="0"/>
      <w:bookmarkEnd w:id="30"/>
      <w:r w:rsidRPr="005D34E9">
        <w:rPr>
          <w:rFonts w:ascii="Times New Roman" w:hAnsi="Times New Roman" w:cs="Times New Roman"/>
          <w:sz w:val="20"/>
          <w:szCs w:val="20"/>
        </w:rPr>
        <w:t>.</w:t>
      </w:r>
    </w:p>
    <w:p w14:paraId="0B3556F2" w14:textId="77777777" w:rsidR="005D34E9" w:rsidRPr="005D34E9" w:rsidRDefault="005D34E9" w:rsidP="005D34E9">
      <w:pPr>
        <w:pStyle w:val="PargrafodaLista"/>
        <w:numPr>
          <w:ilvl w:val="1"/>
          <w:numId w:val="24"/>
        </w:numPr>
        <w:suppressAutoHyphens/>
        <w:spacing w:after="0" w:line="240" w:lineRule="auto"/>
        <w:ind w:left="0" w:firstLine="0"/>
        <w:contextualSpacing w:val="0"/>
        <w:jc w:val="both"/>
        <w:rPr>
          <w:rFonts w:ascii="Times New Roman" w:eastAsia="Arial" w:hAnsi="Times New Roman" w:cs="Times New Roman"/>
          <w:sz w:val="20"/>
          <w:szCs w:val="20"/>
        </w:rPr>
      </w:pPr>
      <w:r w:rsidRPr="005D34E9">
        <w:rPr>
          <w:rFonts w:ascii="Times New Roman" w:eastAsia="Arial" w:hAnsi="Times New Roman" w:cs="Times New Roman"/>
          <w:sz w:val="20"/>
          <w:szCs w:val="20"/>
        </w:rPr>
        <w:t>Indicar preposto para representá-la durante a execução do contrato.</w:t>
      </w:r>
    </w:p>
    <w:p w14:paraId="185529EE" w14:textId="77777777" w:rsidR="005D34E9" w:rsidRPr="005D34E9" w:rsidRDefault="005D34E9" w:rsidP="005D34E9">
      <w:pPr>
        <w:pStyle w:val="PargrafodaLista"/>
        <w:ind w:left="0"/>
        <w:jc w:val="both"/>
        <w:rPr>
          <w:rFonts w:ascii="Times New Roman" w:eastAsia="Arial" w:hAnsi="Times New Roman" w:cs="Times New Roman"/>
          <w:sz w:val="20"/>
          <w:szCs w:val="20"/>
        </w:rPr>
      </w:pPr>
      <w:bookmarkStart w:id="31" w:name="_heading=h.80yk7jzhzxps" w:colFirst="0" w:colLast="0"/>
      <w:bookmarkEnd w:id="31"/>
    </w:p>
    <w:p w14:paraId="163642CA" w14:textId="77777777" w:rsidR="005D34E9" w:rsidRPr="005D34E9" w:rsidRDefault="005D34E9" w:rsidP="005D34E9">
      <w:pPr>
        <w:numPr>
          <w:ilvl w:val="0"/>
          <w:numId w:val="24"/>
        </w:numPr>
        <w:suppressAutoHyphens/>
        <w:spacing w:line="240" w:lineRule="auto"/>
        <w:ind w:left="0" w:firstLine="0"/>
        <w:jc w:val="both"/>
        <w:rPr>
          <w:rFonts w:ascii="Times New Roman" w:hAnsi="Times New Roman" w:cs="Times New Roman"/>
          <w:b/>
          <w:sz w:val="20"/>
          <w:szCs w:val="20"/>
        </w:rPr>
      </w:pPr>
      <w:r w:rsidRPr="005D34E9">
        <w:rPr>
          <w:rFonts w:ascii="Times New Roman" w:hAnsi="Times New Roman" w:cs="Times New Roman"/>
          <w:b/>
          <w:sz w:val="20"/>
          <w:szCs w:val="20"/>
        </w:rPr>
        <w:t>DA SUBCONTRATAÇÃO.</w:t>
      </w:r>
    </w:p>
    <w:p w14:paraId="3AAD031E" w14:textId="77777777" w:rsidR="005D34E9" w:rsidRPr="005D34E9" w:rsidRDefault="005D34E9" w:rsidP="005D34E9">
      <w:pPr>
        <w:pStyle w:val="PargrafodaLista"/>
        <w:numPr>
          <w:ilvl w:val="1"/>
          <w:numId w:val="27"/>
        </w:numPr>
        <w:suppressAutoHyphens/>
        <w:spacing w:after="0" w:line="240" w:lineRule="auto"/>
        <w:ind w:left="0" w:firstLine="0"/>
        <w:contextualSpacing w:val="0"/>
        <w:jc w:val="both"/>
        <w:rPr>
          <w:rFonts w:ascii="Times New Roman" w:hAnsi="Times New Roman" w:cs="Times New Roman"/>
          <w:sz w:val="20"/>
          <w:szCs w:val="20"/>
        </w:rPr>
      </w:pPr>
      <w:r w:rsidRPr="005D34E9">
        <w:rPr>
          <w:rFonts w:ascii="Times New Roman" w:eastAsia="Arial" w:hAnsi="Times New Roman" w:cs="Times New Roman"/>
          <w:sz w:val="20"/>
          <w:szCs w:val="20"/>
        </w:rPr>
        <w:t>Não será admitida a subcontratação do objeto licitado.</w:t>
      </w:r>
    </w:p>
    <w:p w14:paraId="1A5D7788" w14:textId="77777777" w:rsidR="005D34E9" w:rsidRPr="005D34E9" w:rsidRDefault="005D34E9" w:rsidP="005D34E9">
      <w:pPr>
        <w:suppressAutoHyphens/>
        <w:jc w:val="both"/>
        <w:rPr>
          <w:rFonts w:ascii="Times New Roman" w:hAnsi="Times New Roman" w:cs="Times New Roman"/>
          <w:sz w:val="20"/>
          <w:szCs w:val="20"/>
        </w:rPr>
      </w:pPr>
    </w:p>
    <w:p w14:paraId="0EBF69E3" w14:textId="77777777" w:rsidR="005D34E9" w:rsidRPr="005D34E9" w:rsidRDefault="005D34E9" w:rsidP="005D34E9">
      <w:pPr>
        <w:pStyle w:val="PargrafodaLista"/>
        <w:numPr>
          <w:ilvl w:val="0"/>
          <w:numId w:val="24"/>
        </w:numPr>
        <w:spacing w:after="0" w:line="240" w:lineRule="auto"/>
        <w:ind w:left="0" w:firstLine="0"/>
        <w:contextualSpacing w:val="0"/>
        <w:jc w:val="both"/>
        <w:rPr>
          <w:rFonts w:ascii="Times New Roman" w:eastAsia="Arial" w:hAnsi="Times New Roman" w:cs="Times New Roman"/>
          <w:b/>
          <w:sz w:val="20"/>
          <w:szCs w:val="20"/>
        </w:rPr>
      </w:pPr>
      <w:r w:rsidRPr="005D34E9">
        <w:rPr>
          <w:rFonts w:ascii="Times New Roman" w:eastAsia="Arial" w:hAnsi="Times New Roman" w:cs="Times New Roman"/>
          <w:b/>
          <w:sz w:val="20"/>
          <w:szCs w:val="20"/>
        </w:rPr>
        <w:t>DA ALTERAÇÃO SUBJETIVA.</w:t>
      </w:r>
    </w:p>
    <w:p w14:paraId="604DD5E5" w14:textId="77777777" w:rsidR="005D34E9" w:rsidRPr="005D34E9" w:rsidRDefault="005D34E9" w:rsidP="005D34E9">
      <w:pPr>
        <w:pStyle w:val="PargrafodaLista"/>
        <w:numPr>
          <w:ilvl w:val="1"/>
          <w:numId w:val="25"/>
        </w:numPr>
        <w:spacing w:after="0" w:line="240" w:lineRule="auto"/>
        <w:ind w:left="0" w:firstLine="0"/>
        <w:contextualSpacing w:val="0"/>
        <w:jc w:val="both"/>
        <w:rPr>
          <w:rFonts w:ascii="Times New Roman" w:eastAsia="Arial" w:hAnsi="Times New Roman" w:cs="Times New Roman"/>
          <w:sz w:val="20"/>
          <w:szCs w:val="20"/>
        </w:rPr>
      </w:pPr>
      <w:bookmarkStart w:id="32" w:name="_heading=h.5vwsykjor6k9" w:colFirst="0" w:colLast="0"/>
      <w:bookmarkStart w:id="33" w:name="_heading=h.q16jbzdeuk37" w:colFirst="0" w:colLast="0"/>
      <w:bookmarkEnd w:id="32"/>
      <w:bookmarkEnd w:id="33"/>
      <w:r w:rsidRPr="005D34E9">
        <w:rPr>
          <w:rFonts w:ascii="Times New Roman" w:eastAsia="Arial" w:hAnsi="Times New Roman" w:cs="Times New Roman"/>
          <w:sz w:val="20"/>
          <w:szCs w:val="20"/>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PRÉVIA anuência expressa da Administração à continuidade do contrato.</w:t>
      </w:r>
    </w:p>
    <w:p w14:paraId="2513A762" w14:textId="77777777" w:rsidR="005D34E9" w:rsidRPr="005D34E9" w:rsidRDefault="005D34E9" w:rsidP="005D34E9">
      <w:pPr>
        <w:ind w:left="284"/>
        <w:jc w:val="both"/>
        <w:rPr>
          <w:rFonts w:ascii="Times New Roman" w:hAnsi="Times New Roman" w:cs="Times New Roman"/>
          <w:sz w:val="20"/>
          <w:szCs w:val="20"/>
        </w:rPr>
      </w:pPr>
      <w:bookmarkStart w:id="34" w:name="_heading=h.lu2s0nz6s6x5" w:colFirst="0" w:colLast="0"/>
      <w:bookmarkEnd w:id="34"/>
    </w:p>
    <w:p w14:paraId="7E09115F" w14:textId="77777777" w:rsidR="005D34E9" w:rsidRPr="005D34E9" w:rsidRDefault="005D34E9" w:rsidP="005D34E9">
      <w:pPr>
        <w:pStyle w:val="PargrafodaLista"/>
        <w:numPr>
          <w:ilvl w:val="0"/>
          <w:numId w:val="25"/>
        </w:numPr>
        <w:spacing w:after="0" w:line="240" w:lineRule="auto"/>
        <w:ind w:left="0" w:firstLine="0"/>
        <w:contextualSpacing w:val="0"/>
        <w:jc w:val="both"/>
        <w:rPr>
          <w:rFonts w:ascii="Times New Roman" w:eastAsia="Arial" w:hAnsi="Times New Roman" w:cs="Times New Roman"/>
          <w:b/>
          <w:sz w:val="20"/>
          <w:szCs w:val="20"/>
        </w:rPr>
      </w:pPr>
      <w:r w:rsidRPr="005D34E9">
        <w:rPr>
          <w:rFonts w:ascii="Times New Roman" w:eastAsia="Arial" w:hAnsi="Times New Roman" w:cs="Times New Roman"/>
          <w:b/>
          <w:sz w:val="20"/>
          <w:szCs w:val="20"/>
        </w:rPr>
        <w:t xml:space="preserve"> DO CONTROLE E DA FISCALIZAÇÃO.</w:t>
      </w:r>
    </w:p>
    <w:p w14:paraId="3CEC613F" w14:textId="77777777" w:rsidR="005D34E9" w:rsidRPr="005D34E9" w:rsidRDefault="005D34E9" w:rsidP="005D34E9">
      <w:pPr>
        <w:pStyle w:val="PargrafodaLista"/>
        <w:numPr>
          <w:ilvl w:val="1"/>
          <w:numId w:val="25"/>
        </w:numPr>
        <w:spacing w:after="0" w:line="240" w:lineRule="auto"/>
        <w:ind w:left="0" w:firstLine="0"/>
        <w:contextualSpacing w:val="0"/>
        <w:jc w:val="both"/>
        <w:rPr>
          <w:rFonts w:ascii="Times New Roman" w:eastAsia="Arial" w:hAnsi="Times New Roman" w:cs="Times New Roman"/>
          <w:sz w:val="20"/>
          <w:szCs w:val="20"/>
        </w:rPr>
      </w:pPr>
      <w:bookmarkStart w:id="35" w:name="_heading=h.lgnt8cv6u6rk" w:colFirst="0" w:colLast="0"/>
      <w:bookmarkStart w:id="36" w:name="_heading=h.q1srsfvq5r68" w:colFirst="0" w:colLast="0"/>
      <w:bookmarkEnd w:id="35"/>
      <w:bookmarkEnd w:id="36"/>
      <w:r w:rsidRPr="005D34E9">
        <w:rPr>
          <w:rFonts w:ascii="Times New Roman" w:eastAsia="Arial" w:hAnsi="Times New Roman" w:cs="Times New Roman"/>
          <w:sz w:val="20"/>
          <w:szCs w:val="20"/>
        </w:rPr>
        <w:t xml:space="preserve"> Nos termos do art. 67 da Lei nº 8.666, de 1993, será designado representante, mediante Portaria, para acompanhar e fiscalizar a entrega dos bens, anotando em registro próprio todas as ocorrências relacionadas com a execução e determinando o que for necessário à regularização de falhas ou defeitos observados.</w:t>
      </w:r>
    </w:p>
    <w:p w14:paraId="535B91EA" w14:textId="77777777" w:rsidR="005D34E9" w:rsidRPr="005D34E9" w:rsidRDefault="005D34E9" w:rsidP="005D34E9">
      <w:pPr>
        <w:ind w:left="567"/>
        <w:jc w:val="both"/>
        <w:rPr>
          <w:rFonts w:ascii="Times New Roman" w:hAnsi="Times New Roman" w:cs="Times New Roman"/>
          <w:b/>
          <w:sz w:val="20"/>
          <w:szCs w:val="20"/>
          <w:highlight w:val="yellow"/>
        </w:rPr>
      </w:pPr>
      <w:bookmarkStart w:id="37" w:name="_heading=h.8paw291s08mc" w:colFirst="0" w:colLast="0"/>
      <w:bookmarkEnd w:id="37"/>
      <w:r w:rsidRPr="005D34E9">
        <w:rPr>
          <w:rFonts w:ascii="Times New Roman" w:hAnsi="Times New Roman" w:cs="Times New Roman"/>
          <w:sz w:val="20"/>
          <w:szCs w:val="20"/>
        </w:rPr>
        <w:t xml:space="preserve">11.1.1.  O recebimento de material de valor superior a R$ 176.000,00 (cento e setenta e seis mil reais) será confiado a uma comissão de, no mínimo, 3 (três) membros, designados mediante Portaria, pelo Secretário ordenador da despesa. </w:t>
      </w:r>
    </w:p>
    <w:p w14:paraId="7AF9AAA7" w14:textId="77777777" w:rsidR="005D34E9" w:rsidRPr="005D34E9" w:rsidRDefault="005D34E9" w:rsidP="005D34E9">
      <w:pPr>
        <w:pStyle w:val="PargrafodaLista"/>
        <w:numPr>
          <w:ilvl w:val="1"/>
          <w:numId w:val="25"/>
        </w:numPr>
        <w:spacing w:after="0" w:line="240" w:lineRule="auto"/>
        <w:ind w:left="0" w:firstLine="0"/>
        <w:contextualSpacing w:val="0"/>
        <w:jc w:val="both"/>
        <w:rPr>
          <w:rFonts w:ascii="Times New Roman" w:eastAsia="Arial" w:hAnsi="Times New Roman" w:cs="Times New Roman"/>
          <w:b/>
          <w:sz w:val="20"/>
          <w:szCs w:val="20"/>
        </w:rPr>
      </w:pPr>
      <w:bookmarkStart w:id="38" w:name="_heading=h.sb7ata52tgo7" w:colFirst="0" w:colLast="0"/>
      <w:bookmarkEnd w:id="38"/>
      <w:r w:rsidRPr="005D34E9">
        <w:rPr>
          <w:rFonts w:ascii="Times New Roman" w:eastAsia="Arial" w:hAnsi="Times New Roman" w:cs="Times New Roman"/>
          <w:sz w:val="20"/>
          <w:szCs w:val="20"/>
        </w:rPr>
        <w:t>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70 da Lei nº 8.666, de 1993.</w:t>
      </w:r>
      <w:bookmarkStart w:id="39" w:name="_heading=h.tgubrsk10lpj" w:colFirst="0" w:colLast="0"/>
      <w:bookmarkEnd w:id="39"/>
    </w:p>
    <w:p w14:paraId="5714B10B" w14:textId="77777777" w:rsidR="005D34E9" w:rsidRPr="005D34E9" w:rsidRDefault="005D34E9" w:rsidP="005D34E9">
      <w:pPr>
        <w:pStyle w:val="PargrafodaLista"/>
        <w:numPr>
          <w:ilvl w:val="1"/>
          <w:numId w:val="25"/>
        </w:numPr>
        <w:spacing w:after="0" w:line="240" w:lineRule="auto"/>
        <w:ind w:left="0" w:firstLine="0"/>
        <w:contextualSpacing w:val="0"/>
        <w:jc w:val="both"/>
        <w:rPr>
          <w:rFonts w:ascii="Times New Roman" w:eastAsia="Arial" w:hAnsi="Times New Roman" w:cs="Times New Roman"/>
          <w:b/>
          <w:sz w:val="20"/>
          <w:szCs w:val="20"/>
        </w:rPr>
      </w:pPr>
      <w:r w:rsidRPr="005D34E9">
        <w:rPr>
          <w:rFonts w:ascii="Times New Roman" w:eastAsia="Arial" w:hAnsi="Times New Roman" w:cs="Times New Roman"/>
          <w:sz w:val="20"/>
          <w:szCs w:val="20"/>
        </w:rPr>
        <w:t>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14:paraId="4FD8CDE2" w14:textId="77777777" w:rsidR="005D34E9" w:rsidRPr="005D34E9" w:rsidRDefault="005D34E9" w:rsidP="005D34E9">
      <w:pPr>
        <w:suppressAutoHyphens/>
        <w:jc w:val="both"/>
        <w:rPr>
          <w:rFonts w:ascii="Times New Roman" w:hAnsi="Times New Roman" w:cs="Times New Roman"/>
          <w:b/>
          <w:sz w:val="20"/>
          <w:szCs w:val="20"/>
        </w:rPr>
      </w:pPr>
    </w:p>
    <w:p w14:paraId="4B5F3D9A" w14:textId="77777777" w:rsidR="005D34E9" w:rsidRPr="005D34E9" w:rsidRDefault="005D34E9" w:rsidP="005D34E9">
      <w:pPr>
        <w:pStyle w:val="PargrafodaLista"/>
        <w:numPr>
          <w:ilvl w:val="0"/>
          <w:numId w:val="25"/>
        </w:numPr>
        <w:spacing w:after="0" w:line="240" w:lineRule="auto"/>
        <w:ind w:left="0" w:firstLine="0"/>
        <w:contextualSpacing w:val="0"/>
        <w:jc w:val="both"/>
        <w:rPr>
          <w:rFonts w:ascii="Times New Roman" w:eastAsia="Arial" w:hAnsi="Times New Roman" w:cs="Times New Roman"/>
          <w:b/>
          <w:sz w:val="20"/>
          <w:szCs w:val="20"/>
        </w:rPr>
      </w:pPr>
      <w:r w:rsidRPr="005D34E9">
        <w:rPr>
          <w:rFonts w:ascii="Times New Roman" w:eastAsia="Arial" w:hAnsi="Times New Roman" w:cs="Times New Roman"/>
          <w:b/>
          <w:sz w:val="20"/>
          <w:szCs w:val="20"/>
        </w:rPr>
        <w:t>DO PAGAMENTO:</w:t>
      </w:r>
      <w:bookmarkStart w:id="40" w:name="_heading=h.ow7qrpi97lfs" w:colFirst="0" w:colLast="0"/>
      <w:bookmarkStart w:id="41" w:name="_heading=h.prznziui4qle" w:colFirst="0" w:colLast="0"/>
      <w:bookmarkEnd w:id="40"/>
      <w:bookmarkEnd w:id="41"/>
    </w:p>
    <w:p w14:paraId="1FCB295E" w14:textId="77777777" w:rsidR="005D34E9" w:rsidRPr="005D34E9" w:rsidRDefault="005D34E9" w:rsidP="005D34E9">
      <w:pPr>
        <w:pStyle w:val="PargrafodaLista"/>
        <w:numPr>
          <w:ilvl w:val="1"/>
          <w:numId w:val="25"/>
        </w:numPr>
        <w:spacing w:after="0" w:line="240" w:lineRule="auto"/>
        <w:ind w:left="0" w:firstLine="0"/>
        <w:contextualSpacing w:val="0"/>
        <w:jc w:val="both"/>
        <w:rPr>
          <w:rFonts w:ascii="Times New Roman" w:eastAsia="Arial" w:hAnsi="Times New Roman" w:cs="Times New Roman"/>
          <w:b/>
          <w:sz w:val="20"/>
          <w:szCs w:val="20"/>
        </w:rPr>
      </w:pPr>
      <w:r w:rsidRPr="005D34E9">
        <w:rPr>
          <w:rFonts w:ascii="Times New Roman" w:eastAsia="Arial" w:hAnsi="Times New Roman" w:cs="Times New Roman"/>
          <w:sz w:val="20"/>
          <w:szCs w:val="20"/>
        </w:rPr>
        <w:lastRenderedPageBreak/>
        <w:t xml:space="preserve"> O pagamento será realizado no prazo máximo de até 30 (trinta) dias corridos, contados a partir do recebimento da Nota Fiscal ou Fatura, através de ordem bancária, para crédito em banco, agência e conta corrente indicados pelo contratado.</w:t>
      </w:r>
    </w:p>
    <w:p w14:paraId="4FFECE9E" w14:textId="77777777" w:rsidR="005D34E9" w:rsidRPr="005D34E9" w:rsidRDefault="005D34E9" w:rsidP="005D34E9">
      <w:pPr>
        <w:pStyle w:val="PargrafodaLista"/>
        <w:numPr>
          <w:ilvl w:val="2"/>
          <w:numId w:val="25"/>
        </w:numPr>
        <w:spacing w:after="0" w:line="240" w:lineRule="auto"/>
        <w:ind w:left="567" w:firstLine="0"/>
        <w:contextualSpacing w:val="0"/>
        <w:jc w:val="both"/>
        <w:rPr>
          <w:rFonts w:ascii="Times New Roman" w:eastAsia="Arial" w:hAnsi="Times New Roman" w:cs="Times New Roman"/>
          <w:sz w:val="20"/>
          <w:szCs w:val="20"/>
        </w:rPr>
      </w:pPr>
      <w:bookmarkStart w:id="42" w:name="_heading=h.nu5j1qaywla2" w:colFirst="0" w:colLast="0"/>
      <w:bookmarkStart w:id="43" w:name="_heading=h.934k2770gcxo" w:colFirst="0" w:colLast="0"/>
      <w:bookmarkEnd w:id="42"/>
      <w:bookmarkEnd w:id="43"/>
      <w:r w:rsidRPr="005D34E9">
        <w:rPr>
          <w:rFonts w:ascii="Times New Roman" w:eastAsia="Arial" w:hAnsi="Times New Roman" w:cs="Times New Roman"/>
          <w:sz w:val="20"/>
          <w:szCs w:val="20"/>
        </w:rPr>
        <w:t>Os pagamentos decorrentes de despesas cujos valores não ultrapassem o limite de que trata o inciso II do art. 24 da Lei 8.666, de 1993, deverão ser efetuados no prazo de até 15 (quinze) dias úteis, contados da data da apresentação da Nota Fiscal, nos termos do art. 5º, § 3º, da Lei nº 8.666, de 1993.</w:t>
      </w:r>
    </w:p>
    <w:p w14:paraId="7D496A92" w14:textId="77777777" w:rsidR="005D34E9" w:rsidRPr="005D34E9" w:rsidRDefault="005D34E9" w:rsidP="005D34E9">
      <w:pPr>
        <w:pStyle w:val="PargrafodaLista"/>
        <w:numPr>
          <w:ilvl w:val="1"/>
          <w:numId w:val="25"/>
        </w:numPr>
        <w:spacing w:after="0" w:line="240" w:lineRule="auto"/>
        <w:ind w:left="0" w:firstLine="0"/>
        <w:contextualSpacing w:val="0"/>
        <w:jc w:val="both"/>
        <w:rPr>
          <w:rFonts w:ascii="Times New Roman" w:eastAsia="Arial" w:hAnsi="Times New Roman" w:cs="Times New Roman"/>
          <w:sz w:val="20"/>
          <w:szCs w:val="20"/>
        </w:rPr>
      </w:pPr>
      <w:r w:rsidRPr="005D34E9">
        <w:rPr>
          <w:rFonts w:ascii="Times New Roman" w:eastAsia="Arial" w:hAnsi="Times New Roman" w:cs="Times New Roman"/>
          <w:sz w:val="20"/>
          <w:szCs w:val="20"/>
        </w:rPr>
        <w:t>Considera-se ocorrido o recebimento da nota fiscal ou fatura no momento em que o órgão contratante atestar a execução do objeto do contrato.</w:t>
      </w:r>
      <w:bookmarkStart w:id="44" w:name="_heading=h.7c8fddqqj0yp" w:colFirst="0" w:colLast="0"/>
      <w:bookmarkEnd w:id="44"/>
    </w:p>
    <w:p w14:paraId="048A67D1" w14:textId="77777777" w:rsidR="005D34E9" w:rsidRPr="005D34E9" w:rsidRDefault="005D34E9" w:rsidP="005D34E9">
      <w:pPr>
        <w:pStyle w:val="PargrafodaLista"/>
        <w:numPr>
          <w:ilvl w:val="1"/>
          <w:numId w:val="25"/>
        </w:numPr>
        <w:spacing w:after="0" w:line="240" w:lineRule="auto"/>
        <w:ind w:left="0" w:firstLine="0"/>
        <w:contextualSpacing w:val="0"/>
        <w:jc w:val="both"/>
        <w:rPr>
          <w:rFonts w:ascii="Times New Roman" w:eastAsia="Arial" w:hAnsi="Times New Roman" w:cs="Times New Roman"/>
          <w:sz w:val="20"/>
          <w:szCs w:val="20"/>
        </w:rPr>
      </w:pPr>
      <w:r w:rsidRPr="005D34E9">
        <w:rPr>
          <w:rFonts w:ascii="Times New Roman" w:eastAsia="Arial" w:hAnsi="Times New Roman" w:cs="Times New Roman"/>
          <w:sz w:val="20"/>
          <w:szCs w:val="20"/>
        </w:rPr>
        <w:t xml:space="preserve"> A Nota Fiscal ou Fatura deverá ser obrigatoriamente acompanhada da comprovação da regularidade fiscal, constatada por meio do SICAD ou, na impossibilidade de acesso ao referido Sistema, mediante consulta aos sítios eletrônicos oficiais ou à documentação mencionada no art. 29 da Lei nº 8.666, de 1993.</w:t>
      </w:r>
      <w:bookmarkStart w:id="45" w:name="_heading=h.2ctc83u97cre" w:colFirst="0" w:colLast="0"/>
      <w:bookmarkEnd w:id="45"/>
    </w:p>
    <w:p w14:paraId="4CBD6B4E" w14:textId="77777777" w:rsidR="005D34E9" w:rsidRPr="005D34E9" w:rsidRDefault="005D34E9" w:rsidP="005D34E9">
      <w:pPr>
        <w:pStyle w:val="PargrafodaLista"/>
        <w:ind w:left="567"/>
        <w:jc w:val="both"/>
        <w:rPr>
          <w:rFonts w:ascii="Times New Roman" w:eastAsia="Arial" w:hAnsi="Times New Roman" w:cs="Times New Roman"/>
          <w:sz w:val="20"/>
          <w:szCs w:val="20"/>
        </w:rPr>
      </w:pPr>
      <w:r w:rsidRPr="005D34E9">
        <w:rPr>
          <w:rFonts w:ascii="Times New Roman" w:eastAsia="Arial" w:hAnsi="Times New Roman" w:cs="Times New Roman"/>
          <w:sz w:val="20"/>
          <w:szCs w:val="20"/>
        </w:rPr>
        <w:t xml:space="preserve">12.3.1. Constatando-se, junto ao SICAD, a situação de irregularidade do fornecedor contratado, deverão ser tomadas as providências previstas no item 12.7 e seguintes. </w:t>
      </w:r>
      <w:bookmarkStart w:id="46" w:name="_heading=h.ks6c15pfi1hs" w:colFirst="0" w:colLast="0"/>
      <w:bookmarkEnd w:id="46"/>
    </w:p>
    <w:p w14:paraId="19CA79E3" w14:textId="77777777" w:rsidR="005D34E9" w:rsidRPr="005D34E9" w:rsidRDefault="005D34E9" w:rsidP="005D34E9">
      <w:pPr>
        <w:pStyle w:val="PargrafodaLista"/>
        <w:ind w:left="851"/>
        <w:jc w:val="both"/>
        <w:rPr>
          <w:rFonts w:ascii="Times New Roman" w:eastAsia="Arial" w:hAnsi="Times New Roman" w:cs="Times New Roman"/>
          <w:sz w:val="20"/>
          <w:szCs w:val="20"/>
        </w:rPr>
      </w:pPr>
      <w:r w:rsidRPr="005D34E9">
        <w:rPr>
          <w:rFonts w:ascii="Times New Roman" w:eastAsia="Arial" w:hAnsi="Times New Roman" w:cs="Times New Roman"/>
          <w:sz w:val="20"/>
          <w:szCs w:val="20"/>
        </w:rPr>
        <w:t>12.3.1.1 Constatando-se, junto ao SICAD, a situação de irregularidade do fornecedor contratado, deve-se providenciar a sua advertência, por escrito, para que, no prazo de 5 (cinco) dias úteis, o fornecedor regularize sua situação ou, no mesmo prazo, apresente sua defesa;</w:t>
      </w:r>
      <w:bookmarkStart w:id="47" w:name="_heading=h.eqn3xrtmzhgc" w:colFirst="0" w:colLast="0"/>
      <w:bookmarkEnd w:id="47"/>
    </w:p>
    <w:p w14:paraId="07B2B82F" w14:textId="77777777" w:rsidR="005D34E9" w:rsidRPr="005D34E9" w:rsidRDefault="005D34E9" w:rsidP="005D34E9">
      <w:pPr>
        <w:pStyle w:val="PargrafodaLista"/>
        <w:ind w:left="851"/>
        <w:jc w:val="both"/>
        <w:rPr>
          <w:rFonts w:ascii="Times New Roman" w:eastAsia="Arial" w:hAnsi="Times New Roman" w:cs="Times New Roman"/>
          <w:sz w:val="20"/>
          <w:szCs w:val="20"/>
        </w:rPr>
      </w:pPr>
      <w:r w:rsidRPr="005D34E9">
        <w:rPr>
          <w:rFonts w:ascii="Times New Roman" w:eastAsia="Arial" w:hAnsi="Times New Roman" w:cs="Times New Roman"/>
          <w:sz w:val="20"/>
          <w:szCs w:val="20"/>
        </w:rPr>
        <w:t>12.3.1.2 o prazo do inciso anterior poderá ser prorrogado uma vez por igual período, a critério da Administração;</w:t>
      </w:r>
      <w:bookmarkStart w:id="48" w:name="_heading=h.9buexz8f4emi" w:colFirst="0" w:colLast="0"/>
      <w:bookmarkEnd w:id="48"/>
    </w:p>
    <w:p w14:paraId="6E5097D2" w14:textId="77777777" w:rsidR="005D34E9" w:rsidRPr="005D34E9" w:rsidRDefault="005D34E9" w:rsidP="005D34E9">
      <w:pPr>
        <w:pStyle w:val="PargrafodaLista"/>
        <w:numPr>
          <w:ilvl w:val="1"/>
          <w:numId w:val="25"/>
        </w:numPr>
        <w:spacing w:after="0" w:line="240" w:lineRule="auto"/>
        <w:ind w:left="0" w:firstLine="0"/>
        <w:contextualSpacing w:val="0"/>
        <w:jc w:val="both"/>
        <w:rPr>
          <w:rFonts w:ascii="Times New Roman" w:eastAsia="Arial" w:hAnsi="Times New Roman" w:cs="Times New Roman"/>
          <w:sz w:val="20"/>
          <w:szCs w:val="20"/>
        </w:rPr>
      </w:pPr>
      <w:r w:rsidRPr="005D34E9">
        <w:rPr>
          <w:rFonts w:ascii="Times New Roman" w:eastAsia="Arial" w:hAnsi="Times New Roman" w:cs="Times New Roman"/>
          <w:sz w:val="20"/>
          <w:szCs w:val="20"/>
        </w:rPr>
        <w:t>Havendo erro na apresentação da Nota Fiscal ou dos documentos pertinentes à contratação, ou, ainda, circunstância que impeça a liquidação da despesa, como, por exemplo, obrigação financeira pendente, decorrente de penalidade imposta ou inadimplência, o pagamento ficará sobrestado até que a Contratada providencie as medidas saneadoras. Nesta hipótese, o prazo para pagamento iniciar-se-á após a comprovação da regularização da situação, não acarretando qualquer ônus para a Contratante.</w:t>
      </w:r>
    </w:p>
    <w:p w14:paraId="24DD4EB3" w14:textId="77777777" w:rsidR="005D34E9" w:rsidRPr="005D34E9" w:rsidRDefault="005D34E9" w:rsidP="005D34E9">
      <w:pPr>
        <w:jc w:val="both"/>
        <w:rPr>
          <w:rFonts w:ascii="Times New Roman" w:hAnsi="Times New Roman" w:cs="Times New Roman"/>
          <w:sz w:val="20"/>
          <w:szCs w:val="20"/>
        </w:rPr>
      </w:pPr>
      <w:bookmarkStart w:id="49" w:name="_heading=h.1hteb4kc9xtp" w:colFirst="0" w:colLast="0"/>
      <w:bookmarkEnd w:id="49"/>
      <w:r w:rsidRPr="005D34E9">
        <w:rPr>
          <w:rFonts w:ascii="Times New Roman" w:hAnsi="Times New Roman" w:cs="Times New Roman"/>
          <w:sz w:val="20"/>
          <w:szCs w:val="20"/>
        </w:rPr>
        <w:t>12.5. Será considerada data do pagamento o dia em que constar como emitida a ordem bancária para pagamento.</w:t>
      </w:r>
    </w:p>
    <w:p w14:paraId="5920E2CC" w14:textId="77777777" w:rsidR="005D34E9" w:rsidRPr="005D34E9" w:rsidRDefault="005D34E9" w:rsidP="005D34E9">
      <w:pPr>
        <w:jc w:val="both"/>
        <w:rPr>
          <w:rFonts w:ascii="Times New Roman" w:hAnsi="Times New Roman" w:cs="Times New Roman"/>
          <w:sz w:val="20"/>
          <w:szCs w:val="20"/>
        </w:rPr>
      </w:pPr>
      <w:bookmarkStart w:id="50" w:name="_heading=h.4i7pp86viias" w:colFirst="0" w:colLast="0"/>
      <w:bookmarkEnd w:id="50"/>
      <w:r w:rsidRPr="005D34E9">
        <w:rPr>
          <w:rFonts w:ascii="Times New Roman" w:hAnsi="Times New Roman" w:cs="Times New Roman"/>
          <w:sz w:val="20"/>
          <w:szCs w:val="20"/>
        </w:rPr>
        <w:t>12.6. Antes de cada pagamento à contratada, será realizada consulta ao SICAD para verificar a manutenção das condições de habilitação exigidas no edital, nos termos do art. 1º do Decreto Municipal nº 14.872/2012.</w:t>
      </w:r>
    </w:p>
    <w:p w14:paraId="5DA987AC" w14:textId="77777777" w:rsidR="005D34E9" w:rsidRPr="005D34E9" w:rsidRDefault="005D34E9" w:rsidP="005D34E9">
      <w:pPr>
        <w:jc w:val="both"/>
        <w:rPr>
          <w:rFonts w:ascii="Times New Roman" w:hAnsi="Times New Roman" w:cs="Times New Roman"/>
          <w:sz w:val="20"/>
          <w:szCs w:val="20"/>
        </w:rPr>
      </w:pPr>
      <w:bookmarkStart w:id="51" w:name="_heading=h.89foot2d9gfb" w:colFirst="0" w:colLast="0"/>
      <w:bookmarkEnd w:id="51"/>
      <w:r w:rsidRPr="005D34E9">
        <w:rPr>
          <w:rFonts w:ascii="Times New Roman" w:hAnsi="Times New Roman" w:cs="Times New Roman"/>
          <w:sz w:val="20"/>
          <w:szCs w:val="20"/>
        </w:rPr>
        <w:t>12.7. Constatando-se, junto ao SICAD, a situação de irregularidade da contratada, será providenciada sua notificação, por escrito, para que, no prazo de 05 (cinco) dias úteis improrrogáveis, regularize sua situação ou, no mesmo prazo, apresente sua defesa.</w:t>
      </w:r>
    </w:p>
    <w:p w14:paraId="4BC6A9F9" w14:textId="77777777" w:rsidR="005D34E9" w:rsidRPr="005D34E9" w:rsidRDefault="005D34E9" w:rsidP="005D34E9">
      <w:pPr>
        <w:jc w:val="both"/>
        <w:rPr>
          <w:rFonts w:ascii="Times New Roman" w:hAnsi="Times New Roman" w:cs="Times New Roman"/>
          <w:sz w:val="20"/>
          <w:szCs w:val="20"/>
        </w:rPr>
      </w:pPr>
      <w:bookmarkStart w:id="52" w:name="_heading=h.y1rhenmdevsr" w:colFirst="0" w:colLast="0"/>
      <w:bookmarkEnd w:id="52"/>
      <w:r w:rsidRPr="005D34E9">
        <w:rPr>
          <w:rFonts w:ascii="Times New Roman" w:hAnsi="Times New Roman" w:cs="Times New Roman"/>
          <w:sz w:val="20"/>
          <w:szCs w:val="20"/>
        </w:rPr>
        <w:t xml:space="preserve">12.8. Previamente à emissão de nota de empenho e a cada pagamento, a Administração deverá realizar consulta ao SICAD para identificar possível suspensão temporária de participação em licitação, no âmbito do órgão ou entidade, proibição de contratar com o Poder Público, bem como ocorrências impeditivas indiretas, fazendo-se necessária a convocação do fornecedor para manifestação no prazo de 05 (cinco) dias úteis. </w:t>
      </w:r>
    </w:p>
    <w:p w14:paraId="1F73A328" w14:textId="77777777" w:rsidR="005D34E9" w:rsidRPr="005D34E9" w:rsidRDefault="005D34E9" w:rsidP="005D34E9">
      <w:pPr>
        <w:jc w:val="both"/>
        <w:rPr>
          <w:rFonts w:ascii="Times New Roman" w:hAnsi="Times New Roman" w:cs="Times New Roman"/>
          <w:sz w:val="20"/>
          <w:szCs w:val="20"/>
        </w:rPr>
      </w:pPr>
      <w:bookmarkStart w:id="53" w:name="_heading=h.7b9z6yedof3l" w:colFirst="0" w:colLast="0"/>
      <w:bookmarkEnd w:id="53"/>
      <w:r w:rsidRPr="005D34E9">
        <w:rPr>
          <w:rFonts w:ascii="Times New Roman" w:hAnsi="Times New Roman" w:cs="Times New Roman"/>
          <w:sz w:val="20"/>
          <w:szCs w:val="20"/>
        </w:rPr>
        <w:t xml:space="preserve">12.9. 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14:paraId="3246E603" w14:textId="77777777" w:rsidR="005D34E9" w:rsidRPr="005D34E9" w:rsidRDefault="005D34E9" w:rsidP="005D34E9">
      <w:pPr>
        <w:jc w:val="both"/>
        <w:rPr>
          <w:rFonts w:ascii="Times New Roman" w:hAnsi="Times New Roman" w:cs="Times New Roman"/>
          <w:sz w:val="20"/>
          <w:szCs w:val="20"/>
        </w:rPr>
      </w:pPr>
      <w:bookmarkStart w:id="54" w:name="_heading=h.l4d02z6tfa5h" w:colFirst="0" w:colLast="0"/>
      <w:bookmarkEnd w:id="54"/>
      <w:r w:rsidRPr="005D34E9">
        <w:rPr>
          <w:rFonts w:ascii="Times New Roman" w:hAnsi="Times New Roman" w:cs="Times New Roman"/>
          <w:sz w:val="20"/>
          <w:szCs w:val="20"/>
        </w:rPr>
        <w:t>12.10. Persistindo a irregularidade, a contratante deverá adotar as medidas necessárias à rescisão contratual nos autos do processo administrativo correspondente, assegurada à contratada a ampla defesa.</w:t>
      </w:r>
    </w:p>
    <w:p w14:paraId="64F2C892" w14:textId="77777777" w:rsidR="005D34E9" w:rsidRPr="005D34E9" w:rsidRDefault="005D34E9" w:rsidP="005D34E9">
      <w:pPr>
        <w:jc w:val="both"/>
        <w:rPr>
          <w:rFonts w:ascii="Times New Roman" w:hAnsi="Times New Roman" w:cs="Times New Roman"/>
          <w:sz w:val="20"/>
          <w:szCs w:val="20"/>
        </w:rPr>
      </w:pPr>
      <w:bookmarkStart w:id="55" w:name="_heading=h.wj59yrbzmx1" w:colFirst="0" w:colLast="0"/>
      <w:bookmarkEnd w:id="55"/>
      <w:r w:rsidRPr="005D34E9">
        <w:rPr>
          <w:rFonts w:ascii="Times New Roman" w:hAnsi="Times New Roman" w:cs="Times New Roman"/>
          <w:sz w:val="20"/>
          <w:szCs w:val="20"/>
        </w:rPr>
        <w:t xml:space="preserve">12.11. Havendo a efetiva execução do objeto, os pagamentos serão realizados normalmente, até que se decida pela rescisão do contrato, caso a contratada não regularize sua situação junto ao SICAD. </w:t>
      </w:r>
    </w:p>
    <w:p w14:paraId="51056DD1" w14:textId="77777777" w:rsidR="005D34E9" w:rsidRPr="005D34E9" w:rsidRDefault="005D34E9" w:rsidP="005D34E9">
      <w:pPr>
        <w:ind w:left="567"/>
        <w:jc w:val="both"/>
        <w:rPr>
          <w:rFonts w:ascii="Times New Roman" w:hAnsi="Times New Roman" w:cs="Times New Roman"/>
          <w:sz w:val="20"/>
          <w:szCs w:val="20"/>
        </w:rPr>
      </w:pPr>
      <w:bookmarkStart w:id="56" w:name="_heading=h.s2rnck1boq3g" w:colFirst="0" w:colLast="0"/>
      <w:bookmarkEnd w:id="56"/>
      <w:r w:rsidRPr="005D34E9">
        <w:rPr>
          <w:rFonts w:ascii="Times New Roman" w:hAnsi="Times New Roman" w:cs="Times New Roman"/>
          <w:sz w:val="20"/>
          <w:szCs w:val="20"/>
        </w:rPr>
        <w:t>12.11.1. Será rescindido o contrato em execução com a contratada inadimplente no SICAD, salvo por motivo de economicidade, segurança nacional ou outro de interesse público de alta relevância, devidamente justificado, em qualquer caso, pela máxima autoridade da contratante.</w:t>
      </w:r>
    </w:p>
    <w:p w14:paraId="5852D087" w14:textId="77777777" w:rsidR="005D34E9" w:rsidRPr="005D34E9" w:rsidRDefault="005D34E9" w:rsidP="005D34E9">
      <w:pPr>
        <w:jc w:val="both"/>
        <w:rPr>
          <w:rFonts w:ascii="Times New Roman" w:hAnsi="Times New Roman" w:cs="Times New Roman"/>
          <w:sz w:val="20"/>
          <w:szCs w:val="20"/>
        </w:rPr>
      </w:pPr>
      <w:bookmarkStart w:id="57" w:name="_heading=h.g2slgytkl9gc" w:colFirst="0" w:colLast="0"/>
      <w:bookmarkEnd w:id="57"/>
      <w:r w:rsidRPr="005D34E9">
        <w:rPr>
          <w:rFonts w:ascii="Times New Roman" w:hAnsi="Times New Roman" w:cs="Times New Roman"/>
          <w:sz w:val="20"/>
          <w:szCs w:val="20"/>
        </w:rPr>
        <w:t>12.12. Quando do pagamento, será efetuada a retenção tributária prevista na legislação aplicável.</w:t>
      </w:r>
    </w:p>
    <w:p w14:paraId="7C16B091" w14:textId="77777777" w:rsidR="005D34E9" w:rsidRPr="005D34E9" w:rsidRDefault="005D34E9" w:rsidP="005D34E9">
      <w:pPr>
        <w:ind w:left="567"/>
        <w:jc w:val="both"/>
        <w:rPr>
          <w:rFonts w:ascii="Times New Roman" w:hAnsi="Times New Roman" w:cs="Times New Roman"/>
          <w:sz w:val="20"/>
          <w:szCs w:val="20"/>
        </w:rPr>
      </w:pPr>
      <w:bookmarkStart w:id="58" w:name="_heading=h.62tekn3f75hj" w:colFirst="0" w:colLast="0"/>
      <w:bookmarkEnd w:id="58"/>
      <w:r w:rsidRPr="005D34E9">
        <w:rPr>
          <w:rFonts w:ascii="Times New Roman" w:hAnsi="Times New Roman" w:cs="Times New Roman"/>
          <w:sz w:val="20"/>
          <w:szCs w:val="20"/>
        </w:rPr>
        <w:t xml:space="preserve">12.12.1. A Contratada regularmente optante pelo Simples Nacional, nos termos da Lei Complementar nº 123, de 2006, não sofrerá a retenção tributária quanto aos impostos e contribuições abrangidos por aquele </w:t>
      </w:r>
      <w:r w:rsidRPr="005D34E9">
        <w:rPr>
          <w:rFonts w:ascii="Times New Roman" w:hAnsi="Times New Roman" w:cs="Times New Roman"/>
          <w:sz w:val="20"/>
          <w:szCs w:val="20"/>
        </w:rPr>
        <w:lastRenderedPageBreak/>
        <w:t>regime. No entanto, o pagamento ficará condicionado à apresentação de comprovação, por meio de documento oficial, de que faz jus ao tratamento tributário favorecido previsto na referida Lei Complementar.</w:t>
      </w:r>
    </w:p>
    <w:p w14:paraId="0D80AF9A" w14:textId="77777777" w:rsidR="005D34E9" w:rsidRPr="005D34E9" w:rsidRDefault="005D34E9" w:rsidP="005D34E9">
      <w:pPr>
        <w:jc w:val="both"/>
        <w:rPr>
          <w:rFonts w:ascii="Times New Roman" w:hAnsi="Times New Roman" w:cs="Times New Roman"/>
          <w:sz w:val="20"/>
          <w:szCs w:val="20"/>
        </w:rPr>
      </w:pPr>
      <w:bookmarkStart w:id="59" w:name="_heading=h.fd280rhe4n5u" w:colFirst="0" w:colLast="0"/>
      <w:bookmarkEnd w:id="59"/>
      <w:r w:rsidRPr="005D34E9">
        <w:rPr>
          <w:rFonts w:ascii="Times New Roman" w:hAnsi="Times New Roman" w:cs="Times New Roman"/>
          <w:sz w:val="20"/>
          <w:szCs w:val="20"/>
        </w:rPr>
        <w:t>12.13. 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14:paraId="1CDD636A" w14:textId="77777777" w:rsidR="005D34E9" w:rsidRPr="005D34E9" w:rsidRDefault="005D34E9" w:rsidP="005D34E9">
      <w:pPr>
        <w:jc w:val="both"/>
        <w:rPr>
          <w:rFonts w:ascii="Times New Roman" w:hAnsi="Times New Roman" w:cs="Times New Roman"/>
          <w:sz w:val="20"/>
          <w:szCs w:val="20"/>
        </w:rPr>
      </w:pPr>
    </w:p>
    <w:p w14:paraId="743BA362" w14:textId="77777777" w:rsidR="005D34E9" w:rsidRPr="005D34E9" w:rsidRDefault="005D34E9" w:rsidP="005D34E9">
      <w:pPr>
        <w:jc w:val="both"/>
        <w:rPr>
          <w:rFonts w:ascii="Times New Roman" w:hAnsi="Times New Roman" w:cs="Times New Roman"/>
          <w:sz w:val="20"/>
          <w:szCs w:val="20"/>
        </w:rPr>
      </w:pPr>
    </w:p>
    <w:p w14:paraId="2EF7EA8D" w14:textId="77777777" w:rsidR="005D34E9" w:rsidRPr="005D34E9" w:rsidRDefault="005D34E9" w:rsidP="005D34E9">
      <w:pPr>
        <w:jc w:val="both"/>
        <w:rPr>
          <w:rFonts w:ascii="Times New Roman" w:hAnsi="Times New Roman" w:cs="Times New Roman"/>
          <w:sz w:val="20"/>
          <w:szCs w:val="20"/>
        </w:rPr>
      </w:pPr>
    </w:p>
    <w:p w14:paraId="77EDF81D" w14:textId="77777777" w:rsidR="005D34E9" w:rsidRPr="005D34E9" w:rsidRDefault="005D34E9" w:rsidP="005D34E9">
      <w:pPr>
        <w:jc w:val="center"/>
        <w:rPr>
          <w:rFonts w:ascii="Times New Roman" w:hAnsi="Times New Roman" w:cs="Times New Roman"/>
          <w:b/>
          <w:sz w:val="20"/>
          <w:szCs w:val="20"/>
        </w:rPr>
      </w:pPr>
    </w:p>
    <w:tbl>
      <w:tblPr>
        <w:tblW w:w="378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3780"/>
      </w:tblGrid>
      <w:tr w:rsidR="005D34E9" w:rsidRPr="005D34E9" w14:paraId="644DC1A7" w14:textId="77777777" w:rsidTr="005D34E9">
        <w:trPr>
          <w:jc w:val="center"/>
        </w:trPr>
        <w:tc>
          <w:tcPr>
            <w:tcW w:w="3780" w:type="dxa"/>
            <w:shd w:val="clear" w:color="auto" w:fill="auto"/>
            <w:tcMar>
              <w:top w:w="100" w:type="dxa"/>
              <w:left w:w="100" w:type="dxa"/>
              <w:bottom w:w="100" w:type="dxa"/>
              <w:right w:w="100" w:type="dxa"/>
            </w:tcMar>
          </w:tcPr>
          <w:p w14:paraId="7F546904" w14:textId="77777777" w:rsidR="005D34E9" w:rsidRPr="005D34E9" w:rsidRDefault="005D34E9" w:rsidP="005D34E9">
            <w:pPr>
              <w:jc w:val="center"/>
              <w:rPr>
                <w:rFonts w:ascii="Times New Roman" w:hAnsi="Times New Roman" w:cs="Times New Roman"/>
                <w:b/>
                <w:sz w:val="20"/>
                <w:szCs w:val="20"/>
                <w:highlight w:val="yellow"/>
              </w:rPr>
            </w:pPr>
            <w:bookmarkStart w:id="60" w:name="_heading=h.m1gliskthik5" w:colFirst="0" w:colLast="0"/>
            <w:bookmarkEnd w:id="60"/>
            <w:r w:rsidRPr="005D34E9">
              <w:rPr>
                <w:rFonts w:ascii="Times New Roman" w:hAnsi="Times New Roman" w:cs="Times New Roman"/>
                <w:b/>
                <w:sz w:val="20"/>
                <w:szCs w:val="20"/>
              </w:rPr>
              <w:t>EM = I x N x VP, sendo:</w:t>
            </w:r>
          </w:p>
        </w:tc>
      </w:tr>
    </w:tbl>
    <w:p w14:paraId="160AFF9C" w14:textId="77777777" w:rsidR="005D34E9" w:rsidRPr="005D34E9" w:rsidRDefault="005D34E9" w:rsidP="005D34E9">
      <w:pPr>
        <w:jc w:val="both"/>
        <w:rPr>
          <w:rFonts w:ascii="Times New Roman" w:hAnsi="Times New Roman" w:cs="Times New Roman"/>
          <w:b/>
          <w:sz w:val="20"/>
          <w:szCs w:val="20"/>
        </w:rPr>
      </w:pPr>
      <w:bookmarkStart w:id="61" w:name="_heading=h.3ls5qbxh4v8e" w:colFirst="0" w:colLast="0"/>
      <w:bookmarkEnd w:id="61"/>
    </w:p>
    <w:p w14:paraId="3EFCB247" w14:textId="77777777" w:rsidR="005D34E9" w:rsidRPr="005D34E9" w:rsidRDefault="005D34E9" w:rsidP="005D34E9">
      <w:pPr>
        <w:jc w:val="both"/>
        <w:rPr>
          <w:rFonts w:ascii="Times New Roman" w:hAnsi="Times New Roman" w:cs="Times New Roman"/>
          <w:sz w:val="20"/>
          <w:szCs w:val="20"/>
        </w:rPr>
      </w:pPr>
      <w:bookmarkStart w:id="62" w:name="_heading=h.j71hheqqey1y" w:colFirst="0" w:colLast="0"/>
      <w:bookmarkEnd w:id="62"/>
      <w:r w:rsidRPr="005D34E9">
        <w:rPr>
          <w:rFonts w:ascii="Times New Roman" w:hAnsi="Times New Roman" w:cs="Times New Roman"/>
          <w:b/>
          <w:sz w:val="20"/>
          <w:szCs w:val="20"/>
        </w:rPr>
        <w:t>EM =</w:t>
      </w:r>
      <w:r w:rsidRPr="005D34E9">
        <w:rPr>
          <w:rFonts w:ascii="Times New Roman" w:hAnsi="Times New Roman" w:cs="Times New Roman"/>
          <w:sz w:val="20"/>
          <w:szCs w:val="20"/>
        </w:rPr>
        <w:t xml:space="preserve"> Encargos moratórios;</w:t>
      </w:r>
    </w:p>
    <w:p w14:paraId="7F5026E1" w14:textId="77777777" w:rsidR="005D34E9" w:rsidRPr="005D34E9" w:rsidRDefault="005D34E9" w:rsidP="005D34E9">
      <w:pPr>
        <w:jc w:val="both"/>
        <w:rPr>
          <w:rFonts w:ascii="Times New Roman" w:hAnsi="Times New Roman" w:cs="Times New Roman"/>
          <w:sz w:val="20"/>
          <w:szCs w:val="20"/>
        </w:rPr>
      </w:pPr>
      <w:r w:rsidRPr="005D34E9">
        <w:rPr>
          <w:rFonts w:ascii="Times New Roman" w:hAnsi="Times New Roman" w:cs="Times New Roman"/>
          <w:b/>
          <w:sz w:val="20"/>
          <w:szCs w:val="20"/>
        </w:rPr>
        <w:t>N =</w:t>
      </w:r>
      <w:r w:rsidRPr="005D34E9">
        <w:rPr>
          <w:rFonts w:ascii="Times New Roman" w:hAnsi="Times New Roman" w:cs="Times New Roman"/>
          <w:sz w:val="20"/>
          <w:szCs w:val="20"/>
        </w:rPr>
        <w:t xml:space="preserve"> Número de dias entre a data prevista para o pagamento e a do efetivo pagamento;</w:t>
      </w:r>
    </w:p>
    <w:p w14:paraId="40F084D1" w14:textId="77777777" w:rsidR="005D34E9" w:rsidRPr="005D34E9" w:rsidRDefault="005D34E9" w:rsidP="005D34E9">
      <w:pPr>
        <w:jc w:val="both"/>
        <w:rPr>
          <w:rFonts w:ascii="Times New Roman" w:hAnsi="Times New Roman" w:cs="Times New Roman"/>
          <w:sz w:val="20"/>
          <w:szCs w:val="20"/>
        </w:rPr>
      </w:pPr>
      <w:r w:rsidRPr="005D34E9">
        <w:rPr>
          <w:rFonts w:ascii="Times New Roman" w:hAnsi="Times New Roman" w:cs="Times New Roman"/>
          <w:b/>
          <w:sz w:val="20"/>
          <w:szCs w:val="20"/>
        </w:rPr>
        <w:t>VP =</w:t>
      </w:r>
      <w:r w:rsidRPr="005D34E9">
        <w:rPr>
          <w:rFonts w:ascii="Times New Roman" w:hAnsi="Times New Roman" w:cs="Times New Roman"/>
          <w:sz w:val="20"/>
          <w:szCs w:val="20"/>
        </w:rPr>
        <w:t xml:space="preserve"> Valor da parcela a ser paga.</w:t>
      </w:r>
    </w:p>
    <w:p w14:paraId="66242229" w14:textId="77777777" w:rsidR="005D34E9" w:rsidRPr="005D34E9" w:rsidRDefault="005D34E9" w:rsidP="005D34E9">
      <w:pPr>
        <w:jc w:val="both"/>
        <w:rPr>
          <w:rFonts w:ascii="Times New Roman" w:hAnsi="Times New Roman" w:cs="Times New Roman"/>
          <w:sz w:val="20"/>
          <w:szCs w:val="20"/>
        </w:rPr>
      </w:pPr>
      <w:bookmarkStart w:id="63" w:name="_heading=h.7erlkoi4vvp0" w:colFirst="0" w:colLast="0"/>
      <w:bookmarkEnd w:id="63"/>
      <w:r w:rsidRPr="005D34E9">
        <w:rPr>
          <w:rFonts w:ascii="Times New Roman" w:hAnsi="Times New Roman" w:cs="Times New Roman"/>
          <w:b/>
          <w:sz w:val="20"/>
          <w:szCs w:val="20"/>
        </w:rPr>
        <w:t xml:space="preserve">I = </w:t>
      </w:r>
      <w:r w:rsidRPr="005D34E9">
        <w:rPr>
          <w:rFonts w:ascii="Times New Roman" w:hAnsi="Times New Roman" w:cs="Times New Roman"/>
          <w:sz w:val="20"/>
          <w:szCs w:val="20"/>
        </w:rPr>
        <w:t>Índice de compensação financeira = 0,00016438, assim apurado:</w:t>
      </w:r>
    </w:p>
    <w:p w14:paraId="133F6FBD" w14:textId="77777777" w:rsidR="005D34E9" w:rsidRPr="005D34E9" w:rsidRDefault="005D34E9" w:rsidP="005D34E9">
      <w:pPr>
        <w:jc w:val="both"/>
        <w:rPr>
          <w:rFonts w:ascii="Times New Roman" w:hAnsi="Times New Roman" w:cs="Times New Roman"/>
          <w:sz w:val="20"/>
          <w:szCs w:val="20"/>
        </w:rPr>
      </w:pPr>
      <w:bookmarkStart w:id="64" w:name="_heading=h.v54w0iyq2e2x" w:colFirst="0" w:colLast="0"/>
      <w:bookmarkEnd w:id="64"/>
    </w:p>
    <w:p w14:paraId="03AE6E45" w14:textId="77777777" w:rsidR="005D34E9" w:rsidRPr="005D34E9" w:rsidRDefault="005D34E9" w:rsidP="005D34E9">
      <w:pPr>
        <w:jc w:val="both"/>
        <w:rPr>
          <w:rFonts w:ascii="Times New Roman" w:hAnsi="Times New Roman" w:cs="Times New Roman"/>
          <w:sz w:val="20"/>
          <w:szCs w:val="20"/>
        </w:rPr>
      </w:pPr>
      <w:bookmarkStart w:id="65" w:name="_heading=h.2e8j5s12hffg" w:colFirst="0" w:colLast="0"/>
      <w:bookmarkEnd w:id="65"/>
      <w:r w:rsidRPr="005D34E9">
        <w:rPr>
          <w:rFonts w:ascii="Times New Roman" w:hAnsi="Times New Roman" w:cs="Times New Roman"/>
          <w:b/>
          <w:sz w:val="20"/>
          <w:szCs w:val="20"/>
        </w:rPr>
        <w:t>I = (</w:t>
      </w:r>
      <w:proofErr w:type="gramStart"/>
      <w:r w:rsidRPr="005D34E9">
        <w:rPr>
          <w:rFonts w:ascii="Times New Roman" w:hAnsi="Times New Roman" w:cs="Times New Roman"/>
          <w:b/>
          <w:sz w:val="20"/>
          <w:szCs w:val="20"/>
        </w:rPr>
        <w:t xml:space="preserve">TX)   </w:t>
      </w:r>
      <w:proofErr w:type="gramEnd"/>
      <w:r w:rsidRPr="005D34E9">
        <w:rPr>
          <w:rFonts w:ascii="Times New Roman" w:hAnsi="Times New Roman" w:cs="Times New Roman"/>
          <w:b/>
          <w:sz w:val="20"/>
          <w:szCs w:val="20"/>
        </w:rPr>
        <w:t xml:space="preserve">                            I = </w:t>
      </w:r>
      <w:r w:rsidRPr="005D34E9">
        <w:rPr>
          <w:rFonts w:ascii="Times New Roman" w:hAnsi="Times New Roman" w:cs="Times New Roman"/>
          <w:sz w:val="20"/>
          <w:szCs w:val="20"/>
        </w:rPr>
        <w:t xml:space="preserve">     (6/100)</w:t>
      </w:r>
      <w:r w:rsidRPr="005D34E9">
        <w:rPr>
          <w:rFonts w:ascii="Times New Roman" w:hAnsi="Times New Roman" w:cs="Times New Roman"/>
          <w:b/>
          <w:sz w:val="20"/>
          <w:szCs w:val="20"/>
        </w:rPr>
        <w:t xml:space="preserve">                                 I =</w:t>
      </w:r>
      <w:r w:rsidRPr="005D34E9">
        <w:rPr>
          <w:rFonts w:ascii="Times New Roman" w:hAnsi="Times New Roman" w:cs="Times New Roman"/>
          <w:sz w:val="20"/>
          <w:szCs w:val="20"/>
        </w:rPr>
        <w:t xml:space="preserve"> 0,00016438</w:t>
      </w:r>
    </w:p>
    <w:p w14:paraId="55C900EA" w14:textId="77777777" w:rsidR="005D34E9" w:rsidRPr="005D34E9" w:rsidRDefault="005D34E9" w:rsidP="005D34E9">
      <w:pPr>
        <w:jc w:val="both"/>
        <w:rPr>
          <w:rFonts w:ascii="Times New Roman" w:hAnsi="Times New Roman" w:cs="Times New Roman"/>
          <w:sz w:val="20"/>
          <w:szCs w:val="20"/>
        </w:rPr>
      </w:pPr>
      <w:bookmarkStart w:id="66" w:name="_heading=h.y6gg6bi7d0e9" w:colFirst="0" w:colLast="0"/>
      <w:bookmarkEnd w:id="66"/>
      <w:r w:rsidRPr="005D34E9">
        <w:rPr>
          <w:rFonts w:ascii="Times New Roman" w:hAnsi="Times New Roman" w:cs="Times New Roman"/>
          <w:sz w:val="20"/>
          <w:szCs w:val="20"/>
        </w:rPr>
        <w:t xml:space="preserve">                                                     __________                         </w:t>
      </w:r>
      <w:r w:rsidRPr="005D34E9">
        <w:rPr>
          <w:rFonts w:ascii="Times New Roman" w:hAnsi="Times New Roman" w:cs="Times New Roman"/>
          <w:b/>
          <w:sz w:val="20"/>
          <w:szCs w:val="20"/>
        </w:rPr>
        <w:t>TX=</w:t>
      </w:r>
      <w:r w:rsidRPr="005D34E9">
        <w:rPr>
          <w:rFonts w:ascii="Times New Roman" w:hAnsi="Times New Roman" w:cs="Times New Roman"/>
          <w:sz w:val="20"/>
          <w:szCs w:val="20"/>
        </w:rPr>
        <w:t xml:space="preserve"> Percentual da taxa anual = 6%</w:t>
      </w:r>
    </w:p>
    <w:p w14:paraId="1B350586" w14:textId="77777777" w:rsidR="005D34E9" w:rsidRPr="005D34E9" w:rsidRDefault="005D34E9" w:rsidP="005D34E9">
      <w:pPr>
        <w:jc w:val="both"/>
        <w:rPr>
          <w:rFonts w:ascii="Times New Roman" w:hAnsi="Times New Roman" w:cs="Times New Roman"/>
          <w:sz w:val="20"/>
          <w:szCs w:val="20"/>
        </w:rPr>
      </w:pPr>
      <w:bookmarkStart w:id="67" w:name="_heading=h.d9mtd1gm7gbz" w:colFirst="0" w:colLast="0"/>
      <w:bookmarkEnd w:id="67"/>
      <w:r w:rsidRPr="005D34E9">
        <w:rPr>
          <w:rFonts w:ascii="Times New Roman" w:hAnsi="Times New Roman" w:cs="Times New Roman"/>
          <w:sz w:val="20"/>
          <w:szCs w:val="20"/>
        </w:rPr>
        <w:t xml:space="preserve">                                                           365     </w:t>
      </w:r>
    </w:p>
    <w:p w14:paraId="5C21AA76" w14:textId="77777777" w:rsidR="005D34E9" w:rsidRPr="005D34E9" w:rsidRDefault="005D34E9" w:rsidP="005D34E9">
      <w:pPr>
        <w:jc w:val="both"/>
        <w:rPr>
          <w:rFonts w:ascii="Times New Roman" w:hAnsi="Times New Roman" w:cs="Times New Roman"/>
          <w:sz w:val="20"/>
          <w:szCs w:val="20"/>
        </w:rPr>
      </w:pPr>
    </w:p>
    <w:p w14:paraId="12956755" w14:textId="77777777" w:rsidR="005D34E9" w:rsidRPr="005D34E9" w:rsidRDefault="005D34E9" w:rsidP="005D34E9">
      <w:pPr>
        <w:pStyle w:val="PargrafodaLista"/>
        <w:numPr>
          <w:ilvl w:val="0"/>
          <w:numId w:val="25"/>
        </w:numPr>
        <w:spacing w:after="0" w:line="240" w:lineRule="auto"/>
        <w:ind w:left="0" w:firstLine="0"/>
        <w:contextualSpacing w:val="0"/>
        <w:jc w:val="both"/>
        <w:rPr>
          <w:rFonts w:ascii="Times New Roman" w:eastAsia="Arial" w:hAnsi="Times New Roman" w:cs="Times New Roman"/>
          <w:b/>
          <w:sz w:val="20"/>
          <w:szCs w:val="20"/>
        </w:rPr>
      </w:pPr>
      <w:bookmarkStart w:id="68" w:name="_heading=h.38qwp66bcake" w:colFirst="0" w:colLast="0"/>
      <w:bookmarkEnd w:id="68"/>
      <w:r w:rsidRPr="005D34E9">
        <w:rPr>
          <w:rFonts w:ascii="Times New Roman" w:eastAsia="Arial" w:hAnsi="Times New Roman" w:cs="Times New Roman"/>
          <w:b/>
          <w:sz w:val="20"/>
          <w:szCs w:val="20"/>
        </w:rPr>
        <w:t>DO REAJUSTE:</w:t>
      </w:r>
    </w:p>
    <w:p w14:paraId="08A9E207" w14:textId="77777777" w:rsidR="005D34E9" w:rsidRPr="005D34E9" w:rsidRDefault="005D34E9" w:rsidP="005D34E9">
      <w:pPr>
        <w:jc w:val="both"/>
        <w:rPr>
          <w:rFonts w:ascii="Times New Roman" w:hAnsi="Times New Roman" w:cs="Times New Roman"/>
          <w:sz w:val="20"/>
          <w:szCs w:val="20"/>
        </w:rPr>
      </w:pPr>
      <w:bookmarkStart w:id="69" w:name="_heading=h.r9l7cxcrbqzy" w:colFirst="0" w:colLast="0"/>
      <w:bookmarkStart w:id="70" w:name="_heading=h.uotbz3wcf18y" w:colFirst="0" w:colLast="0"/>
      <w:bookmarkEnd w:id="69"/>
      <w:bookmarkEnd w:id="70"/>
      <w:r w:rsidRPr="005D34E9">
        <w:rPr>
          <w:rFonts w:ascii="Times New Roman" w:hAnsi="Times New Roman" w:cs="Times New Roman"/>
          <w:sz w:val="20"/>
          <w:szCs w:val="20"/>
        </w:rPr>
        <w:t>13.1. Os preços são fixos e irreajustáveis no prazo de um ano contado da data limite para a apresentação das propostas.</w:t>
      </w:r>
    </w:p>
    <w:p w14:paraId="7850D838" w14:textId="77777777" w:rsidR="005D34E9" w:rsidRPr="005D34E9" w:rsidRDefault="005D34E9" w:rsidP="005D34E9">
      <w:pPr>
        <w:ind w:left="567"/>
        <w:jc w:val="both"/>
        <w:rPr>
          <w:rFonts w:ascii="Times New Roman" w:hAnsi="Times New Roman" w:cs="Times New Roman"/>
          <w:sz w:val="20"/>
          <w:szCs w:val="20"/>
        </w:rPr>
      </w:pPr>
      <w:bookmarkStart w:id="71" w:name="_heading=h.cyyz2l5feulb" w:colFirst="0" w:colLast="0"/>
      <w:bookmarkEnd w:id="71"/>
      <w:r w:rsidRPr="005D34E9">
        <w:rPr>
          <w:rFonts w:ascii="Times New Roman" w:hAnsi="Times New Roman" w:cs="Times New Roman"/>
          <w:sz w:val="20"/>
          <w:szCs w:val="20"/>
        </w:rPr>
        <w:t>13.1.1. Dentro do prazo de vigência do contrato e mediante solicitação da contratada, os preços contratados poderão sofrer reajuste após o interregno de um ano, aplicando-se o índice IPCA (</w:t>
      </w:r>
      <w:r w:rsidRPr="005D34E9">
        <w:rPr>
          <w:rFonts w:ascii="Times New Roman" w:hAnsi="Times New Roman" w:cs="Times New Roman"/>
          <w:sz w:val="20"/>
          <w:szCs w:val="20"/>
          <w:highlight w:val="white"/>
        </w:rPr>
        <w:t>Índice Nacional de Preços ao Consumidor Amplo)</w:t>
      </w:r>
      <w:r w:rsidRPr="005D34E9">
        <w:rPr>
          <w:rFonts w:ascii="Times New Roman" w:hAnsi="Times New Roman" w:cs="Times New Roman"/>
          <w:sz w:val="20"/>
          <w:szCs w:val="20"/>
        </w:rPr>
        <w:t xml:space="preserve"> exclusivamente para as obrigações iniciadas e concluídas após a ocorrência da anualidade.</w:t>
      </w:r>
    </w:p>
    <w:p w14:paraId="5083C697" w14:textId="77777777" w:rsidR="005D34E9" w:rsidRPr="005D34E9" w:rsidRDefault="005D34E9" w:rsidP="005D34E9">
      <w:pPr>
        <w:jc w:val="both"/>
        <w:rPr>
          <w:rFonts w:ascii="Times New Roman" w:hAnsi="Times New Roman" w:cs="Times New Roman"/>
          <w:sz w:val="20"/>
          <w:szCs w:val="20"/>
        </w:rPr>
      </w:pPr>
      <w:bookmarkStart w:id="72" w:name="_heading=h.37go86khgmo" w:colFirst="0" w:colLast="0"/>
      <w:bookmarkEnd w:id="72"/>
      <w:r w:rsidRPr="005D34E9">
        <w:rPr>
          <w:rFonts w:ascii="Times New Roman" w:hAnsi="Times New Roman" w:cs="Times New Roman"/>
          <w:sz w:val="20"/>
          <w:szCs w:val="20"/>
        </w:rPr>
        <w:t>13.2. Nos reajustes subsequentes ao primeiro, o interregno mínimo de um ano será contado a partir dos efeitos financeiros do último reajuste.</w:t>
      </w:r>
    </w:p>
    <w:p w14:paraId="6A667E92" w14:textId="77777777" w:rsidR="005D34E9" w:rsidRPr="005D34E9" w:rsidRDefault="005D34E9" w:rsidP="005D34E9">
      <w:pPr>
        <w:jc w:val="both"/>
        <w:rPr>
          <w:rFonts w:ascii="Times New Roman" w:hAnsi="Times New Roman" w:cs="Times New Roman"/>
          <w:sz w:val="20"/>
          <w:szCs w:val="20"/>
        </w:rPr>
      </w:pPr>
      <w:bookmarkStart w:id="73" w:name="_heading=h.x80sd2nnabue" w:colFirst="0" w:colLast="0"/>
      <w:bookmarkEnd w:id="73"/>
      <w:r w:rsidRPr="005D34E9">
        <w:rPr>
          <w:rFonts w:ascii="Times New Roman" w:hAnsi="Times New Roman" w:cs="Times New Roman"/>
          <w:sz w:val="20"/>
          <w:szCs w:val="20"/>
        </w:rPr>
        <w:t>13.3. 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w:t>
      </w:r>
    </w:p>
    <w:p w14:paraId="7912A092" w14:textId="77777777" w:rsidR="005D34E9" w:rsidRPr="005D34E9" w:rsidRDefault="005D34E9" w:rsidP="005D34E9">
      <w:pPr>
        <w:jc w:val="both"/>
        <w:rPr>
          <w:rFonts w:ascii="Times New Roman" w:hAnsi="Times New Roman" w:cs="Times New Roman"/>
          <w:sz w:val="20"/>
          <w:szCs w:val="20"/>
        </w:rPr>
      </w:pPr>
      <w:bookmarkStart w:id="74" w:name="_heading=h.snji6np3golu" w:colFirst="0" w:colLast="0"/>
      <w:bookmarkEnd w:id="74"/>
      <w:r w:rsidRPr="005D34E9">
        <w:rPr>
          <w:rFonts w:ascii="Times New Roman" w:hAnsi="Times New Roman" w:cs="Times New Roman"/>
          <w:sz w:val="20"/>
          <w:szCs w:val="20"/>
        </w:rPr>
        <w:t>13.4. Nas aferições finais, o índice utilizado para reajuste será, obrigatoriamente, o definitivo.</w:t>
      </w:r>
    </w:p>
    <w:p w14:paraId="5AA6F2B4" w14:textId="77777777" w:rsidR="005D34E9" w:rsidRPr="005D34E9" w:rsidRDefault="005D34E9" w:rsidP="005D34E9">
      <w:pPr>
        <w:jc w:val="both"/>
        <w:rPr>
          <w:rFonts w:ascii="Times New Roman" w:hAnsi="Times New Roman" w:cs="Times New Roman"/>
          <w:sz w:val="20"/>
          <w:szCs w:val="20"/>
        </w:rPr>
      </w:pPr>
      <w:bookmarkStart w:id="75" w:name="_heading=h.q5ez9r48v36v" w:colFirst="0" w:colLast="0"/>
      <w:bookmarkEnd w:id="75"/>
      <w:r w:rsidRPr="005D34E9">
        <w:rPr>
          <w:rFonts w:ascii="Times New Roman" w:hAnsi="Times New Roman" w:cs="Times New Roman"/>
          <w:sz w:val="20"/>
          <w:szCs w:val="20"/>
        </w:rPr>
        <w:t>13.5. Caso o índice estabelecido para reajustamento venha a ser extinto ou de qualquer forma não possa mais ser utilizado, será adotado, em substituição, o que vier a ser determinado pela legislação então em vigor.</w:t>
      </w:r>
    </w:p>
    <w:p w14:paraId="51B9D25C" w14:textId="77777777" w:rsidR="005D34E9" w:rsidRPr="005D34E9" w:rsidRDefault="005D34E9" w:rsidP="005D34E9">
      <w:pPr>
        <w:jc w:val="both"/>
        <w:rPr>
          <w:rFonts w:ascii="Times New Roman" w:hAnsi="Times New Roman" w:cs="Times New Roman"/>
          <w:sz w:val="20"/>
          <w:szCs w:val="20"/>
        </w:rPr>
      </w:pPr>
      <w:bookmarkStart w:id="76" w:name="_heading=h.6pallfrdrn3j" w:colFirst="0" w:colLast="0"/>
      <w:bookmarkEnd w:id="76"/>
      <w:r w:rsidRPr="005D34E9">
        <w:rPr>
          <w:rFonts w:ascii="Times New Roman" w:hAnsi="Times New Roman" w:cs="Times New Roman"/>
          <w:sz w:val="20"/>
          <w:szCs w:val="20"/>
        </w:rPr>
        <w:t>13.6. Na ausência de previsão legal quanto ao índice substituto, as partes elegerão novo índice oficial, para reajustamento do preço do valor remanescente, por meio de termo aditivo.</w:t>
      </w:r>
    </w:p>
    <w:p w14:paraId="60C7EDA2" w14:textId="77777777" w:rsidR="005D34E9" w:rsidRPr="005D34E9" w:rsidRDefault="005D34E9" w:rsidP="005D34E9">
      <w:pPr>
        <w:jc w:val="both"/>
        <w:rPr>
          <w:rFonts w:ascii="Times New Roman" w:hAnsi="Times New Roman" w:cs="Times New Roman"/>
          <w:sz w:val="20"/>
          <w:szCs w:val="20"/>
        </w:rPr>
      </w:pPr>
      <w:bookmarkStart w:id="77" w:name="_heading=h.tyzhg4lflwqm" w:colFirst="0" w:colLast="0"/>
      <w:bookmarkEnd w:id="77"/>
      <w:r w:rsidRPr="005D34E9">
        <w:rPr>
          <w:rFonts w:ascii="Times New Roman" w:hAnsi="Times New Roman" w:cs="Times New Roman"/>
          <w:sz w:val="20"/>
          <w:szCs w:val="20"/>
        </w:rPr>
        <w:t>13.7. O reajuste será realizado por apostilamento.</w:t>
      </w:r>
    </w:p>
    <w:p w14:paraId="70F4545D" w14:textId="77777777" w:rsidR="005D34E9" w:rsidRPr="005D34E9" w:rsidRDefault="005D34E9" w:rsidP="005D34E9">
      <w:pPr>
        <w:suppressAutoHyphens/>
        <w:ind w:left="284"/>
        <w:jc w:val="both"/>
        <w:rPr>
          <w:rFonts w:ascii="Times New Roman" w:hAnsi="Times New Roman" w:cs="Times New Roman"/>
          <w:b/>
          <w:sz w:val="20"/>
          <w:szCs w:val="20"/>
        </w:rPr>
      </w:pPr>
    </w:p>
    <w:p w14:paraId="68555EEE" w14:textId="77777777" w:rsidR="005D34E9" w:rsidRPr="005D34E9" w:rsidRDefault="005D34E9" w:rsidP="005D34E9">
      <w:pPr>
        <w:pStyle w:val="PargrafodaLista"/>
        <w:numPr>
          <w:ilvl w:val="0"/>
          <w:numId w:val="25"/>
        </w:numPr>
        <w:suppressAutoHyphens/>
        <w:spacing w:after="0" w:line="240" w:lineRule="auto"/>
        <w:ind w:left="0" w:firstLine="0"/>
        <w:contextualSpacing w:val="0"/>
        <w:jc w:val="both"/>
        <w:rPr>
          <w:rFonts w:ascii="Times New Roman" w:hAnsi="Times New Roman" w:cs="Times New Roman"/>
          <w:b/>
          <w:sz w:val="20"/>
          <w:szCs w:val="20"/>
        </w:rPr>
      </w:pPr>
      <w:bookmarkStart w:id="78" w:name="_heading=h.6w5oqrth3qta" w:colFirst="0" w:colLast="0"/>
      <w:bookmarkStart w:id="79" w:name="_heading=h.yfn7s3ur0gcb" w:colFirst="0" w:colLast="0"/>
      <w:bookmarkEnd w:id="78"/>
      <w:bookmarkEnd w:id="79"/>
      <w:r w:rsidRPr="005D34E9">
        <w:rPr>
          <w:rFonts w:ascii="Times New Roman" w:hAnsi="Times New Roman" w:cs="Times New Roman"/>
          <w:b/>
          <w:sz w:val="20"/>
          <w:szCs w:val="20"/>
        </w:rPr>
        <w:t>DAS SANÇÕES ADMINISTRATIVAS</w:t>
      </w:r>
    </w:p>
    <w:p w14:paraId="2E27C713" w14:textId="77777777" w:rsidR="005D34E9" w:rsidRPr="005D34E9" w:rsidRDefault="005D34E9" w:rsidP="005D34E9">
      <w:pPr>
        <w:jc w:val="both"/>
        <w:rPr>
          <w:rFonts w:ascii="Times New Roman" w:hAnsi="Times New Roman" w:cs="Times New Roman"/>
          <w:sz w:val="20"/>
          <w:szCs w:val="20"/>
        </w:rPr>
      </w:pPr>
      <w:r w:rsidRPr="005D34E9">
        <w:rPr>
          <w:rFonts w:ascii="Times New Roman" w:hAnsi="Times New Roman" w:cs="Times New Roman"/>
          <w:sz w:val="20"/>
          <w:szCs w:val="20"/>
        </w:rPr>
        <w:t>14.1. Comete infração administrativa nos termos da Lei nº 10.520, de 2002, a Contratada que:</w:t>
      </w:r>
    </w:p>
    <w:p w14:paraId="470CEBFC" w14:textId="77777777" w:rsidR="005D34E9" w:rsidRPr="005D34E9" w:rsidRDefault="005D34E9" w:rsidP="005D34E9">
      <w:pPr>
        <w:ind w:left="567"/>
        <w:jc w:val="both"/>
        <w:rPr>
          <w:rFonts w:ascii="Times New Roman" w:hAnsi="Times New Roman" w:cs="Times New Roman"/>
          <w:sz w:val="20"/>
          <w:szCs w:val="20"/>
        </w:rPr>
      </w:pPr>
      <w:bookmarkStart w:id="80" w:name="_heading=h.y9bxm9jd42jz" w:colFirst="0" w:colLast="0"/>
      <w:bookmarkEnd w:id="80"/>
      <w:r w:rsidRPr="005D34E9">
        <w:rPr>
          <w:rFonts w:ascii="Times New Roman" w:hAnsi="Times New Roman" w:cs="Times New Roman"/>
          <w:sz w:val="20"/>
          <w:szCs w:val="20"/>
        </w:rPr>
        <w:t xml:space="preserve">14.1.1. </w:t>
      </w:r>
      <w:proofErr w:type="spellStart"/>
      <w:r w:rsidRPr="005D34E9">
        <w:rPr>
          <w:rFonts w:ascii="Times New Roman" w:hAnsi="Times New Roman" w:cs="Times New Roman"/>
          <w:sz w:val="20"/>
          <w:szCs w:val="20"/>
        </w:rPr>
        <w:t>Inexecutar</w:t>
      </w:r>
      <w:proofErr w:type="spellEnd"/>
      <w:r w:rsidRPr="005D34E9">
        <w:rPr>
          <w:rFonts w:ascii="Times New Roman" w:hAnsi="Times New Roman" w:cs="Times New Roman"/>
          <w:sz w:val="20"/>
          <w:szCs w:val="20"/>
        </w:rPr>
        <w:t xml:space="preserve"> total ou parcialmente qualquer das obrigações assumidas em decorrência da contratação;</w:t>
      </w:r>
    </w:p>
    <w:p w14:paraId="55C5F258" w14:textId="77777777" w:rsidR="005D34E9" w:rsidRPr="005D34E9" w:rsidRDefault="005D34E9" w:rsidP="005D34E9">
      <w:pPr>
        <w:ind w:left="567"/>
        <w:jc w:val="both"/>
        <w:rPr>
          <w:rFonts w:ascii="Times New Roman" w:hAnsi="Times New Roman" w:cs="Times New Roman"/>
          <w:sz w:val="20"/>
          <w:szCs w:val="20"/>
        </w:rPr>
      </w:pPr>
      <w:bookmarkStart w:id="81" w:name="_heading=h.b9hzvohbb0tf" w:colFirst="0" w:colLast="0"/>
      <w:bookmarkEnd w:id="81"/>
      <w:r w:rsidRPr="005D34E9">
        <w:rPr>
          <w:rFonts w:ascii="Times New Roman" w:hAnsi="Times New Roman" w:cs="Times New Roman"/>
          <w:sz w:val="20"/>
          <w:szCs w:val="20"/>
        </w:rPr>
        <w:lastRenderedPageBreak/>
        <w:t>14.1.2. Ensejar o retardamento da execução do objeto;</w:t>
      </w:r>
    </w:p>
    <w:p w14:paraId="25EF04F8" w14:textId="77777777" w:rsidR="005D34E9" w:rsidRPr="005D34E9" w:rsidRDefault="005D34E9" w:rsidP="005D34E9">
      <w:pPr>
        <w:ind w:left="567"/>
        <w:jc w:val="both"/>
        <w:rPr>
          <w:rFonts w:ascii="Times New Roman" w:hAnsi="Times New Roman" w:cs="Times New Roman"/>
          <w:sz w:val="20"/>
          <w:szCs w:val="20"/>
        </w:rPr>
      </w:pPr>
      <w:bookmarkStart w:id="82" w:name="_heading=h.pgzz58npaf6u" w:colFirst="0" w:colLast="0"/>
      <w:bookmarkEnd w:id="82"/>
      <w:r w:rsidRPr="005D34E9">
        <w:rPr>
          <w:rFonts w:ascii="Times New Roman" w:hAnsi="Times New Roman" w:cs="Times New Roman"/>
          <w:sz w:val="20"/>
          <w:szCs w:val="20"/>
        </w:rPr>
        <w:t>14.1.3. Falhar ou fraudar na execução do contrato;</w:t>
      </w:r>
    </w:p>
    <w:p w14:paraId="5D9E6041" w14:textId="77777777" w:rsidR="005D34E9" w:rsidRPr="005D34E9" w:rsidRDefault="005D34E9" w:rsidP="005D34E9">
      <w:pPr>
        <w:ind w:left="567"/>
        <w:jc w:val="both"/>
        <w:rPr>
          <w:rFonts w:ascii="Times New Roman" w:hAnsi="Times New Roman" w:cs="Times New Roman"/>
          <w:sz w:val="20"/>
          <w:szCs w:val="20"/>
        </w:rPr>
      </w:pPr>
      <w:bookmarkStart w:id="83" w:name="_heading=h.ldelrzuy469x" w:colFirst="0" w:colLast="0"/>
      <w:bookmarkEnd w:id="83"/>
      <w:r w:rsidRPr="005D34E9">
        <w:rPr>
          <w:rFonts w:ascii="Times New Roman" w:hAnsi="Times New Roman" w:cs="Times New Roman"/>
          <w:sz w:val="20"/>
          <w:szCs w:val="20"/>
        </w:rPr>
        <w:t>14.1.4. Comportar-se de modo inidôneo;</w:t>
      </w:r>
    </w:p>
    <w:p w14:paraId="1FDF865E" w14:textId="77777777" w:rsidR="005D34E9" w:rsidRPr="005D34E9" w:rsidRDefault="005D34E9" w:rsidP="005D34E9">
      <w:pPr>
        <w:ind w:left="567"/>
        <w:jc w:val="both"/>
        <w:rPr>
          <w:rFonts w:ascii="Times New Roman" w:hAnsi="Times New Roman" w:cs="Times New Roman"/>
          <w:sz w:val="20"/>
          <w:szCs w:val="20"/>
        </w:rPr>
      </w:pPr>
      <w:bookmarkStart w:id="84" w:name="_heading=h.py8qz1y2oekl" w:colFirst="0" w:colLast="0"/>
      <w:bookmarkEnd w:id="84"/>
      <w:r w:rsidRPr="005D34E9">
        <w:rPr>
          <w:rFonts w:ascii="Times New Roman" w:hAnsi="Times New Roman" w:cs="Times New Roman"/>
          <w:sz w:val="20"/>
          <w:szCs w:val="20"/>
        </w:rPr>
        <w:t>14.1.5. Cometer fraude fiscal;</w:t>
      </w:r>
    </w:p>
    <w:p w14:paraId="5D327513" w14:textId="77777777" w:rsidR="005D34E9" w:rsidRPr="005D34E9" w:rsidRDefault="005D34E9" w:rsidP="005D34E9">
      <w:pPr>
        <w:jc w:val="both"/>
        <w:rPr>
          <w:rFonts w:ascii="Times New Roman" w:hAnsi="Times New Roman" w:cs="Times New Roman"/>
          <w:sz w:val="20"/>
          <w:szCs w:val="20"/>
        </w:rPr>
      </w:pPr>
      <w:bookmarkStart w:id="85" w:name="_heading=h.d9wtirquey1j" w:colFirst="0" w:colLast="0"/>
      <w:bookmarkEnd w:id="85"/>
      <w:r w:rsidRPr="005D34E9">
        <w:rPr>
          <w:rFonts w:ascii="Times New Roman" w:hAnsi="Times New Roman" w:cs="Times New Roman"/>
          <w:sz w:val="20"/>
          <w:szCs w:val="20"/>
        </w:rPr>
        <w:t>14.2. Pela inexecução total ou parcial do objeto deste contrato, a Administração pode aplicar à CONTRATADA as seguintes sanções:</w:t>
      </w:r>
    </w:p>
    <w:p w14:paraId="73C24B31" w14:textId="77777777" w:rsidR="005D34E9" w:rsidRPr="005D34E9" w:rsidRDefault="005D34E9" w:rsidP="005D34E9">
      <w:pPr>
        <w:ind w:left="567"/>
        <w:jc w:val="both"/>
        <w:rPr>
          <w:rFonts w:ascii="Times New Roman" w:hAnsi="Times New Roman" w:cs="Times New Roman"/>
          <w:sz w:val="20"/>
          <w:szCs w:val="20"/>
        </w:rPr>
      </w:pPr>
      <w:r w:rsidRPr="005D34E9">
        <w:rPr>
          <w:rFonts w:ascii="Times New Roman" w:hAnsi="Times New Roman" w:cs="Times New Roman"/>
          <w:sz w:val="20"/>
          <w:szCs w:val="20"/>
        </w:rPr>
        <w:t>14.2.1. Cancelamento da Ata de Registro de Preço.</w:t>
      </w:r>
    </w:p>
    <w:p w14:paraId="7FCB8936" w14:textId="77777777" w:rsidR="005D34E9" w:rsidRPr="005D34E9" w:rsidRDefault="005D34E9" w:rsidP="005D34E9">
      <w:pPr>
        <w:ind w:left="567"/>
        <w:jc w:val="both"/>
        <w:rPr>
          <w:rFonts w:ascii="Times New Roman" w:hAnsi="Times New Roman" w:cs="Times New Roman"/>
          <w:sz w:val="20"/>
          <w:szCs w:val="20"/>
        </w:rPr>
      </w:pPr>
      <w:bookmarkStart w:id="86" w:name="_heading=h.b5y23dxbh6xj" w:colFirst="0" w:colLast="0"/>
      <w:bookmarkEnd w:id="86"/>
      <w:r w:rsidRPr="005D34E9">
        <w:rPr>
          <w:rFonts w:ascii="Times New Roman" w:hAnsi="Times New Roman" w:cs="Times New Roman"/>
          <w:sz w:val="20"/>
          <w:szCs w:val="20"/>
        </w:rPr>
        <w:t>14.2.2. Advertência, por faltas leves, assim entendidas aquelas que não acarretem prejuízos significativos para a Contratante;</w:t>
      </w:r>
    </w:p>
    <w:p w14:paraId="3E5BEAE8" w14:textId="77777777" w:rsidR="005D34E9" w:rsidRPr="005D34E9" w:rsidRDefault="005D34E9" w:rsidP="005D34E9">
      <w:pPr>
        <w:ind w:left="567"/>
        <w:jc w:val="both"/>
        <w:rPr>
          <w:rFonts w:ascii="Times New Roman" w:hAnsi="Times New Roman" w:cs="Times New Roman"/>
          <w:sz w:val="20"/>
          <w:szCs w:val="20"/>
        </w:rPr>
      </w:pPr>
      <w:bookmarkStart w:id="87" w:name="_heading=h.ooio3sptjuuz" w:colFirst="0" w:colLast="0"/>
      <w:bookmarkEnd w:id="87"/>
      <w:r w:rsidRPr="005D34E9">
        <w:rPr>
          <w:rFonts w:ascii="Times New Roman" w:hAnsi="Times New Roman" w:cs="Times New Roman"/>
          <w:sz w:val="20"/>
          <w:szCs w:val="20"/>
        </w:rPr>
        <w:t>14.2.3. Multa moratória de 0,67% por dia de atraso injustificado sobre o valor da parcela inadimplida, até o limite de 30 (trinta) dias;</w:t>
      </w:r>
    </w:p>
    <w:p w14:paraId="674F9DB8" w14:textId="77777777" w:rsidR="005D34E9" w:rsidRPr="005D34E9" w:rsidRDefault="005D34E9" w:rsidP="005D34E9">
      <w:pPr>
        <w:ind w:left="567"/>
        <w:jc w:val="both"/>
        <w:rPr>
          <w:rFonts w:ascii="Times New Roman" w:hAnsi="Times New Roman" w:cs="Times New Roman"/>
          <w:sz w:val="20"/>
          <w:szCs w:val="20"/>
        </w:rPr>
      </w:pPr>
      <w:r w:rsidRPr="005D34E9">
        <w:rPr>
          <w:rFonts w:ascii="Times New Roman" w:hAnsi="Times New Roman" w:cs="Times New Roman"/>
          <w:sz w:val="20"/>
          <w:szCs w:val="20"/>
        </w:rPr>
        <w:t>14.2.4. Multa compensatória de 10% (dez por cento) sobre o valor total do contrato, no caso de inexecução total do objeto.</w:t>
      </w:r>
    </w:p>
    <w:p w14:paraId="74629B12" w14:textId="77777777" w:rsidR="005D34E9" w:rsidRPr="005D34E9" w:rsidRDefault="005D34E9" w:rsidP="005D34E9">
      <w:pPr>
        <w:ind w:left="567"/>
        <w:jc w:val="both"/>
        <w:rPr>
          <w:rFonts w:ascii="Times New Roman" w:hAnsi="Times New Roman" w:cs="Times New Roman"/>
          <w:sz w:val="20"/>
          <w:szCs w:val="20"/>
        </w:rPr>
      </w:pPr>
      <w:bookmarkStart w:id="88" w:name="_heading=h.s2dzjmjvz1ey" w:colFirst="0" w:colLast="0"/>
      <w:bookmarkEnd w:id="88"/>
      <w:r w:rsidRPr="005D34E9">
        <w:rPr>
          <w:rFonts w:ascii="Times New Roman" w:hAnsi="Times New Roman" w:cs="Times New Roman"/>
          <w:sz w:val="20"/>
          <w:szCs w:val="20"/>
        </w:rPr>
        <w:t>14.2.5. Em caso de inexecução parcial, a multa compensatória, no mesmo percentual do subitem acima, será aplicada de forma proporcional à obrigação inadimplida;</w:t>
      </w:r>
    </w:p>
    <w:p w14:paraId="05E3EBB7" w14:textId="77777777" w:rsidR="005D34E9" w:rsidRPr="005D34E9" w:rsidRDefault="005D34E9" w:rsidP="005D34E9">
      <w:pPr>
        <w:ind w:left="567"/>
        <w:jc w:val="both"/>
        <w:rPr>
          <w:rFonts w:ascii="Times New Roman" w:hAnsi="Times New Roman" w:cs="Times New Roman"/>
          <w:sz w:val="20"/>
          <w:szCs w:val="20"/>
        </w:rPr>
      </w:pPr>
      <w:bookmarkStart w:id="89" w:name="_heading=h.jlvl2j5ugnzq" w:colFirst="0" w:colLast="0"/>
      <w:bookmarkEnd w:id="89"/>
      <w:r w:rsidRPr="005D34E9">
        <w:rPr>
          <w:rFonts w:ascii="Times New Roman" w:hAnsi="Times New Roman" w:cs="Times New Roman"/>
          <w:sz w:val="20"/>
          <w:szCs w:val="20"/>
        </w:rPr>
        <w:t>14.2.6. Suspensão de licitar e impedimento de contratar com o órgão, entidade ou unidade administrativa pela qual a Administração Pública opera e atua concretamente, pelo prazo de até dois anos;</w:t>
      </w:r>
    </w:p>
    <w:p w14:paraId="13D68DCC" w14:textId="77777777" w:rsidR="005D34E9" w:rsidRPr="005D34E9" w:rsidRDefault="005D34E9" w:rsidP="005D34E9">
      <w:pPr>
        <w:ind w:left="567"/>
        <w:jc w:val="both"/>
        <w:rPr>
          <w:rFonts w:ascii="Times New Roman" w:hAnsi="Times New Roman" w:cs="Times New Roman"/>
          <w:sz w:val="20"/>
          <w:szCs w:val="20"/>
        </w:rPr>
      </w:pPr>
      <w:bookmarkStart w:id="90" w:name="_heading=h.8i2akzlcew57" w:colFirst="0" w:colLast="0"/>
      <w:bookmarkEnd w:id="90"/>
      <w:r w:rsidRPr="005D34E9">
        <w:rPr>
          <w:rFonts w:ascii="Times New Roman" w:hAnsi="Times New Roman" w:cs="Times New Roman"/>
          <w:sz w:val="20"/>
          <w:szCs w:val="20"/>
        </w:rPr>
        <w:t>14.2.7. Impedimento de licitar e contratar com órgãos e entidades da Administração Pública com o consequente descredenciamento no SICAD pelo prazo de até cinco anos;</w:t>
      </w:r>
    </w:p>
    <w:p w14:paraId="290A7512" w14:textId="77777777" w:rsidR="005D34E9" w:rsidRPr="005D34E9" w:rsidRDefault="005D34E9" w:rsidP="005D34E9">
      <w:pPr>
        <w:ind w:left="851"/>
        <w:jc w:val="both"/>
        <w:rPr>
          <w:rFonts w:ascii="Times New Roman" w:hAnsi="Times New Roman" w:cs="Times New Roman"/>
          <w:sz w:val="20"/>
          <w:szCs w:val="20"/>
        </w:rPr>
      </w:pPr>
      <w:bookmarkStart w:id="91" w:name="_heading=h.opvkv8titgyv" w:colFirst="0" w:colLast="0"/>
      <w:bookmarkEnd w:id="91"/>
      <w:r w:rsidRPr="005D34E9">
        <w:rPr>
          <w:rFonts w:ascii="Times New Roman" w:hAnsi="Times New Roman" w:cs="Times New Roman"/>
          <w:sz w:val="20"/>
          <w:szCs w:val="20"/>
        </w:rPr>
        <w:t>14.2.7.1. A Sanção de impedimento de licitar e contratar prevista neste subitem também é aplicável em quaisquer das hipóteses previstas como infração administrativa no subitem 14.1 deste Termo de Referência.</w:t>
      </w:r>
    </w:p>
    <w:p w14:paraId="113A0297" w14:textId="77777777" w:rsidR="005D34E9" w:rsidRPr="005D34E9" w:rsidRDefault="005D34E9" w:rsidP="005D34E9">
      <w:pPr>
        <w:ind w:left="567"/>
        <w:jc w:val="both"/>
        <w:rPr>
          <w:rFonts w:ascii="Times New Roman" w:hAnsi="Times New Roman" w:cs="Times New Roman"/>
          <w:sz w:val="20"/>
          <w:szCs w:val="20"/>
        </w:rPr>
      </w:pPr>
      <w:bookmarkStart w:id="92" w:name="_heading=h.z7v2ang5pyv9" w:colFirst="0" w:colLast="0"/>
      <w:bookmarkEnd w:id="92"/>
      <w:r w:rsidRPr="005D34E9">
        <w:rPr>
          <w:rFonts w:ascii="Times New Roman" w:hAnsi="Times New Roman" w:cs="Times New Roman"/>
          <w:sz w:val="20"/>
          <w:szCs w:val="20"/>
        </w:rPr>
        <w:t>14.2.8. 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79822688" w14:textId="77777777" w:rsidR="005D34E9" w:rsidRPr="005D34E9" w:rsidRDefault="005D34E9" w:rsidP="005D34E9">
      <w:pPr>
        <w:jc w:val="both"/>
        <w:rPr>
          <w:rFonts w:ascii="Times New Roman" w:hAnsi="Times New Roman" w:cs="Times New Roman"/>
          <w:sz w:val="20"/>
          <w:szCs w:val="20"/>
        </w:rPr>
      </w:pPr>
      <w:bookmarkStart w:id="93" w:name="_heading=h.n6do8jfd0e9c" w:colFirst="0" w:colLast="0"/>
      <w:bookmarkEnd w:id="93"/>
      <w:r w:rsidRPr="005D34E9">
        <w:rPr>
          <w:rFonts w:ascii="Times New Roman" w:hAnsi="Times New Roman" w:cs="Times New Roman"/>
          <w:sz w:val="20"/>
          <w:szCs w:val="20"/>
        </w:rPr>
        <w:t>14.3. As sanções previstas nos subitens 14.2.1, 14.2.2, 14.2.6, 14.2.7 e 14.2.8 poderão ser aplicadas à CONTRATADA juntamente com as de multa, descontando-a dos pagamentos a serem efetuados.</w:t>
      </w:r>
    </w:p>
    <w:p w14:paraId="110D1AC8" w14:textId="77777777" w:rsidR="005D34E9" w:rsidRPr="005D34E9" w:rsidRDefault="005D34E9" w:rsidP="005D34E9">
      <w:pPr>
        <w:jc w:val="both"/>
        <w:rPr>
          <w:rFonts w:ascii="Times New Roman" w:hAnsi="Times New Roman" w:cs="Times New Roman"/>
          <w:sz w:val="20"/>
          <w:szCs w:val="20"/>
        </w:rPr>
      </w:pPr>
      <w:bookmarkStart w:id="94" w:name="_heading=h.xc1z12tpzks" w:colFirst="0" w:colLast="0"/>
      <w:bookmarkEnd w:id="94"/>
      <w:r w:rsidRPr="005D34E9">
        <w:rPr>
          <w:rFonts w:ascii="Times New Roman" w:hAnsi="Times New Roman" w:cs="Times New Roman"/>
          <w:sz w:val="20"/>
          <w:szCs w:val="20"/>
        </w:rPr>
        <w:t>14.4. Também ficam sujeitas às penalidades do art. 87, III e IV da Lei nº 8.666, de 1993, as empresas ou profissionais que:</w:t>
      </w:r>
    </w:p>
    <w:p w14:paraId="3EC9295F" w14:textId="77777777" w:rsidR="005D34E9" w:rsidRPr="005D34E9" w:rsidRDefault="005D34E9" w:rsidP="005D34E9">
      <w:pPr>
        <w:ind w:left="567"/>
        <w:jc w:val="both"/>
        <w:rPr>
          <w:rFonts w:ascii="Times New Roman" w:hAnsi="Times New Roman" w:cs="Times New Roman"/>
          <w:sz w:val="20"/>
          <w:szCs w:val="20"/>
        </w:rPr>
      </w:pPr>
      <w:bookmarkStart w:id="95" w:name="_heading=h.m4vh8f3laptl" w:colFirst="0" w:colLast="0"/>
      <w:bookmarkEnd w:id="95"/>
      <w:r w:rsidRPr="005D34E9">
        <w:rPr>
          <w:rFonts w:ascii="Times New Roman" w:hAnsi="Times New Roman" w:cs="Times New Roman"/>
          <w:sz w:val="20"/>
          <w:szCs w:val="20"/>
        </w:rPr>
        <w:t>14.4.1. Tenham sofrido condenação definitiva por praticar, por meio dolosos, fraude fiscal no recolhimento de quaisquer tributos;</w:t>
      </w:r>
    </w:p>
    <w:p w14:paraId="4644FCA0" w14:textId="77777777" w:rsidR="005D34E9" w:rsidRPr="005D34E9" w:rsidRDefault="005D34E9" w:rsidP="005D34E9">
      <w:pPr>
        <w:ind w:left="567"/>
        <w:jc w:val="both"/>
        <w:rPr>
          <w:rFonts w:ascii="Times New Roman" w:hAnsi="Times New Roman" w:cs="Times New Roman"/>
          <w:sz w:val="20"/>
          <w:szCs w:val="20"/>
        </w:rPr>
      </w:pPr>
      <w:bookmarkStart w:id="96" w:name="_heading=h.rvzphkvnhix0" w:colFirst="0" w:colLast="0"/>
      <w:bookmarkEnd w:id="96"/>
      <w:r w:rsidRPr="005D34E9">
        <w:rPr>
          <w:rFonts w:ascii="Times New Roman" w:hAnsi="Times New Roman" w:cs="Times New Roman"/>
          <w:sz w:val="20"/>
          <w:szCs w:val="20"/>
        </w:rPr>
        <w:t>14.4.2. Tenham praticado atos ilícitos visando a frustrar os objetivos da licitação;</w:t>
      </w:r>
    </w:p>
    <w:p w14:paraId="5F9C5B2B" w14:textId="77777777" w:rsidR="005D34E9" w:rsidRPr="005D34E9" w:rsidRDefault="005D34E9" w:rsidP="005D34E9">
      <w:pPr>
        <w:ind w:left="567"/>
        <w:jc w:val="both"/>
        <w:rPr>
          <w:rFonts w:ascii="Times New Roman" w:hAnsi="Times New Roman" w:cs="Times New Roman"/>
          <w:sz w:val="20"/>
          <w:szCs w:val="20"/>
        </w:rPr>
      </w:pPr>
      <w:bookmarkStart w:id="97" w:name="_heading=h.nlpe455qy438" w:colFirst="0" w:colLast="0"/>
      <w:bookmarkEnd w:id="97"/>
      <w:r w:rsidRPr="005D34E9">
        <w:rPr>
          <w:rFonts w:ascii="Times New Roman" w:hAnsi="Times New Roman" w:cs="Times New Roman"/>
          <w:sz w:val="20"/>
          <w:szCs w:val="20"/>
        </w:rPr>
        <w:t>14.4.3. Demonstrem não possuir idoneidade para contratar com a Administração em virtude de atos ilícitos praticados.</w:t>
      </w:r>
    </w:p>
    <w:p w14:paraId="0C6260AF" w14:textId="77777777" w:rsidR="005D34E9" w:rsidRPr="005D34E9" w:rsidRDefault="005D34E9" w:rsidP="005D34E9">
      <w:pPr>
        <w:jc w:val="both"/>
        <w:rPr>
          <w:rFonts w:ascii="Times New Roman" w:hAnsi="Times New Roman" w:cs="Times New Roman"/>
          <w:sz w:val="20"/>
          <w:szCs w:val="20"/>
        </w:rPr>
      </w:pPr>
      <w:bookmarkStart w:id="98" w:name="_heading=h.2syqbw1np0jp" w:colFirst="0" w:colLast="0"/>
      <w:bookmarkEnd w:id="98"/>
      <w:r w:rsidRPr="005D34E9">
        <w:rPr>
          <w:rFonts w:ascii="Times New Roman" w:hAnsi="Times New Roman" w:cs="Times New Roman"/>
          <w:sz w:val="20"/>
          <w:szCs w:val="20"/>
        </w:rPr>
        <w:t>14.5. A aplicação de qualquer das penalidades previstas realizar-se-á em processo administrativo que assegurará o contraditório e a ampla defesa à Contratada, observando-se o procedimento previsto na Lei nº 8.666, de 1993, e subsidiariamente a Lei nº 9.784, de 1999.</w:t>
      </w:r>
    </w:p>
    <w:p w14:paraId="3523C7CE" w14:textId="77777777" w:rsidR="005D34E9" w:rsidRPr="005D34E9" w:rsidRDefault="005D34E9" w:rsidP="005D34E9">
      <w:pPr>
        <w:jc w:val="both"/>
        <w:rPr>
          <w:rFonts w:ascii="Times New Roman" w:hAnsi="Times New Roman" w:cs="Times New Roman"/>
          <w:sz w:val="20"/>
          <w:szCs w:val="20"/>
        </w:rPr>
      </w:pPr>
      <w:bookmarkStart w:id="99" w:name="_heading=h.e5t8zmv7qqc3" w:colFirst="0" w:colLast="0"/>
      <w:bookmarkEnd w:id="99"/>
      <w:r w:rsidRPr="005D34E9">
        <w:rPr>
          <w:rFonts w:ascii="Times New Roman" w:hAnsi="Times New Roman" w:cs="Times New Roman"/>
          <w:sz w:val="20"/>
          <w:szCs w:val="20"/>
        </w:rPr>
        <w:t>14.6. As multas devidas e/ou prejuízos causados à Contratante serão deduzidos dos valores a serem pagos, ou recolhidos em favor do Município, ou deduzidos da garantia, ou ainda, quando for o caso, serão inscritos na Dívida Ativa Municipal e cobrados judicialmente.</w:t>
      </w:r>
    </w:p>
    <w:p w14:paraId="38B50673" w14:textId="77777777" w:rsidR="005D34E9" w:rsidRPr="005D34E9" w:rsidRDefault="005D34E9" w:rsidP="005D34E9">
      <w:pPr>
        <w:jc w:val="both"/>
        <w:rPr>
          <w:rFonts w:ascii="Times New Roman" w:hAnsi="Times New Roman" w:cs="Times New Roman"/>
          <w:sz w:val="20"/>
          <w:szCs w:val="20"/>
        </w:rPr>
      </w:pPr>
      <w:bookmarkStart w:id="100" w:name="_heading=h.kxxk8aadqmp3" w:colFirst="0" w:colLast="0"/>
      <w:bookmarkStart w:id="101" w:name="_heading=h.3qppmbxiie3t" w:colFirst="0" w:colLast="0"/>
      <w:bookmarkEnd w:id="100"/>
      <w:bookmarkEnd w:id="101"/>
      <w:r w:rsidRPr="005D34E9">
        <w:rPr>
          <w:rFonts w:ascii="Times New Roman" w:hAnsi="Times New Roman" w:cs="Times New Roman"/>
          <w:sz w:val="20"/>
          <w:szCs w:val="20"/>
        </w:rPr>
        <w:t>14.7. Caso o valor da multa não seja suficiente para cobrir os prejuízos causados pela conduta do licitante, a União ou Entidade poderá cobrar o valor remanescente judicialmente, conforme artigo 419 do Código Civil.</w:t>
      </w:r>
    </w:p>
    <w:p w14:paraId="13C530BD" w14:textId="77777777" w:rsidR="005D34E9" w:rsidRPr="005D34E9" w:rsidRDefault="005D34E9" w:rsidP="005D34E9">
      <w:pPr>
        <w:jc w:val="both"/>
        <w:rPr>
          <w:rFonts w:ascii="Times New Roman" w:hAnsi="Times New Roman" w:cs="Times New Roman"/>
          <w:sz w:val="20"/>
          <w:szCs w:val="20"/>
        </w:rPr>
      </w:pPr>
      <w:bookmarkStart w:id="102" w:name="_heading=h.rbwc12pzcvzh" w:colFirst="0" w:colLast="0"/>
      <w:bookmarkEnd w:id="102"/>
      <w:r w:rsidRPr="005D34E9">
        <w:rPr>
          <w:rFonts w:ascii="Times New Roman" w:hAnsi="Times New Roman" w:cs="Times New Roman"/>
          <w:sz w:val="20"/>
          <w:szCs w:val="20"/>
        </w:rPr>
        <w:lastRenderedPageBreak/>
        <w:t>14.8. A autoridade competente, na aplicação das sanções, levará em consideração a gravidade da conduta do infrator, o caráter educativo da pena, bem como o dano causado à Administração, observado o princípio da proporcionalidade.</w:t>
      </w:r>
    </w:p>
    <w:p w14:paraId="0EEB76AA" w14:textId="77777777" w:rsidR="005D34E9" w:rsidRPr="005D34E9" w:rsidRDefault="005D34E9" w:rsidP="005D34E9">
      <w:pPr>
        <w:jc w:val="both"/>
        <w:rPr>
          <w:rFonts w:ascii="Times New Roman" w:hAnsi="Times New Roman" w:cs="Times New Roman"/>
          <w:sz w:val="20"/>
          <w:szCs w:val="20"/>
        </w:rPr>
      </w:pPr>
      <w:bookmarkStart w:id="103" w:name="_heading=h.5mzkzo9rsrsy" w:colFirst="0" w:colLast="0"/>
      <w:bookmarkEnd w:id="103"/>
      <w:r w:rsidRPr="005D34E9">
        <w:rPr>
          <w:rFonts w:ascii="Times New Roman" w:hAnsi="Times New Roman" w:cs="Times New Roman"/>
          <w:sz w:val="20"/>
          <w:szCs w:val="20"/>
        </w:rPr>
        <w:t>14.9. 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14:paraId="7A340D7A" w14:textId="77777777" w:rsidR="005D34E9" w:rsidRPr="005D34E9" w:rsidRDefault="005D34E9" w:rsidP="005D34E9">
      <w:pPr>
        <w:jc w:val="both"/>
        <w:rPr>
          <w:rFonts w:ascii="Times New Roman" w:hAnsi="Times New Roman" w:cs="Times New Roman"/>
          <w:sz w:val="20"/>
          <w:szCs w:val="20"/>
        </w:rPr>
      </w:pPr>
      <w:bookmarkStart w:id="104" w:name="_heading=h.f4swlkw1u8dx" w:colFirst="0" w:colLast="0"/>
      <w:bookmarkEnd w:id="104"/>
      <w:r w:rsidRPr="005D34E9">
        <w:rPr>
          <w:rFonts w:ascii="Times New Roman" w:hAnsi="Times New Roman" w:cs="Times New Roman"/>
          <w:sz w:val="20"/>
          <w:szCs w:val="20"/>
        </w:rPr>
        <w:t>14.10. A apuração e o julgamento das demais infrações administrativas não consideradas como ato lesivo à Administração Pública nacional ou estrangeira nos termos da Lei nº 12.846, de 1º de agosto de 2013, seguirão seu rito normal na unidade administrativa.</w:t>
      </w:r>
    </w:p>
    <w:p w14:paraId="39F60A97" w14:textId="77777777" w:rsidR="005D34E9" w:rsidRPr="005D34E9" w:rsidRDefault="005D34E9" w:rsidP="005D34E9">
      <w:pPr>
        <w:jc w:val="both"/>
        <w:rPr>
          <w:rFonts w:ascii="Times New Roman" w:hAnsi="Times New Roman" w:cs="Times New Roman"/>
          <w:sz w:val="20"/>
          <w:szCs w:val="20"/>
        </w:rPr>
      </w:pPr>
      <w:bookmarkStart w:id="105" w:name="_heading=h.s4wr0jg3is1i" w:colFirst="0" w:colLast="0"/>
      <w:bookmarkEnd w:id="105"/>
      <w:r w:rsidRPr="005D34E9">
        <w:rPr>
          <w:rFonts w:ascii="Times New Roman" w:hAnsi="Times New Roman" w:cs="Times New Roman"/>
          <w:sz w:val="20"/>
          <w:szCs w:val="20"/>
        </w:rPr>
        <w:t>14.11. O processamento do PAR não interfere no seguimento regular dos processos administrativos específicos para apuração da ocorrência de danos e prejuízos à Administração Pública Municipal resultante de ato lesivo cometido por pessoa jurídica, com ou sem a participação de agente público.</w:t>
      </w:r>
    </w:p>
    <w:p w14:paraId="2F0113B4" w14:textId="77777777" w:rsidR="005D34E9" w:rsidRPr="005D34E9" w:rsidRDefault="005D34E9" w:rsidP="005D34E9">
      <w:pPr>
        <w:jc w:val="both"/>
        <w:rPr>
          <w:rFonts w:ascii="Times New Roman" w:hAnsi="Times New Roman" w:cs="Times New Roman"/>
          <w:sz w:val="20"/>
          <w:szCs w:val="20"/>
        </w:rPr>
      </w:pPr>
      <w:bookmarkStart w:id="106" w:name="_heading=h.xteqmbi7cbb5" w:colFirst="0" w:colLast="0"/>
      <w:bookmarkEnd w:id="106"/>
      <w:r w:rsidRPr="005D34E9">
        <w:rPr>
          <w:rFonts w:ascii="Times New Roman" w:hAnsi="Times New Roman" w:cs="Times New Roman"/>
          <w:sz w:val="20"/>
          <w:szCs w:val="20"/>
        </w:rPr>
        <w:t>14.12. As penalidades serão obrigatoriamente registradas no SICAD.</w:t>
      </w:r>
    </w:p>
    <w:p w14:paraId="575DB9DB" w14:textId="77777777" w:rsidR="005D34E9" w:rsidRPr="005D34E9" w:rsidRDefault="005D34E9" w:rsidP="005D34E9">
      <w:pPr>
        <w:ind w:left="284"/>
        <w:jc w:val="both"/>
        <w:rPr>
          <w:rFonts w:ascii="Times New Roman" w:hAnsi="Times New Roman" w:cs="Times New Roman"/>
          <w:sz w:val="20"/>
          <w:szCs w:val="20"/>
        </w:rPr>
      </w:pPr>
    </w:p>
    <w:p w14:paraId="41AFDBC1" w14:textId="77777777" w:rsidR="005D34E9" w:rsidRPr="005D34E9" w:rsidRDefault="005D34E9" w:rsidP="005D34E9">
      <w:pPr>
        <w:pStyle w:val="PargrafodaLista"/>
        <w:numPr>
          <w:ilvl w:val="0"/>
          <w:numId w:val="25"/>
        </w:numPr>
        <w:spacing w:after="0" w:line="240" w:lineRule="auto"/>
        <w:ind w:left="0" w:firstLine="0"/>
        <w:contextualSpacing w:val="0"/>
        <w:jc w:val="both"/>
        <w:rPr>
          <w:rFonts w:ascii="Times New Roman" w:eastAsia="Arial" w:hAnsi="Times New Roman" w:cs="Times New Roman"/>
          <w:b/>
          <w:sz w:val="20"/>
          <w:szCs w:val="20"/>
        </w:rPr>
      </w:pPr>
      <w:r w:rsidRPr="005D34E9">
        <w:rPr>
          <w:rFonts w:ascii="Times New Roman" w:eastAsia="Arial" w:hAnsi="Times New Roman" w:cs="Times New Roman"/>
          <w:b/>
          <w:sz w:val="20"/>
          <w:szCs w:val="20"/>
        </w:rPr>
        <w:t>ESTIMATIVA DE PREÇOS E PREÇOS REFERENCIAIS.</w:t>
      </w:r>
    </w:p>
    <w:p w14:paraId="128E42BF" w14:textId="77777777" w:rsidR="005D34E9" w:rsidRPr="005D34E9" w:rsidRDefault="005D34E9" w:rsidP="005D34E9">
      <w:pPr>
        <w:jc w:val="both"/>
        <w:rPr>
          <w:rFonts w:ascii="Times New Roman" w:hAnsi="Times New Roman" w:cs="Times New Roman"/>
          <w:sz w:val="20"/>
          <w:szCs w:val="20"/>
        </w:rPr>
      </w:pPr>
      <w:bookmarkStart w:id="107" w:name="_heading=h.p0v5iff4rh6r" w:colFirst="0" w:colLast="0"/>
      <w:bookmarkStart w:id="108" w:name="_heading=h.av06wm4x5648" w:colFirst="0" w:colLast="0"/>
      <w:bookmarkEnd w:id="107"/>
      <w:bookmarkEnd w:id="108"/>
      <w:r w:rsidRPr="005D34E9">
        <w:rPr>
          <w:rFonts w:ascii="Times New Roman" w:hAnsi="Times New Roman" w:cs="Times New Roman"/>
          <w:sz w:val="20"/>
          <w:szCs w:val="20"/>
        </w:rPr>
        <w:t xml:space="preserve">15.1. O custo estimado da contratação será de R$ </w:t>
      </w:r>
      <w:r w:rsidRPr="005D34E9">
        <w:rPr>
          <w:rFonts w:ascii="Times New Roman" w:hAnsi="Times New Roman" w:cs="Times New Roman"/>
          <w:b/>
          <w:bCs/>
          <w:color w:val="000000"/>
          <w:sz w:val="20"/>
          <w:szCs w:val="20"/>
        </w:rPr>
        <w:t>871.203,20</w:t>
      </w:r>
      <w:r w:rsidRPr="005D34E9">
        <w:rPr>
          <w:rFonts w:ascii="Times New Roman" w:hAnsi="Times New Roman" w:cs="Times New Roman"/>
          <w:sz w:val="20"/>
          <w:szCs w:val="20"/>
        </w:rPr>
        <w:t xml:space="preserve"> (oitocentos e setenta e um mil, duzentos e três reais e vinte centavos). </w:t>
      </w:r>
      <w:bookmarkStart w:id="109" w:name="_heading=h.hy38huw90ih9" w:colFirst="0" w:colLast="0"/>
      <w:bookmarkStart w:id="110" w:name="_heading=h.w8mitr6fugij" w:colFirst="0" w:colLast="0"/>
      <w:bookmarkStart w:id="111" w:name="_heading=h.qowmuh3n4956" w:colFirst="0" w:colLast="0"/>
      <w:bookmarkStart w:id="112" w:name="_heading=h.3m63z0m3bmiq" w:colFirst="0" w:colLast="0"/>
      <w:bookmarkStart w:id="113" w:name="_heading=h.f072lboyhe3w" w:colFirst="0" w:colLast="0"/>
      <w:bookmarkStart w:id="114" w:name="_heading=h.komv4oivn0j8" w:colFirst="0" w:colLast="0"/>
      <w:bookmarkEnd w:id="109"/>
      <w:bookmarkEnd w:id="110"/>
      <w:bookmarkEnd w:id="111"/>
      <w:bookmarkEnd w:id="112"/>
      <w:bookmarkEnd w:id="113"/>
      <w:bookmarkEnd w:id="114"/>
    </w:p>
    <w:p w14:paraId="76A365BC" w14:textId="77777777" w:rsidR="005D34E9" w:rsidRPr="005D34E9" w:rsidRDefault="005D34E9" w:rsidP="005D34E9">
      <w:pPr>
        <w:jc w:val="both"/>
        <w:rPr>
          <w:rFonts w:ascii="Times New Roman" w:hAnsi="Times New Roman" w:cs="Times New Roman"/>
          <w:sz w:val="20"/>
          <w:szCs w:val="20"/>
          <w:highlight w:val="yellow"/>
        </w:rPr>
      </w:pPr>
    </w:p>
    <w:p w14:paraId="7582E105" w14:textId="77777777" w:rsidR="005D34E9" w:rsidRPr="005D34E9" w:rsidRDefault="005D34E9" w:rsidP="005D34E9">
      <w:pPr>
        <w:jc w:val="both"/>
        <w:rPr>
          <w:rFonts w:ascii="Times New Roman" w:hAnsi="Times New Roman" w:cs="Times New Roman"/>
          <w:b/>
          <w:sz w:val="20"/>
          <w:szCs w:val="20"/>
        </w:rPr>
      </w:pPr>
      <w:bookmarkStart w:id="115" w:name="_heading=h.74pzwsmhx734" w:colFirst="0" w:colLast="0"/>
      <w:bookmarkEnd w:id="115"/>
      <w:r w:rsidRPr="005D34E9">
        <w:rPr>
          <w:rFonts w:ascii="Times New Roman" w:hAnsi="Times New Roman" w:cs="Times New Roman"/>
          <w:b/>
          <w:sz w:val="20"/>
          <w:szCs w:val="20"/>
        </w:rPr>
        <w:t>16. DOS RECURSOS ORÇAMENTÁRIOS.</w:t>
      </w:r>
    </w:p>
    <w:p w14:paraId="38FF633F" w14:textId="77777777" w:rsidR="005D34E9" w:rsidRPr="005D34E9" w:rsidRDefault="005D34E9" w:rsidP="005D34E9">
      <w:pPr>
        <w:suppressAutoHyphens/>
        <w:jc w:val="both"/>
        <w:rPr>
          <w:rFonts w:ascii="Times New Roman" w:hAnsi="Times New Roman" w:cs="Times New Roman"/>
          <w:sz w:val="20"/>
          <w:szCs w:val="20"/>
        </w:rPr>
      </w:pPr>
      <w:bookmarkStart w:id="116" w:name="_heading=h.jnkrm4eu6xsn" w:colFirst="0" w:colLast="0"/>
      <w:bookmarkStart w:id="117" w:name="_heading=h.ifu9c9dy0st8" w:colFirst="0" w:colLast="0"/>
      <w:bookmarkStart w:id="118" w:name="_heading=h.pnxa3ysmc22z" w:colFirst="0" w:colLast="0"/>
      <w:bookmarkEnd w:id="116"/>
      <w:bookmarkEnd w:id="117"/>
      <w:bookmarkEnd w:id="118"/>
      <w:r w:rsidRPr="005D34E9">
        <w:rPr>
          <w:rFonts w:ascii="Times New Roman" w:hAnsi="Times New Roman" w:cs="Times New Roman"/>
          <w:sz w:val="20"/>
          <w:szCs w:val="20"/>
        </w:rPr>
        <w:t>16.1. Na licitação para registro de preços, não há necessidade de indicação da dotação orçamentária, que somente será exigida para a formalização do contrato ou outro instrumento hábil, nos termos do art. 7º, §2º, do Decreto nº 15.499/2013. No entanto, segue prioritariamente as Fontes de Recursos necessárias:</w:t>
      </w:r>
    </w:p>
    <w:p w14:paraId="388F270D" w14:textId="77777777" w:rsidR="005D34E9" w:rsidRPr="005D34E9" w:rsidRDefault="005D34E9" w:rsidP="005D34E9">
      <w:pPr>
        <w:pStyle w:val="PargrafodaLista"/>
        <w:ind w:left="284"/>
        <w:jc w:val="both"/>
        <w:rPr>
          <w:rFonts w:ascii="Times New Roman" w:hAnsi="Times New Roman" w:cs="Times New Roman"/>
          <w:sz w:val="20"/>
          <w:szCs w:val="20"/>
        </w:rPr>
      </w:pPr>
      <w:r w:rsidRPr="005D34E9">
        <w:rPr>
          <w:rFonts w:ascii="Times New Roman" w:hAnsi="Times New Roman" w:cs="Times New Roman"/>
          <w:sz w:val="20"/>
          <w:szCs w:val="20"/>
        </w:rPr>
        <w:t xml:space="preserve">Fontes de Recursos: </w:t>
      </w:r>
    </w:p>
    <w:p w14:paraId="66D9FC48" w14:textId="77777777" w:rsidR="005D34E9" w:rsidRPr="005D34E9" w:rsidRDefault="005D34E9" w:rsidP="005D34E9">
      <w:pPr>
        <w:pStyle w:val="PargrafodaLista"/>
        <w:ind w:left="567"/>
        <w:jc w:val="both"/>
        <w:rPr>
          <w:rFonts w:ascii="Times New Roman" w:hAnsi="Times New Roman" w:cs="Times New Roman"/>
          <w:sz w:val="20"/>
          <w:szCs w:val="20"/>
        </w:rPr>
      </w:pPr>
      <w:r w:rsidRPr="005D34E9">
        <w:rPr>
          <w:rFonts w:ascii="Times New Roman" w:hAnsi="Times New Roman" w:cs="Times New Roman"/>
          <w:sz w:val="20"/>
          <w:szCs w:val="20"/>
        </w:rPr>
        <w:t>01 – Receita de Impostos e Transferências de impostos – Educação 25%;</w:t>
      </w:r>
    </w:p>
    <w:p w14:paraId="53B038D6" w14:textId="77777777" w:rsidR="005D34E9" w:rsidRPr="005D34E9" w:rsidRDefault="005D34E9" w:rsidP="005D34E9">
      <w:pPr>
        <w:pStyle w:val="PargrafodaLista"/>
        <w:numPr>
          <w:ilvl w:val="0"/>
          <w:numId w:val="28"/>
        </w:numPr>
        <w:spacing w:after="0" w:line="240" w:lineRule="auto"/>
        <w:contextualSpacing w:val="0"/>
        <w:jc w:val="both"/>
        <w:rPr>
          <w:rFonts w:ascii="Times New Roman" w:hAnsi="Times New Roman" w:cs="Times New Roman"/>
          <w:sz w:val="20"/>
          <w:szCs w:val="20"/>
        </w:rPr>
      </w:pPr>
      <w:r w:rsidRPr="005D34E9">
        <w:rPr>
          <w:rFonts w:ascii="Times New Roman" w:hAnsi="Times New Roman" w:cs="Times New Roman"/>
          <w:sz w:val="20"/>
          <w:szCs w:val="20"/>
        </w:rPr>
        <w:t xml:space="preserve">– Salário Educação; </w:t>
      </w:r>
    </w:p>
    <w:p w14:paraId="2A814C0D" w14:textId="77777777" w:rsidR="005D34E9" w:rsidRPr="005D34E9" w:rsidRDefault="005D34E9" w:rsidP="005D34E9">
      <w:pPr>
        <w:pStyle w:val="PargrafodaLista"/>
        <w:ind w:left="567"/>
        <w:jc w:val="both"/>
        <w:rPr>
          <w:rFonts w:ascii="Times New Roman" w:hAnsi="Times New Roman" w:cs="Times New Roman"/>
          <w:sz w:val="20"/>
          <w:szCs w:val="20"/>
        </w:rPr>
      </w:pPr>
      <w:r w:rsidRPr="005D34E9">
        <w:rPr>
          <w:rFonts w:ascii="Times New Roman" w:hAnsi="Times New Roman" w:cs="Times New Roman"/>
          <w:sz w:val="20"/>
          <w:szCs w:val="20"/>
        </w:rPr>
        <w:t>19 – Transferências FUNDEB (aplicação em outras despesas de Educação Básica – 40%).</w:t>
      </w:r>
    </w:p>
    <w:p w14:paraId="3D4F4E30" w14:textId="77777777" w:rsidR="005D34E9" w:rsidRPr="005D34E9" w:rsidRDefault="005D34E9" w:rsidP="005D34E9">
      <w:pPr>
        <w:suppressAutoHyphens/>
        <w:ind w:left="284"/>
        <w:jc w:val="both"/>
        <w:rPr>
          <w:rFonts w:ascii="Times New Roman" w:hAnsi="Times New Roman" w:cs="Times New Roman"/>
          <w:color w:val="FF0000"/>
          <w:sz w:val="20"/>
          <w:szCs w:val="20"/>
        </w:rPr>
      </w:pPr>
    </w:p>
    <w:p w14:paraId="26775B82" w14:textId="77777777" w:rsidR="005D34E9" w:rsidRPr="005D34E9" w:rsidRDefault="005D34E9" w:rsidP="005D34E9">
      <w:pPr>
        <w:spacing w:line="23" w:lineRule="atLeast"/>
        <w:jc w:val="both"/>
        <w:rPr>
          <w:rFonts w:ascii="Times New Roman" w:hAnsi="Times New Roman" w:cs="Times New Roman"/>
          <w:b/>
          <w:sz w:val="20"/>
          <w:szCs w:val="20"/>
        </w:rPr>
      </w:pPr>
      <w:r w:rsidRPr="005D34E9">
        <w:rPr>
          <w:rFonts w:ascii="Times New Roman" w:hAnsi="Times New Roman" w:cs="Times New Roman"/>
          <w:b/>
          <w:sz w:val="20"/>
          <w:szCs w:val="20"/>
        </w:rPr>
        <w:t>17. CRITÉRIO DE JULGAMENTO.</w:t>
      </w:r>
    </w:p>
    <w:p w14:paraId="4BFE5C6C" w14:textId="77777777" w:rsidR="005D34E9" w:rsidRPr="005D34E9" w:rsidRDefault="005D34E9" w:rsidP="005D34E9">
      <w:pPr>
        <w:suppressAutoHyphens/>
        <w:jc w:val="both"/>
        <w:rPr>
          <w:rFonts w:ascii="Times New Roman" w:hAnsi="Times New Roman" w:cs="Times New Roman"/>
          <w:color w:val="000000" w:themeColor="text1"/>
          <w:sz w:val="20"/>
          <w:szCs w:val="20"/>
        </w:rPr>
      </w:pPr>
      <w:r w:rsidRPr="005D34E9">
        <w:rPr>
          <w:rFonts w:ascii="Times New Roman" w:hAnsi="Times New Roman" w:cs="Times New Roman"/>
          <w:sz w:val="20"/>
          <w:szCs w:val="20"/>
        </w:rPr>
        <w:t xml:space="preserve">17.1 </w:t>
      </w:r>
      <w:r w:rsidRPr="005D34E9">
        <w:rPr>
          <w:rFonts w:ascii="Times New Roman" w:hAnsi="Times New Roman" w:cs="Times New Roman"/>
          <w:color w:val="000000" w:themeColor="text1"/>
          <w:sz w:val="20"/>
          <w:szCs w:val="20"/>
        </w:rPr>
        <w:t>O critério de julgamento será do tipo menor preço.</w:t>
      </w:r>
    </w:p>
    <w:p w14:paraId="782C7F09" w14:textId="77777777" w:rsidR="005D34E9" w:rsidRPr="005D34E9" w:rsidRDefault="005D34E9" w:rsidP="005D34E9">
      <w:pPr>
        <w:suppressAutoHyphens/>
        <w:jc w:val="both"/>
        <w:rPr>
          <w:rFonts w:ascii="Times New Roman" w:hAnsi="Times New Roman" w:cs="Times New Roman"/>
          <w:b/>
          <w:color w:val="000000" w:themeColor="text1"/>
          <w:sz w:val="20"/>
          <w:szCs w:val="20"/>
        </w:rPr>
      </w:pPr>
    </w:p>
    <w:p w14:paraId="5E127A5F" w14:textId="77777777" w:rsidR="005D34E9" w:rsidRPr="005D34E9" w:rsidRDefault="005D34E9" w:rsidP="005D34E9">
      <w:pPr>
        <w:spacing w:afterLines="40" w:after="96"/>
        <w:jc w:val="both"/>
        <w:rPr>
          <w:rFonts w:ascii="Times New Roman" w:hAnsi="Times New Roman" w:cs="Times New Roman"/>
          <w:b/>
          <w:sz w:val="20"/>
          <w:szCs w:val="20"/>
        </w:rPr>
      </w:pPr>
      <w:r w:rsidRPr="005D34E9">
        <w:rPr>
          <w:rFonts w:ascii="Times New Roman" w:hAnsi="Times New Roman" w:cs="Times New Roman"/>
          <w:b/>
          <w:color w:val="000000" w:themeColor="text1"/>
          <w:sz w:val="20"/>
          <w:szCs w:val="20"/>
        </w:rPr>
        <w:t xml:space="preserve">18. </w:t>
      </w:r>
      <w:r w:rsidRPr="005D34E9">
        <w:rPr>
          <w:rFonts w:ascii="Times New Roman" w:hAnsi="Times New Roman" w:cs="Times New Roman"/>
          <w:b/>
          <w:sz w:val="20"/>
          <w:szCs w:val="20"/>
        </w:rPr>
        <w:t xml:space="preserve">VISITA TÉCNICA </w:t>
      </w:r>
    </w:p>
    <w:p w14:paraId="05ED8354" w14:textId="77777777" w:rsidR="005D34E9" w:rsidRPr="005D34E9" w:rsidRDefault="005D34E9" w:rsidP="005D34E9">
      <w:pPr>
        <w:pStyle w:val="PargrafodaLista"/>
        <w:numPr>
          <w:ilvl w:val="1"/>
          <w:numId w:val="30"/>
        </w:numPr>
        <w:suppressAutoHyphens/>
        <w:spacing w:after="0" w:line="240" w:lineRule="auto"/>
        <w:ind w:left="0" w:firstLine="0"/>
        <w:contextualSpacing w:val="0"/>
        <w:jc w:val="both"/>
        <w:rPr>
          <w:rFonts w:ascii="Times New Roman" w:hAnsi="Times New Roman" w:cs="Times New Roman"/>
          <w:sz w:val="20"/>
          <w:szCs w:val="20"/>
        </w:rPr>
      </w:pPr>
      <w:r w:rsidRPr="005D34E9">
        <w:rPr>
          <w:rFonts w:ascii="Times New Roman" w:hAnsi="Times New Roman" w:cs="Times New Roman"/>
          <w:sz w:val="20"/>
          <w:szCs w:val="20"/>
        </w:rPr>
        <w:t>A fim de subsidiar a elaboração das propostas e garantir a melhor adequação destas ao fornecimento dos produtos, as empresas interessadas em participar da licitação deverão fazer rigorosa vistoria nos possíveis locais onde serão entregues o GÁS DE COZINHA, GLP, Botijões GLP de 45kg (apenas o gás), Botijões GLP de 13kg (apenas o gás) e Botijões GLP de 13kg (com o vasilhame) e Botijões GLP de 45 kg (com o vasilhame), através de representante legal da empresa, o qual deverá apresentar documentação que comprove sua representatividade. Após a vistoria, será firmado o termo, conforme modelo disponível no Anexo IV do Termo de Referência (modelo do Termo de Vistoria) –, em conformidade com o inciso III, do art. 30, da Lei nº 8.666/93. O licitante examinará algumas das áreas e tomará ciência das características e peculiaridades do fornecimento dos botijões, posto que não serão aceitas alegações posteriores quanto ao desconhecimento de situações existentes.</w:t>
      </w:r>
    </w:p>
    <w:p w14:paraId="03D3E7D0" w14:textId="77777777" w:rsidR="005D34E9" w:rsidRPr="005D34E9" w:rsidRDefault="005D34E9" w:rsidP="005D34E9">
      <w:pPr>
        <w:pStyle w:val="PargrafodaLista"/>
        <w:numPr>
          <w:ilvl w:val="1"/>
          <w:numId w:val="30"/>
        </w:numPr>
        <w:suppressAutoHyphens/>
        <w:spacing w:after="0" w:line="240" w:lineRule="auto"/>
        <w:ind w:left="0" w:firstLine="0"/>
        <w:contextualSpacing w:val="0"/>
        <w:jc w:val="both"/>
        <w:rPr>
          <w:rFonts w:ascii="Times New Roman" w:hAnsi="Times New Roman" w:cs="Times New Roman"/>
          <w:sz w:val="20"/>
          <w:szCs w:val="20"/>
        </w:rPr>
      </w:pPr>
      <w:r w:rsidRPr="005D34E9">
        <w:rPr>
          <w:rFonts w:ascii="Times New Roman" w:hAnsi="Times New Roman" w:cs="Times New Roman"/>
          <w:sz w:val="20"/>
          <w:szCs w:val="20"/>
        </w:rPr>
        <w:t>A vistoria deverá ser marcada e realizada em dias úteis, das 08:00 às 12:00 e das 14:00 às 17:00, com a Coordenação de Administração Escolar - SMED, pelos telefones (77) 3429 7758 / 3429-7759, devendo ser efetivada em até 02 (dois) dias úteis antes da data fixada para a sessão pública</w:t>
      </w:r>
    </w:p>
    <w:p w14:paraId="7370D62C" w14:textId="77777777" w:rsidR="005D34E9" w:rsidRPr="005D34E9" w:rsidRDefault="005D34E9" w:rsidP="005D34E9">
      <w:pPr>
        <w:pStyle w:val="PargrafodaLista"/>
        <w:numPr>
          <w:ilvl w:val="1"/>
          <w:numId w:val="30"/>
        </w:numPr>
        <w:suppressAutoHyphens/>
        <w:spacing w:after="0" w:line="240" w:lineRule="auto"/>
        <w:ind w:left="0" w:firstLine="0"/>
        <w:contextualSpacing w:val="0"/>
        <w:jc w:val="both"/>
        <w:rPr>
          <w:rFonts w:ascii="Times New Roman" w:hAnsi="Times New Roman" w:cs="Times New Roman"/>
          <w:sz w:val="20"/>
          <w:szCs w:val="20"/>
        </w:rPr>
      </w:pPr>
      <w:r w:rsidRPr="005D34E9">
        <w:rPr>
          <w:rFonts w:ascii="Times New Roman" w:hAnsi="Times New Roman" w:cs="Times New Roman"/>
          <w:sz w:val="20"/>
          <w:szCs w:val="20"/>
        </w:rPr>
        <w:lastRenderedPageBreak/>
        <w:t xml:space="preserve"> A realização da vistoria não se consubstancia em condição para a participação na licitação, ficando, contudo, as licitantes cientes de que após apresentação das propostas não serão admitidas, em hipótese alguma, alegações posteriores no sentido da inviabilidade de cumprir com as obrigações, face ao desconhecimento dos serviços e de dificuldades técnicas não previstas.</w:t>
      </w:r>
    </w:p>
    <w:p w14:paraId="4AD55E5B" w14:textId="77777777" w:rsidR="005D34E9" w:rsidRPr="005D34E9" w:rsidRDefault="005D34E9" w:rsidP="005D34E9">
      <w:pPr>
        <w:pStyle w:val="PargrafodaLista"/>
        <w:numPr>
          <w:ilvl w:val="1"/>
          <w:numId w:val="30"/>
        </w:numPr>
        <w:suppressAutoHyphens/>
        <w:spacing w:after="0" w:line="240" w:lineRule="auto"/>
        <w:ind w:left="0" w:firstLine="0"/>
        <w:contextualSpacing w:val="0"/>
        <w:jc w:val="both"/>
        <w:rPr>
          <w:rFonts w:ascii="Times New Roman" w:hAnsi="Times New Roman" w:cs="Times New Roman"/>
          <w:sz w:val="20"/>
          <w:szCs w:val="20"/>
        </w:rPr>
      </w:pPr>
      <w:r w:rsidRPr="005D34E9">
        <w:rPr>
          <w:rFonts w:ascii="Times New Roman" w:hAnsi="Times New Roman" w:cs="Times New Roman"/>
          <w:sz w:val="20"/>
          <w:szCs w:val="20"/>
        </w:rPr>
        <w:t xml:space="preserve">A contratante rejeitará os fornecimentos executados em desacordo com o disposto neste Edital. Se, mesmo após o recebimento definitivo, contatar-se que os fornecimentos foram executados em desacordo com o especificado, com defeito ou incompleto, os responsáveis da contratante notificarão a empresa fornecedora para que a mesma providencie a correção necessária dentro do prazo de 24 HORAS, </w:t>
      </w:r>
      <w:r w:rsidRPr="005D34E9">
        <w:rPr>
          <w:rFonts w:ascii="Times New Roman" w:eastAsia="Arial" w:hAnsi="Times New Roman" w:cs="Times New Roman"/>
          <w:sz w:val="20"/>
          <w:szCs w:val="20"/>
        </w:rPr>
        <w:t>a contar da notificação da contratada, às suas custas, sem prejuízo da aplicação das penalidades.</w:t>
      </w:r>
    </w:p>
    <w:p w14:paraId="76919303" w14:textId="77777777" w:rsidR="005D34E9" w:rsidRPr="005D34E9" w:rsidRDefault="005D34E9" w:rsidP="005D34E9">
      <w:pPr>
        <w:suppressAutoHyphens/>
        <w:jc w:val="both"/>
        <w:rPr>
          <w:rFonts w:ascii="Times New Roman" w:hAnsi="Times New Roman" w:cs="Times New Roman"/>
          <w:b/>
          <w:color w:val="000000" w:themeColor="text1"/>
          <w:sz w:val="20"/>
          <w:szCs w:val="20"/>
        </w:rPr>
      </w:pPr>
    </w:p>
    <w:p w14:paraId="49C1BEA5" w14:textId="77777777" w:rsidR="005D34E9" w:rsidRPr="005D34E9" w:rsidRDefault="005D34E9" w:rsidP="005D34E9">
      <w:pPr>
        <w:pStyle w:val="PargrafodaLista"/>
        <w:numPr>
          <w:ilvl w:val="0"/>
          <w:numId w:val="29"/>
        </w:numPr>
        <w:suppressAutoHyphens/>
        <w:spacing w:after="0" w:line="240" w:lineRule="auto"/>
        <w:ind w:left="426" w:hanging="426"/>
        <w:contextualSpacing w:val="0"/>
        <w:jc w:val="both"/>
        <w:rPr>
          <w:rFonts w:ascii="Times New Roman" w:hAnsi="Times New Roman" w:cs="Times New Roman"/>
          <w:b/>
          <w:sz w:val="20"/>
          <w:szCs w:val="20"/>
        </w:rPr>
      </w:pPr>
      <w:r w:rsidRPr="005D34E9">
        <w:rPr>
          <w:rFonts w:ascii="Times New Roman" w:hAnsi="Times New Roman" w:cs="Times New Roman"/>
          <w:b/>
          <w:sz w:val="20"/>
          <w:szCs w:val="20"/>
        </w:rPr>
        <w:t>ADESÃO À ATA DE REGISTRO DE PREÇO</w:t>
      </w:r>
    </w:p>
    <w:p w14:paraId="28BB90CA" w14:textId="77777777" w:rsidR="005D34E9" w:rsidRPr="005D34E9" w:rsidRDefault="005D34E9" w:rsidP="005D34E9">
      <w:pPr>
        <w:pStyle w:val="PargrafodaLista"/>
        <w:numPr>
          <w:ilvl w:val="1"/>
          <w:numId w:val="29"/>
        </w:numPr>
        <w:suppressAutoHyphens/>
        <w:spacing w:after="0" w:line="240" w:lineRule="auto"/>
        <w:ind w:left="0" w:firstLine="0"/>
        <w:contextualSpacing w:val="0"/>
        <w:jc w:val="both"/>
        <w:rPr>
          <w:rFonts w:ascii="Times New Roman" w:hAnsi="Times New Roman" w:cs="Times New Roman"/>
          <w:sz w:val="20"/>
          <w:szCs w:val="20"/>
        </w:rPr>
      </w:pPr>
      <w:r w:rsidRPr="005D34E9">
        <w:rPr>
          <w:rFonts w:ascii="Times New Roman" w:hAnsi="Times New Roman" w:cs="Times New Roman"/>
          <w:sz w:val="20"/>
          <w:szCs w:val="20"/>
        </w:rPr>
        <w:t>Será admitida a adesão à Ata de Registro de Preços decorrente desta licitação, uma vez que o Decreto Federal nº 7.892/2013, que regulamenta o Registro de Preços e, o Decreto Municipal nº 15.499/2013, que regulamenta o Sistema de Registro de Preços no Município de Vitória da Conquista, preveem que a Ata de Registro de Preços poderá ser utilizada por qualquer órgão ou entidade, desde que devidamente justificada a vantagem.</w:t>
      </w:r>
    </w:p>
    <w:p w14:paraId="3EAE6ED9" w14:textId="77777777" w:rsidR="005D34E9" w:rsidRPr="005D34E9" w:rsidRDefault="005D34E9" w:rsidP="005D34E9">
      <w:pPr>
        <w:pStyle w:val="PargrafodaLista"/>
        <w:suppressAutoHyphens/>
        <w:jc w:val="both"/>
        <w:rPr>
          <w:rFonts w:ascii="Times New Roman" w:hAnsi="Times New Roman" w:cs="Times New Roman"/>
          <w:b/>
          <w:color w:val="000000" w:themeColor="text1"/>
          <w:sz w:val="20"/>
          <w:szCs w:val="20"/>
        </w:rPr>
      </w:pPr>
    </w:p>
    <w:p w14:paraId="44DF5007" w14:textId="77777777" w:rsidR="005D34E9" w:rsidRPr="005D34E9" w:rsidRDefault="005D34E9" w:rsidP="005D34E9">
      <w:pPr>
        <w:pStyle w:val="PargrafodaLista"/>
        <w:numPr>
          <w:ilvl w:val="0"/>
          <w:numId w:val="29"/>
        </w:numPr>
        <w:suppressAutoHyphens/>
        <w:spacing w:after="0" w:line="240" w:lineRule="auto"/>
        <w:ind w:left="0" w:firstLine="0"/>
        <w:contextualSpacing w:val="0"/>
        <w:jc w:val="both"/>
        <w:rPr>
          <w:rFonts w:ascii="Times New Roman" w:hAnsi="Times New Roman" w:cs="Times New Roman"/>
          <w:b/>
          <w:color w:val="000000" w:themeColor="text1"/>
          <w:sz w:val="20"/>
          <w:szCs w:val="20"/>
        </w:rPr>
      </w:pPr>
      <w:r w:rsidRPr="005D34E9">
        <w:rPr>
          <w:rFonts w:ascii="Times New Roman" w:hAnsi="Times New Roman" w:cs="Times New Roman"/>
          <w:b/>
          <w:color w:val="000000" w:themeColor="text1"/>
          <w:sz w:val="20"/>
          <w:szCs w:val="20"/>
        </w:rPr>
        <w:t>DISPOSIÇÕES GERIAS</w:t>
      </w:r>
    </w:p>
    <w:p w14:paraId="460DE42D" w14:textId="77777777" w:rsidR="005D34E9" w:rsidRPr="005D34E9" w:rsidRDefault="005D34E9" w:rsidP="005D34E9">
      <w:pPr>
        <w:pStyle w:val="PargrafodaLista"/>
        <w:numPr>
          <w:ilvl w:val="1"/>
          <w:numId w:val="29"/>
        </w:numPr>
        <w:suppressAutoHyphens/>
        <w:spacing w:after="0" w:line="240" w:lineRule="auto"/>
        <w:ind w:left="0" w:firstLine="0"/>
        <w:contextualSpacing w:val="0"/>
        <w:jc w:val="both"/>
        <w:rPr>
          <w:rFonts w:ascii="Times New Roman" w:hAnsi="Times New Roman" w:cs="Times New Roman"/>
          <w:color w:val="000000" w:themeColor="text1"/>
          <w:sz w:val="20"/>
          <w:szCs w:val="20"/>
        </w:rPr>
      </w:pPr>
      <w:r w:rsidRPr="005D34E9">
        <w:rPr>
          <w:rFonts w:ascii="Times New Roman" w:hAnsi="Times New Roman" w:cs="Times New Roman"/>
          <w:color w:val="000000" w:themeColor="text1"/>
          <w:sz w:val="20"/>
          <w:szCs w:val="20"/>
        </w:rPr>
        <w:t xml:space="preserve">Os responsáveis técnicos do presente processo serão: Ana Cristina Souza Barroso, matrícula: 03227-5 e </w:t>
      </w:r>
      <w:proofErr w:type="spellStart"/>
      <w:r w:rsidRPr="005D34E9">
        <w:rPr>
          <w:rFonts w:ascii="Times New Roman" w:hAnsi="Times New Roman" w:cs="Times New Roman"/>
          <w:color w:val="000000" w:themeColor="text1"/>
          <w:sz w:val="20"/>
          <w:szCs w:val="20"/>
        </w:rPr>
        <w:t>Nélia</w:t>
      </w:r>
      <w:proofErr w:type="spellEnd"/>
      <w:r w:rsidRPr="005D34E9">
        <w:rPr>
          <w:rFonts w:ascii="Times New Roman" w:hAnsi="Times New Roman" w:cs="Times New Roman"/>
          <w:color w:val="000000" w:themeColor="text1"/>
          <w:sz w:val="20"/>
          <w:szCs w:val="20"/>
        </w:rPr>
        <w:t xml:space="preserve"> Oliveira Rocha, matrícula: 03502-9, e-mail: smed.admescolarurb@pmvc.ba.gov.br.</w:t>
      </w:r>
    </w:p>
    <w:p w14:paraId="1DF75EB4" w14:textId="77777777" w:rsidR="005D34E9" w:rsidRPr="005D34E9" w:rsidRDefault="005D34E9" w:rsidP="005D34E9">
      <w:pPr>
        <w:pStyle w:val="PargrafodaLista"/>
        <w:suppressAutoHyphens/>
        <w:jc w:val="both"/>
        <w:rPr>
          <w:rFonts w:ascii="Times New Roman" w:hAnsi="Times New Roman" w:cs="Times New Roman"/>
          <w:sz w:val="20"/>
          <w:szCs w:val="20"/>
        </w:rPr>
      </w:pPr>
    </w:p>
    <w:p w14:paraId="35F8D664" w14:textId="77777777" w:rsidR="005D34E9" w:rsidRPr="005D34E9" w:rsidRDefault="005D34E9" w:rsidP="005D34E9">
      <w:pPr>
        <w:suppressAutoHyphens/>
        <w:ind w:left="1276"/>
        <w:jc w:val="both"/>
        <w:rPr>
          <w:rFonts w:ascii="Times New Roman" w:hAnsi="Times New Roman" w:cs="Times New Roman"/>
          <w:b/>
          <w:sz w:val="20"/>
          <w:szCs w:val="20"/>
        </w:rPr>
      </w:pPr>
    </w:p>
    <w:p w14:paraId="26457A3E" w14:textId="77777777" w:rsidR="005D34E9" w:rsidRPr="005D34E9" w:rsidRDefault="005D34E9" w:rsidP="005D34E9">
      <w:pPr>
        <w:jc w:val="center"/>
        <w:rPr>
          <w:rFonts w:ascii="Times New Roman" w:hAnsi="Times New Roman" w:cs="Times New Roman"/>
          <w:b/>
          <w:sz w:val="20"/>
          <w:szCs w:val="20"/>
        </w:rPr>
      </w:pPr>
      <w:r w:rsidRPr="005D34E9">
        <w:rPr>
          <w:rFonts w:ascii="Times New Roman" w:hAnsi="Times New Roman" w:cs="Times New Roman"/>
          <w:b/>
          <w:sz w:val="20"/>
          <w:szCs w:val="20"/>
        </w:rPr>
        <w:t>NÉLIA OLIVEIRA ROCHA QUERINO</w:t>
      </w:r>
    </w:p>
    <w:p w14:paraId="526F740A" w14:textId="77777777" w:rsidR="005D34E9" w:rsidRPr="005D34E9" w:rsidRDefault="005D34E9" w:rsidP="005D34E9">
      <w:pPr>
        <w:jc w:val="center"/>
        <w:rPr>
          <w:rFonts w:ascii="Times New Roman" w:hAnsi="Times New Roman" w:cs="Times New Roman"/>
          <w:sz w:val="20"/>
          <w:szCs w:val="20"/>
        </w:rPr>
      </w:pPr>
      <w:r w:rsidRPr="005D34E9">
        <w:rPr>
          <w:rFonts w:ascii="Times New Roman" w:hAnsi="Times New Roman" w:cs="Times New Roman"/>
          <w:sz w:val="20"/>
          <w:szCs w:val="20"/>
        </w:rPr>
        <w:t>(Coordenação de Administração Escolar)</w:t>
      </w:r>
    </w:p>
    <w:p w14:paraId="18C38378" w14:textId="77777777" w:rsidR="005D34E9" w:rsidRPr="005D34E9" w:rsidRDefault="005D34E9" w:rsidP="005D34E9">
      <w:pPr>
        <w:ind w:left="360"/>
        <w:jc w:val="center"/>
        <w:rPr>
          <w:rFonts w:ascii="Times New Roman" w:hAnsi="Times New Roman" w:cs="Times New Roman"/>
          <w:b/>
          <w:sz w:val="20"/>
          <w:szCs w:val="20"/>
        </w:rPr>
      </w:pPr>
      <w:bookmarkStart w:id="119" w:name="_heading=h.pvrt8tvra0h4" w:colFirst="0" w:colLast="0"/>
      <w:bookmarkEnd w:id="119"/>
      <w:r w:rsidRPr="005D34E9">
        <w:rPr>
          <w:rFonts w:ascii="Times New Roman" w:hAnsi="Times New Roman" w:cs="Times New Roman"/>
          <w:b/>
          <w:sz w:val="20"/>
          <w:szCs w:val="20"/>
        </w:rPr>
        <w:t>Identificação e assinatura do servidor (ou equipe) responsável pela elaboração</w:t>
      </w:r>
      <w:bookmarkStart w:id="120" w:name="_heading=h.fpgepjen76em" w:colFirst="0" w:colLast="0"/>
      <w:bookmarkEnd w:id="120"/>
    </w:p>
    <w:p w14:paraId="1F975249" w14:textId="77777777" w:rsidR="005D34E9" w:rsidRPr="005D34E9" w:rsidRDefault="005D34E9" w:rsidP="005D34E9">
      <w:pPr>
        <w:suppressAutoHyphens/>
        <w:ind w:left="1276"/>
        <w:jc w:val="both"/>
        <w:rPr>
          <w:rFonts w:ascii="Times New Roman" w:hAnsi="Times New Roman" w:cs="Times New Roman"/>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19"/>
      </w:tblGrid>
      <w:tr w:rsidR="005D34E9" w:rsidRPr="005D34E9" w14:paraId="6AFEA08D" w14:textId="77777777" w:rsidTr="005D34E9">
        <w:trPr>
          <w:trHeight w:val="2505"/>
        </w:trPr>
        <w:tc>
          <w:tcPr>
            <w:tcW w:w="5000" w:type="pct"/>
          </w:tcPr>
          <w:p w14:paraId="0B3C7D22" w14:textId="77777777" w:rsidR="005D34E9" w:rsidRPr="005D34E9" w:rsidRDefault="005D34E9" w:rsidP="005D34E9">
            <w:pPr>
              <w:widowControl w:val="0"/>
              <w:ind w:left="69"/>
              <w:jc w:val="both"/>
              <w:rPr>
                <w:rFonts w:ascii="Times New Roman" w:hAnsi="Times New Roman" w:cs="Times New Roman"/>
                <w:b/>
                <w:sz w:val="20"/>
                <w:szCs w:val="20"/>
              </w:rPr>
            </w:pPr>
            <w:r w:rsidRPr="005D34E9">
              <w:rPr>
                <w:rFonts w:ascii="Times New Roman" w:hAnsi="Times New Roman" w:cs="Times New Roman"/>
                <w:b/>
                <w:sz w:val="20"/>
                <w:szCs w:val="20"/>
              </w:rPr>
              <w:t xml:space="preserve">APROVAÇÃO </w:t>
            </w:r>
          </w:p>
          <w:p w14:paraId="2A994730" w14:textId="77777777" w:rsidR="005D34E9" w:rsidRPr="005D34E9" w:rsidRDefault="005D34E9" w:rsidP="005D34E9">
            <w:pPr>
              <w:widowControl w:val="0"/>
              <w:ind w:left="69"/>
              <w:jc w:val="both"/>
              <w:rPr>
                <w:rFonts w:ascii="Times New Roman" w:hAnsi="Times New Roman" w:cs="Times New Roman"/>
                <w:b/>
                <w:sz w:val="20"/>
                <w:szCs w:val="20"/>
              </w:rPr>
            </w:pPr>
          </w:p>
          <w:p w14:paraId="554CBB00" w14:textId="77777777" w:rsidR="005D34E9" w:rsidRPr="005D34E9" w:rsidRDefault="005D34E9" w:rsidP="005D34E9">
            <w:pPr>
              <w:widowControl w:val="0"/>
              <w:ind w:left="69"/>
              <w:jc w:val="both"/>
              <w:rPr>
                <w:rFonts w:ascii="Times New Roman" w:hAnsi="Times New Roman" w:cs="Times New Roman"/>
                <w:sz w:val="20"/>
                <w:szCs w:val="20"/>
              </w:rPr>
            </w:pPr>
            <w:r w:rsidRPr="005D34E9">
              <w:rPr>
                <w:rFonts w:ascii="Times New Roman" w:hAnsi="Times New Roman" w:cs="Times New Roman"/>
                <w:sz w:val="20"/>
                <w:szCs w:val="20"/>
              </w:rPr>
              <w:t xml:space="preserve">Nos termos do art. 19, II do decreto municipal nº 20.191/2020, fica o presente Termo de Referência aprovado, devendo seguir às fases posteriores. </w:t>
            </w:r>
          </w:p>
          <w:p w14:paraId="7BAEE289" w14:textId="77777777" w:rsidR="005D34E9" w:rsidRPr="005D34E9" w:rsidRDefault="005D34E9" w:rsidP="005D34E9">
            <w:pPr>
              <w:widowControl w:val="0"/>
              <w:ind w:left="69"/>
              <w:jc w:val="both"/>
              <w:rPr>
                <w:rFonts w:ascii="Times New Roman" w:hAnsi="Times New Roman" w:cs="Times New Roman"/>
                <w:sz w:val="20"/>
                <w:szCs w:val="20"/>
              </w:rPr>
            </w:pPr>
          </w:p>
          <w:p w14:paraId="7F35A56A" w14:textId="77777777" w:rsidR="005D34E9" w:rsidRPr="005D34E9" w:rsidRDefault="005D34E9" w:rsidP="005D34E9">
            <w:pPr>
              <w:widowControl w:val="0"/>
              <w:ind w:left="69"/>
              <w:jc w:val="both"/>
              <w:rPr>
                <w:rFonts w:ascii="Times New Roman" w:hAnsi="Times New Roman" w:cs="Times New Roman"/>
                <w:sz w:val="20"/>
                <w:szCs w:val="20"/>
              </w:rPr>
            </w:pPr>
          </w:p>
          <w:p w14:paraId="4817D941" w14:textId="77777777" w:rsidR="005D34E9" w:rsidRPr="005D34E9" w:rsidRDefault="005D34E9" w:rsidP="005D34E9">
            <w:pPr>
              <w:widowControl w:val="0"/>
              <w:jc w:val="center"/>
              <w:rPr>
                <w:rFonts w:ascii="Times New Roman" w:hAnsi="Times New Roman" w:cs="Times New Roman"/>
                <w:b/>
                <w:sz w:val="20"/>
                <w:szCs w:val="20"/>
              </w:rPr>
            </w:pPr>
            <w:r w:rsidRPr="005D34E9">
              <w:rPr>
                <w:rFonts w:ascii="Times New Roman" w:hAnsi="Times New Roman" w:cs="Times New Roman"/>
                <w:b/>
                <w:sz w:val="20"/>
                <w:szCs w:val="20"/>
              </w:rPr>
              <w:t>EDGARD LARRY ANDRADE SOARES</w:t>
            </w:r>
          </w:p>
          <w:p w14:paraId="55F6754B" w14:textId="77777777" w:rsidR="005D34E9" w:rsidRPr="005D34E9" w:rsidRDefault="005D34E9" w:rsidP="005D34E9">
            <w:pPr>
              <w:widowControl w:val="0"/>
              <w:jc w:val="center"/>
              <w:rPr>
                <w:rFonts w:ascii="Times New Roman" w:hAnsi="Times New Roman" w:cs="Times New Roman"/>
                <w:b/>
                <w:sz w:val="20"/>
                <w:szCs w:val="20"/>
              </w:rPr>
            </w:pPr>
            <w:r w:rsidRPr="005D34E9">
              <w:rPr>
                <w:rFonts w:ascii="Times New Roman" w:hAnsi="Times New Roman" w:cs="Times New Roman"/>
                <w:sz w:val="20"/>
                <w:szCs w:val="20"/>
              </w:rPr>
              <w:t>SECRETÁRIO MUNICIPAL DE EDUCAÇÃO</w:t>
            </w:r>
          </w:p>
        </w:tc>
      </w:tr>
    </w:tbl>
    <w:p w14:paraId="4562270D" w14:textId="77777777" w:rsidR="005D34E9" w:rsidRPr="005D34E9" w:rsidRDefault="005D34E9" w:rsidP="005D34E9">
      <w:pPr>
        <w:suppressAutoHyphens/>
        <w:jc w:val="both"/>
        <w:rPr>
          <w:rFonts w:ascii="Times New Roman" w:hAnsi="Times New Roman" w:cs="Times New Roman"/>
          <w:b/>
          <w:sz w:val="20"/>
          <w:szCs w:val="20"/>
        </w:rPr>
      </w:pPr>
    </w:p>
    <w:p w14:paraId="6180F1DE" w14:textId="77777777" w:rsidR="005D34E9" w:rsidRPr="005D34E9" w:rsidRDefault="005D34E9" w:rsidP="005D34E9">
      <w:pPr>
        <w:suppressAutoHyphens/>
        <w:jc w:val="both"/>
        <w:rPr>
          <w:rFonts w:ascii="Times New Roman" w:hAnsi="Times New Roman" w:cs="Times New Roman"/>
          <w:b/>
          <w:sz w:val="20"/>
          <w:szCs w:val="20"/>
        </w:rPr>
      </w:pPr>
    </w:p>
    <w:p w14:paraId="2ACBAAD1" w14:textId="77777777" w:rsidR="005D34E9" w:rsidRPr="005D34E9" w:rsidRDefault="005D34E9" w:rsidP="005D34E9">
      <w:pPr>
        <w:rPr>
          <w:rFonts w:ascii="Times New Roman" w:hAnsi="Times New Roman" w:cs="Times New Roman"/>
          <w:sz w:val="20"/>
          <w:szCs w:val="20"/>
        </w:rPr>
      </w:pPr>
      <w:r w:rsidRPr="005D34E9">
        <w:rPr>
          <w:rFonts w:ascii="Times New Roman" w:hAnsi="Times New Roman" w:cs="Times New Roman"/>
          <w:b/>
          <w:sz w:val="20"/>
          <w:szCs w:val="20"/>
        </w:rPr>
        <w:t xml:space="preserve">                           </w:t>
      </w:r>
      <w:r w:rsidRPr="005D34E9">
        <w:rPr>
          <w:rFonts w:ascii="Times New Roman" w:hAnsi="Times New Roman" w:cs="Times New Roman"/>
          <w:sz w:val="20"/>
          <w:szCs w:val="20"/>
        </w:rPr>
        <w:t xml:space="preserve">Município de Vitória da Conquista - BA, _______ de ___________ </w:t>
      </w:r>
      <w:proofErr w:type="spellStart"/>
      <w:r w:rsidRPr="005D34E9">
        <w:rPr>
          <w:rFonts w:ascii="Times New Roman" w:hAnsi="Times New Roman" w:cs="Times New Roman"/>
          <w:sz w:val="20"/>
          <w:szCs w:val="20"/>
        </w:rPr>
        <w:t>de</w:t>
      </w:r>
      <w:proofErr w:type="spellEnd"/>
      <w:r w:rsidRPr="005D34E9">
        <w:rPr>
          <w:rFonts w:ascii="Times New Roman" w:hAnsi="Times New Roman" w:cs="Times New Roman"/>
          <w:sz w:val="20"/>
          <w:szCs w:val="20"/>
        </w:rPr>
        <w:t xml:space="preserve"> _________. </w:t>
      </w:r>
    </w:p>
    <w:p w14:paraId="6264CD3F" w14:textId="77777777" w:rsidR="005D34E9" w:rsidRPr="005D34E9" w:rsidRDefault="005D34E9" w:rsidP="005D34E9">
      <w:pPr>
        <w:suppressAutoHyphens/>
        <w:rPr>
          <w:rFonts w:ascii="Times New Roman" w:hAnsi="Times New Roman" w:cs="Times New Roman"/>
          <w:b/>
          <w:color w:val="FF0000"/>
          <w:sz w:val="20"/>
          <w:szCs w:val="20"/>
        </w:rPr>
      </w:pPr>
      <w:bookmarkStart w:id="121" w:name="_heading=h.8psqx9wjgh4w" w:colFirst="0" w:colLast="0"/>
      <w:bookmarkStart w:id="122" w:name="_heading=h.fsd4u0qk813a" w:colFirst="0" w:colLast="0"/>
      <w:bookmarkStart w:id="123" w:name="_heading=h.pao1o99igehm" w:colFirst="0" w:colLast="0"/>
      <w:bookmarkEnd w:id="121"/>
      <w:bookmarkEnd w:id="122"/>
      <w:bookmarkEnd w:id="123"/>
    </w:p>
    <w:p w14:paraId="5022C200" w14:textId="77777777" w:rsidR="005D34E9" w:rsidRPr="005D34E9" w:rsidRDefault="005D34E9" w:rsidP="005D34E9">
      <w:pPr>
        <w:suppressAutoHyphens/>
        <w:jc w:val="center"/>
        <w:rPr>
          <w:rFonts w:ascii="Times New Roman" w:hAnsi="Times New Roman" w:cs="Times New Roman"/>
          <w:b/>
          <w:color w:val="FF0000"/>
          <w:sz w:val="20"/>
          <w:szCs w:val="20"/>
        </w:rPr>
      </w:pPr>
    </w:p>
    <w:p w14:paraId="60796B37" w14:textId="77777777" w:rsidR="005D34E9" w:rsidRPr="005D34E9" w:rsidRDefault="005D34E9" w:rsidP="005D34E9">
      <w:pPr>
        <w:rPr>
          <w:rFonts w:ascii="Times New Roman" w:hAnsi="Times New Roman" w:cs="Times New Roman"/>
          <w:sz w:val="20"/>
          <w:szCs w:val="20"/>
        </w:rPr>
      </w:pPr>
      <w:r w:rsidRPr="005D34E9">
        <w:rPr>
          <w:rFonts w:ascii="Times New Roman" w:hAnsi="Times New Roman" w:cs="Times New Roman"/>
          <w:sz w:val="20"/>
          <w:szCs w:val="20"/>
        </w:rPr>
        <w:br w:type="page"/>
      </w:r>
    </w:p>
    <w:p w14:paraId="2D13086E" w14:textId="77777777" w:rsidR="005D34E9" w:rsidRPr="005D34E9" w:rsidRDefault="005D34E9" w:rsidP="005D34E9">
      <w:pPr>
        <w:jc w:val="center"/>
        <w:rPr>
          <w:rFonts w:ascii="Times New Roman" w:hAnsi="Times New Roman" w:cs="Times New Roman"/>
          <w:b/>
          <w:bCs/>
          <w:sz w:val="20"/>
          <w:szCs w:val="20"/>
        </w:rPr>
      </w:pPr>
      <w:r w:rsidRPr="005D34E9">
        <w:rPr>
          <w:rFonts w:ascii="Times New Roman" w:hAnsi="Times New Roman" w:cs="Times New Roman"/>
          <w:b/>
          <w:sz w:val="20"/>
          <w:szCs w:val="20"/>
        </w:rPr>
        <w:lastRenderedPageBreak/>
        <w:t>ANEXO I - TERMO CIRCUNSTANCIADO DE RECEBIMENTO DEFINITIVO</w:t>
      </w:r>
    </w:p>
    <w:p w14:paraId="4E372992" w14:textId="77777777" w:rsidR="005D34E9" w:rsidRPr="005D34E9" w:rsidRDefault="005D34E9" w:rsidP="005D34E9">
      <w:pPr>
        <w:rPr>
          <w:rFonts w:ascii="Times New Roman" w:hAnsi="Times New Roman" w:cs="Times New Roman"/>
          <w:b/>
          <w:sz w:val="20"/>
          <w:szCs w:val="20"/>
        </w:rPr>
      </w:pPr>
      <w:bookmarkStart w:id="124" w:name="_heading=h.6csli9qicyys" w:colFirst="0" w:colLast="0"/>
      <w:bookmarkEnd w:id="124"/>
    </w:p>
    <w:p w14:paraId="35429610" w14:textId="77777777" w:rsidR="005D34E9" w:rsidRPr="005D34E9" w:rsidRDefault="005D34E9" w:rsidP="005D34E9">
      <w:pPr>
        <w:jc w:val="center"/>
        <w:rPr>
          <w:rFonts w:ascii="Times New Roman" w:hAnsi="Times New Roman" w:cs="Times New Roman"/>
          <w:b/>
          <w:sz w:val="20"/>
          <w:szCs w:val="20"/>
        </w:rPr>
      </w:pPr>
      <w:bookmarkStart w:id="125" w:name="_heading=h.1herf1ygyzio" w:colFirst="0" w:colLast="0"/>
      <w:bookmarkEnd w:id="125"/>
      <w:r w:rsidRPr="005D34E9">
        <w:rPr>
          <w:rFonts w:ascii="Times New Roman" w:hAnsi="Times New Roman" w:cs="Times New Roman"/>
          <w:b/>
          <w:sz w:val="20"/>
          <w:szCs w:val="20"/>
        </w:rPr>
        <w:t>TERMO DE RECEBIMENTO DEFINITIVO</w:t>
      </w:r>
    </w:p>
    <w:p w14:paraId="5683BD5A" w14:textId="77777777" w:rsidR="005D34E9" w:rsidRPr="005D34E9" w:rsidRDefault="005D34E9" w:rsidP="005D34E9">
      <w:pPr>
        <w:rPr>
          <w:rFonts w:ascii="Times New Roman" w:hAnsi="Times New Roman" w:cs="Times New Roman"/>
          <w:b/>
          <w:sz w:val="20"/>
          <w:szCs w:val="20"/>
        </w:rPr>
      </w:pPr>
      <w:bookmarkStart w:id="126" w:name="_heading=h.5csav933kmd8" w:colFirst="0" w:colLast="0"/>
      <w:bookmarkEnd w:id="126"/>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100" w:type="dxa"/>
          <w:left w:w="100" w:type="dxa"/>
          <w:bottom w:w="100" w:type="dxa"/>
          <w:right w:w="100" w:type="dxa"/>
        </w:tblCellMar>
        <w:tblLook w:val="0600" w:firstRow="0" w:lastRow="0" w:firstColumn="0" w:lastColumn="0" w:noHBand="1" w:noVBand="1"/>
      </w:tblPr>
      <w:tblGrid>
        <w:gridCol w:w="2150"/>
        <w:gridCol w:w="6859"/>
      </w:tblGrid>
      <w:tr w:rsidR="005D34E9" w:rsidRPr="005D34E9" w14:paraId="0FC8186F" w14:textId="77777777" w:rsidTr="005D34E9">
        <w:trPr>
          <w:trHeight w:val="420"/>
        </w:trPr>
        <w:tc>
          <w:tcPr>
            <w:tcW w:w="5000" w:type="pct"/>
            <w:gridSpan w:val="2"/>
            <w:shd w:val="clear" w:color="auto" w:fill="CCCCCC"/>
            <w:tcMar>
              <w:top w:w="100" w:type="dxa"/>
              <w:left w:w="100" w:type="dxa"/>
              <w:bottom w:w="100" w:type="dxa"/>
              <w:right w:w="100" w:type="dxa"/>
            </w:tcMar>
          </w:tcPr>
          <w:p w14:paraId="170401DC" w14:textId="77777777" w:rsidR="005D34E9" w:rsidRPr="005D34E9" w:rsidRDefault="005D34E9" w:rsidP="005D34E9">
            <w:pPr>
              <w:jc w:val="center"/>
              <w:rPr>
                <w:rFonts w:ascii="Times New Roman" w:hAnsi="Times New Roman" w:cs="Times New Roman"/>
                <w:b/>
                <w:sz w:val="20"/>
                <w:szCs w:val="20"/>
              </w:rPr>
            </w:pPr>
            <w:bookmarkStart w:id="127" w:name="_heading=h.s23zq92dezui" w:colFirst="0" w:colLast="0"/>
            <w:bookmarkEnd w:id="127"/>
            <w:r w:rsidRPr="005D34E9">
              <w:rPr>
                <w:rFonts w:ascii="Times New Roman" w:hAnsi="Times New Roman" w:cs="Times New Roman"/>
                <w:b/>
                <w:sz w:val="20"/>
                <w:szCs w:val="20"/>
              </w:rPr>
              <w:t>IDENTIFICAÇÃO</w:t>
            </w:r>
          </w:p>
        </w:tc>
      </w:tr>
      <w:tr w:rsidR="005D34E9" w:rsidRPr="005D34E9" w14:paraId="618220FC" w14:textId="77777777" w:rsidTr="005D34E9">
        <w:tc>
          <w:tcPr>
            <w:tcW w:w="1193" w:type="pct"/>
            <w:shd w:val="clear" w:color="auto" w:fill="auto"/>
            <w:tcMar>
              <w:top w:w="100" w:type="dxa"/>
              <w:left w:w="100" w:type="dxa"/>
              <w:bottom w:w="100" w:type="dxa"/>
              <w:right w:w="100" w:type="dxa"/>
            </w:tcMar>
            <w:vAlign w:val="center"/>
          </w:tcPr>
          <w:p w14:paraId="0A5E270E"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r w:rsidRPr="005D34E9">
              <w:rPr>
                <w:rFonts w:ascii="Times New Roman" w:hAnsi="Times New Roman" w:cs="Times New Roman"/>
                <w:b/>
                <w:sz w:val="20"/>
                <w:szCs w:val="20"/>
              </w:rPr>
              <w:t>Processo nº:</w:t>
            </w:r>
          </w:p>
        </w:tc>
        <w:tc>
          <w:tcPr>
            <w:tcW w:w="3807" w:type="pct"/>
            <w:shd w:val="clear" w:color="auto" w:fill="auto"/>
          </w:tcPr>
          <w:p w14:paraId="590CF78F"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p>
        </w:tc>
      </w:tr>
      <w:tr w:rsidR="005D34E9" w:rsidRPr="005D34E9" w14:paraId="45855B43" w14:textId="77777777" w:rsidTr="005D34E9">
        <w:tc>
          <w:tcPr>
            <w:tcW w:w="1193" w:type="pct"/>
            <w:shd w:val="clear" w:color="auto" w:fill="auto"/>
            <w:tcMar>
              <w:top w:w="100" w:type="dxa"/>
              <w:left w:w="100" w:type="dxa"/>
              <w:bottom w:w="100" w:type="dxa"/>
              <w:right w:w="100" w:type="dxa"/>
            </w:tcMar>
            <w:vAlign w:val="center"/>
          </w:tcPr>
          <w:p w14:paraId="58383CEF"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r w:rsidRPr="005D34E9">
              <w:rPr>
                <w:rFonts w:ascii="Times New Roman" w:hAnsi="Times New Roman" w:cs="Times New Roman"/>
                <w:b/>
                <w:sz w:val="20"/>
                <w:szCs w:val="20"/>
              </w:rPr>
              <w:t xml:space="preserve">Contrato nº: </w:t>
            </w:r>
          </w:p>
        </w:tc>
        <w:tc>
          <w:tcPr>
            <w:tcW w:w="3807" w:type="pct"/>
            <w:shd w:val="clear" w:color="auto" w:fill="auto"/>
          </w:tcPr>
          <w:p w14:paraId="0086916B"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p>
        </w:tc>
      </w:tr>
      <w:tr w:rsidR="005D34E9" w:rsidRPr="005D34E9" w14:paraId="021DB870" w14:textId="77777777" w:rsidTr="005D34E9">
        <w:tc>
          <w:tcPr>
            <w:tcW w:w="1193" w:type="pct"/>
            <w:shd w:val="clear" w:color="auto" w:fill="auto"/>
            <w:tcMar>
              <w:top w:w="100" w:type="dxa"/>
              <w:left w:w="100" w:type="dxa"/>
              <w:bottom w:w="100" w:type="dxa"/>
              <w:right w:w="100" w:type="dxa"/>
            </w:tcMar>
            <w:vAlign w:val="center"/>
          </w:tcPr>
          <w:p w14:paraId="280AE552"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r w:rsidRPr="005D34E9">
              <w:rPr>
                <w:rFonts w:ascii="Times New Roman" w:hAnsi="Times New Roman" w:cs="Times New Roman"/>
                <w:b/>
                <w:sz w:val="20"/>
                <w:szCs w:val="20"/>
              </w:rPr>
              <w:t>Contratada:</w:t>
            </w:r>
          </w:p>
        </w:tc>
        <w:tc>
          <w:tcPr>
            <w:tcW w:w="3807" w:type="pct"/>
            <w:shd w:val="clear" w:color="auto" w:fill="auto"/>
          </w:tcPr>
          <w:p w14:paraId="450C40C6"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p>
        </w:tc>
      </w:tr>
      <w:tr w:rsidR="005D34E9" w:rsidRPr="005D34E9" w14:paraId="1593535C" w14:textId="77777777" w:rsidTr="005D34E9">
        <w:tc>
          <w:tcPr>
            <w:tcW w:w="1193" w:type="pct"/>
            <w:shd w:val="clear" w:color="auto" w:fill="auto"/>
            <w:tcMar>
              <w:top w:w="100" w:type="dxa"/>
              <w:left w:w="100" w:type="dxa"/>
              <w:bottom w:w="100" w:type="dxa"/>
              <w:right w:w="100" w:type="dxa"/>
            </w:tcMar>
            <w:vAlign w:val="center"/>
          </w:tcPr>
          <w:p w14:paraId="49393F42"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r w:rsidRPr="005D34E9">
              <w:rPr>
                <w:rFonts w:ascii="Times New Roman" w:hAnsi="Times New Roman" w:cs="Times New Roman"/>
                <w:b/>
                <w:sz w:val="20"/>
                <w:szCs w:val="20"/>
              </w:rPr>
              <w:t>Contratante:</w:t>
            </w:r>
          </w:p>
        </w:tc>
        <w:tc>
          <w:tcPr>
            <w:tcW w:w="3807" w:type="pct"/>
            <w:shd w:val="clear" w:color="auto" w:fill="auto"/>
          </w:tcPr>
          <w:p w14:paraId="343CA504"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p>
        </w:tc>
      </w:tr>
      <w:tr w:rsidR="005D34E9" w:rsidRPr="005D34E9" w14:paraId="2CDAFB3E" w14:textId="77777777" w:rsidTr="005D34E9">
        <w:tc>
          <w:tcPr>
            <w:tcW w:w="1193" w:type="pct"/>
            <w:shd w:val="clear" w:color="auto" w:fill="auto"/>
            <w:tcMar>
              <w:top w:w="100" w:type="dxa"/>
              <w:left w:w="100" w:type="dxa"/>
              <w:bottom w:w="100" w:type="dxa"/>
              <w:right w:w="100" w:type="dxa"/>
            </w:tcMar>
            <w:vAlign w:val="center"/>
          </w:tcPr>
          <w:p w14:paraId="4FF1C025"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r w:rsidRPr="005D34E9">
              <w:rPr>
                <w:rFonts w:ascii="Times New Roman" w:hAnsi="Times New Roman" w:cs="Times New Roman"/>
                <w:b/>
                <w:sz w:val="20"/>
                <w:szCs w:val="20"/>
              </w:rPr>
              <w:t xml:space="preserve">Vigência: </w:t>
            </w:r>
          </w:p>
        </w:tc>
        <w:tc>
          <w:tcPr>
            <w:tcW w:w="3807" w:type="pct"/>
            <w:shd w:val="clear" w:color="auto" w:fill="auto"/>
          </w:tcPr>
          <w:p w14:paraId="08652F79"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p>
        </w:tc>
      </w:tr>
      <w:tr w:rsidR="005D34E9" w:rsidRPr="005D34E9" w14:paraId="3F5A20AA" w14:textId="77777777" w:rsidTr="005D34E9">
        <w:tc>
          <w:tcPr>
            <w:tcW w:w="1193" w:type="pct"/>
            <w:shd w:val="clear" w:color="auto" w:fill="auto"/>
            <w:tcMar>
              <w:top w:w="100" w:type="dxa"/>
              <w:left w:w="100" w:type="dxa"/>
              <w:bottom w:w="100" w:type="dxa"/>
              <w:right w:w="100" w:type="dxa"/>
            </w:tcMar>
            <w:vAlign w:val="center"/>
          </w:tcPr>
          <w:p w14:paraId="67E53B88"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r w:rsidRPr="005D34E9">
              <w:rPr>
                <w:rFonts w:ascii="Times New Roman" w:hAnsi="Times New Roman" w:cs="Times New Roman"/>
                <w:b/>
                <w:sz w:val="20"/>
                <w:szCs w:val="20"/>
              </w:rPr>
              <w:t>Objeto:</w:t>
            </w:r>
          </w:p>
        </w:tc>
        <w:tc>
          <w:tcPr>
            <w:tcW w:w="3807" w:type="pct"/>
            <w:shd w:val="clear" w:color="auto" w:fill="auto"/>
          </w:tcPr>
          <w:p w14:paraId="6029D195"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p>
        </w:tc>
      </w:tr>
      <w:tr w:rsidR="005D34E9" w:rsidRPr="005D34E9" w14:paraId="4D1151EE" w14:textId="77777777" w:rsidTr="005D34E9">
        <w:tc>
          <w:tcPr>
            <w:tcW w:w="1193" w:type="pct"/>
            <w:shd w:val="clear" w:color="auto" w:fill="auto"/>
            <w:tcMar>
              <w:top w:w="100" w:type="dxa"/>
              <w:left w:w="100" w:type="dxa"/>
              <w:bottom w:w="100" w:type="dxa"/>
              <w:right w:w="100" w:type="dxa"/>
            </w:tcMar>
            <w:vAlign w:val="center"/>
          </w:tcPr>
          <w:p w14:paraId="7FA3E3EF"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r w:rsidRPr="005D34E9">
              <w:rPr>
                <w:rFonts w:ascii="Times New Roman" w:hAnsi="Times New Roman" w:cs="Times New Roman"/>
                <w:b/>
                <w:sz w:val="20"/>
                <w:szCs w:val="20"/>
              </w:rPr>
              <w:t>Data da Entrega:</w:t>
            </w:r>
          </w:p>
        </w:tc>
        <w:tc>
          <w:tcPr>
            <w:tcW w:w="3807" w:type="pct"/>
            <w:shd w:val="clear" w:color="auto" w:fill="auto"/>
          </w:tcPr>
          <w:p w14:paraId="4D6C4148"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p>
        </w:tc>
      </w:tr>
      <w:tr w:rsidR="005D34E9" w:rsidRPr="005D34E9" w14:paraId="41D68668" w14:textId="77777777" w:rsidTr="005D34E9">
        <w:tc>
          <w:tcPr>
            <w:tcW w:w="1193" w:type="pct"/>
            <w:shd w:val="clear" w:color="auto" w:fill="auto"/>
            <w:tcMar>
              <w:top w:w="100" w:type="dxa"/>
              <w:left w:w="100" w:type="dxa"/>
              <w:bottom w:w="100" w:type="dxa"/>
              <w:right w:w="100" w:type="dxa"/>
            </w:tcMar>
            <w:vAlign w:val="center"/>
          </w:tcPr>
          <w:p w14:paraId="2C80EB15"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r w:rsidRPr="005D34E9">
              <w:rPr>
                <w:rFonts w:ascii="Times New Roman" w:hAnsi="Times New Roman" w:cs="Times New Roman"/>
                <w:b/>
                <w:sz w:val="20"/>
                <w:szCs w:val="20"/>
              </w:rPr>
              <w:t>Data do Aceite:</w:t>
            </w:r>
          </w:p>
        </w:tc>
        <w:tc>
          <w:tcPr>
            <w:tcW w:w="3807" w:type="pct"/>
            <w:shd w:val="clear" w:color="auto" w:fill="auto"/>
          </w:tcPr>
          <w:p w14:paraId="68C75360"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p>
        </w:tc>
      </w:tr>
      <w:tr w:rsidR="005D34E9" w:rsidRPr="005D34E9" w14:paraId="581E340E" w14:textId="77777777" w:rsidTr="005D34E9">
        <w:tc>
          <w:tcPr>
            <w:tcW w:w="1193" w:type="pct"/>
            <w:shd w:val="clear" w:color="auto" w:fill="auto"/>
            <w:tcMar>
              <w:top w:w="100" w:type="dxa"/>
              <w:left w:w="100" w:type="dxa"/>
              <w:bottom w:w="100" w:type="dxa"/>
              <w:right w:w="100" w:type="dxa"/>
            </w:tcMar>
            <w:vAlign w:val="center"/>
          </w:tcPr>
          <w:p w14:paraId="5DEF1946"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r w:rsidRPr="005D34E9">
              <w:rPr>
                <w:rFonts w:ascii="Times New Roman" w:hAnsi="Times New Roman" w:cs="Times New Roman"/>
                <w:b/>
                <w:sz w:val="20"/>
                <w:szCs w:val="20"/>
              </w:rPr>
              <w:t>Valor do Contrato ou Nota de Empenho:</w:t>
            </w:r>
          </w:p>
        </w:tc>
        <w:tc>
          <w:tcPr>
            <w:tcW w:w="3807" w:type="pct"/>
            <w:shd w:val="clear" w:color="auto" w:fill="auto"/>
          </w:tcPr>
          <w:p w14:paraId="38A975EF"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p>
        </w:tc>
      </w:tr>
      <w:tr w:rsidR="005D34E9" w:rsidRPr="005D34E9" w14:paraId="0761FCA2" w14:textId="77777777" w:rsidTr="005D34E9">
        <w:tc>
          <w:tcPr>
            <w:tcW w:w="1193" w:type="pct"/>
            <w:shd w:val="clear" w:color="auto" w:fill="auto"/>
            <w:tcMar>
              <w:top w:w="100" w:type="dxa"/>
              <w:left w:w="100" w:type="dxa"/>
              <w:bottom w:w="100" w:type="dxa"/>
              <w:right w:w="100" w:type="dxa"/>
            </w:tcMar>
            <w:vAlign w:val="center"/>
          </w:tcPr>
          <w:p w14:paraId="19BFDBF3"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r w:rsidRPr="005D34E9">
              <w:rPr>
                <w:rFonts w:ascii="Times New Roman" w:hAnsi="Times New Roman" w:cs="Times New Roman"/>
                <w:b/>
                <w:sz w:val="20"/>
                <w:szCs w:val="20"/>
              </w:rPr>
              <w:t>Nota Fiscal nº:</w:t>
            </w:r>
          </w:p>
        </w:tc>
        <w:tc>
          <w:tcPr>
            <w:tcW w:w="3807" w:type="pct"/>
            <w:shd w:val="clear" w:color="auto" w:fill="auto"/>
          </w:tcPr>
          <w:p w14:paraId="7065AB1A"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p>
        </w:tc>
      </w:tr>
    </w:tbl>
    <w:p w14:paraId="552593D0" w14:textId="77777777" w:rsidR="005D34E9" w:rsidRPr="005D34E9" w:rsidRDefault="005D34E9" w:rsidP="005D34E9">
      <w:pPr>
        <w:rPr>
          <w:rFonts w:ascii="Times New Roman" w:hAnsi="Times New Roman" w:cs="Times New Roman"/>
          <w:b/>
          <w:sz w:val="20"/>
          <w:szCs w:val="20"/>
        </w:rPr>
      </w:pPr>
      <w:bookmarkStart w:id="128" w:name="_heading=h.zc05f9nr7d2p" w:colFirst="0" w:colLast="0"/>
      <w:bookmarkStart w:id="129" w:name="_heading=h.85ancfskk0z8" w:colFirst="0" w:colLast="0"/>
      <w:bookmarkEnd w:id="128"/>
      <w:bookmarkEnd w:id="129"/>
    </w:p>
    <w:p w14:paraId="1DA47EE9" w14:textId="77777777" w:rsidR="005D34E9" w:rsidRPr="005D34E9" w:rsidRDefault="005D34E9" w:rsidP="005D34E9">
      <w:pPr>
        <w:rPr>
          <w:rFonts w:ascii="Times New Roman" w:hAnsi="Times New Roman" w:cs="Times New Roman"/>
          <w:b/>
          <w:sz w:val="20"/>
          <w:szCs w:val="20"/>
        </w:rPr>
      </w:pPr>
      <w:bookmarkStart w:id="130" w:name="_heading=h.z32e46x7pfpz" w:colFirst="0" w:colLast="0"/>
      <w:bookmarkEnd w:id="130"/>
    </w:p>
    <w:p w14:paraId="4AA57D25" w14:textId="77777777" w:rsidR="005D34E9" w:rsidRPr="005D34E9" w:rsidRDefault="005D34E9" w:rsidP="005D34E9">
      <w:pPr>
        <w:rPr>
          <w:rFonts w:ascii="Times New Roman" w:hAnsi="Times New Roman" w:cs="Times New Roman"/>
          <w:b/>
          <w:sz w:val="20"/>
          <w:szCs w:val="20"/>
        </w:rPr>
      </w:pPr>
      <w:r w:rsidRPr="005D34E9">
        <w:rPr>
          <w:rFonts w:ascii="Times New Roman" w:hAnsi="Times New Roman" w:cs="Times New Roman"/>
          <w:b/>
          <w:sz w:val="20"/>
          <w:szCs w:val="20"/>
        </w:rPr>
        <w:br w:type="page"/>
      </w:r>
    </w:p>
    <w:p w14:paraId="49BEDFBD" w14:textId="77777777" w:rsidR="005D34E9" w:rsidRPr="005D34E9" w:rsidRDefault="005D34E9" w:rsidP="005D34E9">
      <w:pPr>
        <w:jc w:val="center"/>
        <w:rPr>
          <w:rFonts w:ascii="Times New Roman" w:hAnsi="Times New Roman" w:cs="Times New Roman"/>
          <w:b/>
          <w:sz w:val="20"/>
          <w:szCs w:val="20"/>
        </w:rPr>
      </w:pPr>
      <w:r w:rsidRPr="005D34E9">
        <w:rPr>
          <w:rFonts w:ascii="Times New Roman" w:hAnsi="Times New Roman" w:cs="Times New Roman"/>
          <w:b/>
          <w:sz w:val="20"/>
          <w:szCs w:val="20"/>
        </w:rPr>
        <w:lastRenderedPageBreak/>
        <w:t>DECLARAÇÃO DE RECEBIMENTO</w:t>
      </w:r>
    </w:p>
    <w:p w14:paraId="3A9A33B2" w14:textId="77777777" w:rsidR="005D34E9" w:rsidRPr="005D34E9" w:rsidRDefault="005D34E9" w:rsidP="005D34E9">
      <w:pPr>
        <w:rPr>
          <w:rFonts w:ascii="Times New Roman" w:hAnsi="Times New Roman" w:cs="Times New Roman"/>
          <w:b/>
          <w:sz w:val="20"/>
          <w:szCs w:val="20"/>
        </w:rPr>
      </w:pPr>
      <w:bookmarkStart w:id="131" w:name="_heading=h.9ytr0murz6xe" w:colFirst="0" w:colLast="0"/>
      <w:bookmarkEnd w:id="131"/>
    </w:p>
    <w:p w14:paraId="48BE0BEE" w14:textId="77777777" w:rsidR="005D34E9" w:rsidRPr="005D34E9" w:rsidRDefault="005D34E9" w:rsidP="005D34E9">
      <w:pPr>
        <w:rPr>
          <w:rFonts w:ascii="Times New Roman" w:hAnsi="Times New Roman" w:cs="Times New Roman"/>
          <w:b/>
          <w:sz w:val="20"/>
          <w:szCs w:val="20"/>
        </w:rPr>
      </w:pPr>
      <w:proofErr w:type="gramStart"/>
      <w:r w:rsidRPr="005D34E9">
        <w:rPr>
          <w:rFonts w:ascii="Times New Roman" w:hAnsi="Times New Roman" w:cs="Times New Roman"/>
          <w:b/>
          <w:sz w:val="20"/>
          <w:szCs w:val="20"/>
        </w:rPr>
        <w:t xml:space="preserve">(  </w:t>
      </w:r>
      <w:proofErr w:type="gramEnd"/>
      <w:r w:rsidRPr="005D34E9">
        <w:rPr>
          <w:rFonts w:ascii="Times New Roman" w:hAnsi="Times New Roman" w:cs="Times New Roman"/>
          <w:b/>
          <w:sz w:val="20"/>
          <w:szCs w:val="20"/>
        </w:rPr>
        <w:t xml:space="preserve">  ) RECEBIMENTO PROVISÓRIO</w:t>
      </w:r>
    </w:p>
    <w:p w14:paraId="3DDC8240" w14:textId="77777777" w:rsidR="005D34E9" w:rsidRPr="005D34E9" w:rsidRDefault="005D34E9" w:rsidP="005D34E9">
      <w:pPr>
        <w:ind w:firstLine="720"/>
        <w:jc w:val="both"/>
        <w:rPr>
          <w:rFonts w:ascii="Times New Roman" w:hAnsi="Times New Roman" w:cs="Times New Roman"/>
          <w:sz w:val="20"/>
          <w:szCs w:val="20"/>
        </w:rPr>
      </w:pPr>
      <w:bookmarkStart w:id="132" w:name="_heading=h.4llvoiqhmhf" w:colFirst="0" w:colLast="0"/>
      <w:bookmarkEnd w:id="132"/>
      <w:r w:rsidRPr="005D34E9">
        <w:rPr>
          <w:rFonts w:ascii="Times New Roman" w:hAnsi="Times New Roman" w:cs="Times New Roman"/>
          <w:sz w:val="20"/>
          <w:szCs w:val="20"/>
        </w:rPr>
        <w:t xml:space="preserve">Nos termos do item XX da Cláusula XXX do Contrato em epígrafe, atesto o recebimento provisório do objeto nos termos indicados abaixo. Condições de recebimento: </w:t>
      </w:r>
    </w:p>
    <w:p w14:paraId="4F7DB474" w14:textId="77777777" w:rsidR="005D34E9" w:rsidRPr="005D34E9" w:rsidRDefault="005D34E9" w:rsidP="005D34E9">
      <w:pPr>
        <w:ind w:firstLine="720"/>
        <w:jc w:val="both"/>
        <w:rPr>
          <w:rFonts w:ascii="Times New Roman" w:hAnsi="Times New Roman" w:cs="Times New Roman"/>
          <w:sz w:val="20"/>
          <w:szCs w:val="20"/>
        </w:rPr>
      </w:pPr>
      <w:bookmarkStart w:id="133" w:name="_heading=h.nmsuvb49jrsg" w:colFirst="0" w:colLast="0"/>
      <w:bookmarkEnd w:id="133"/>
    </w:p>
    <w:p w14:paraId="2480B2DD" w14:textId="77777777" w:rsidR="005D34E9" w:rsidRPr="005D34E9" w:rsidRDefault="005D34E9" w:rsidP="005D34E9">
      <w:pPr>
        <w:ind w:firstLine="720"/>
        <w:jc w:val="both"/>
        <w:rPr>
          <w:rFonts w:ascii="Times New Roman" w:hAnsi="Times New Roman" w:cs="Times New Roman"/>
          <w:b/>
          <w:i/>
          <w:sz w:val="20"/>
          <w:szCs w:val="20"/>
        </w:rPr>
      </w:pPr>
      <w:bookmarkStart w:id="134" w:name="_heading=h.bgkteuxh8xc" w:colFirst="0" w:colLast="0"/>
      <w:bookmarkEnd w:id="134"/>
      <w:r w:rsidRPr="005D34E9">
        <w:rPr>
          <w:rFonts w:ascii="Times New Roman" w:hAnsi="Times New Roman" w:cs="Times New Roman"/>
          <w:b/>
          <w:i/>
          <w:sz w:val="20"/>
          <w:szCs w:val="20"/>
        </w:rPr>
        <w:t>Condições de recebimento:</w:t>
      </w:r>
    </w:p>
    <w:p w14:paraId="785A9143" w14:textId="77777777" w:rsidR="005D34E9" w:rsidRPr="005D34E9" w:rsidRDefault="005D34E9" w:rsidP="005D34E9">
      <w:pPr>
        <w:jc w:val="both"/>
        <w:rPr>
          <w:rFonts w:ascii="Times New Roman" w:hAnsi="Times New Roman" w:cs="Times New Roman"/>
          <w:b/>
          <w:sz w:val="20"/>
          <w:szCs w:val="20"/>
        </w:rPr>
      </w:pPr>
      <w:bookmarkStart w:id="135" w:name="_heading=h.r146glakzvhq" w:colFirst="0" w:colLast="0"/>
      <w:bookmarkEnd w:id="135"/>
    </w:p>
    <w:p w14:paraId="4583B465" w14:textId="77777777" w:rsidR="005D34E9" w:rsidRPr="005D34E9" w:rsidRDefault="005D34E9" w:rsidP="005D34E9">
      <w:pPr>
        <w:jc w:val="both"/>
        <w:rPr>
          <w:rFonts w:ascii="Times New Roman" w:hAnsi="Times New Roman" w:cs="Times New Roman"/>
          <w:b/>
          <w:i/>
          <w:sz w:val="20"/>
          <w:szCs w:val="20"/>
        </w:rPr>
      </w:pPr>
      <w:bookmarkStart w:id="136" w:name="_heading=h.clatcqlohqma" w:colFirst="0" w:colLast="0"/>
      <w:bookmarkEnd w:id="136"/>
      <w:r w:rsidRPr="005D34E9">
        <w:rPr>
          <w:rFonts w:ascii="Times New Roman" w:hAnsi="Times New Roman" w:cs="Times New Roman"/>
          <w:b/>
          <w:i/>
          <w:sz w:val="20"/>
          <w:szCs w:val="20"/>
        </w:rPr>
        <w:t>Obrigação foi cumprida</w:t>
      </w:r>
    </w:p>
    <w:p w14:paraId="68AC66AC" w14:textId="77777777" w:rsidR="005D34E9" w:rsidRPr="005D34E9" w:rsidRDefault="005D34E9" w:rsidP="005D34E9">
      <w:pPr>
        <w:jc w:val="both"/>
        <w:rPr>
          <w:rFonts w:ascii="Times New Roman" w:hAnsi="Times New Roman" w:cs="Times New Roman"/>
          <w:sz w:val="20"/>
          <w:szCs w:val="20"/>
        </w:rPr>
      </w:pPr>
      <w:bookmarkStart w:id="137" w:name="_heading=h.5kpr8kbl42zx" w:colFirst="0" w:colLast="0"/>
      <w:bookmarkEnd w:id="137"/>
      <w:proofErr w:type="gramStart"/>
      <w:r w:rsidRPr="005D34E9">
        <w:rPr>
          <w:rFonts w:ascii="Times New Roman" w:hAnsi="Times New Roman" w:cs="Times New Roman"/>
          <w:sz w:val="20"/>
          <w:szCs w:val="20"/>
        </w:rPr>
        <w:t xml:space="preserve">(  </w:t>
      </w:r>
      <w:proofErr w:type="gramEnd"/>
      <w:r w:rsidRPr="005D34E9">
        <w:rPr>
          <w:rFonts w:ascii="Times New Roman" w:hAnsi="Times New Roman" w:cs="Times New Roman"/>
          <w:sz w:val="20"/>
          <w:szCs w:val="20"/>
        </w:rPr>
        <w:t xml:space="preserve"> ) no prazo;</w:t>
      </w:r>
    </w:p>
    <w:p w14:paraId="38EBC879" w14:textId="77777777" w:rsidR="005D34E9" w:rsidRPr="005D34E9" w:rsidRDefault="005D34E9" w:rsidP="005D34E9">
      <w:pPr>
        <w:jc w:val="both"/>
        <w:rPr>
          <w:rFonts w:ascii="Times New Roman" w:hAnsi="Times New Roman" w:cs="Times New Roman"/>
          <w:sz w:val="20"/>
          <w:szCs w:val="20"/>
        </w:rPr>
      </w:pPr>
      <w:bookmarkStart w:id="138" w:name="_heading=h.7dc5hamz44pl" w:colFirst="0" w:colLast="0"/>
      <w:bookmarkEnd w:id="138"/>
      <w:proofErr w:type="gramStart"/>
      <w:r w:rsidRPr="005D34E9">
        <w:rPr>
          <w:rFonts w:ascii="Times New Roman" w:hAnsi="Times New Roman" w:cs="Times New Roman"/>
          <w:sz w:val="20"/>
          <w:szCs w:val="20"/>
        </w:rPr>
        <w:t xml:space="preserve">(  </w:t>
      </w:r>
      <w:proofErr w:type="gramEnd"/>
      <w:r w:rsidRPr="005D34E9">
        <w:rPr>
          <w:rFonts w:ascii="Times New Roman" w:hAnsi="Times New Roman" w:cs="Times New Roman"/>
          <w:sz w:val="20"/>
          <w:szCs w:val="20"/>
        </w:rPr>
        <w:t xml:space="preserve"> ) fora do prazo (data ____/____/_____ ) integralmente parcialmente, tendo em vista o seguinte: </w:t>
      </w:r>
    </w:p>
    <w:p w14:paraId="4876AAB0" w14:textId="77777777" w:rsidR="005D34E9" w:rsidRPr="005D34E9" w:rsidRDefault="005D34E9" w:rsidP="005D34E9">
      <w:pPr>
        <w:jc w:val="both"/>
        <w:rPr>
          <w:rFonts w:ascii="Times New Roman" w:hAnsi="Times New Roman" w:cs="Times New Roman"/>
          <w:sz w:val="20"/>
          <w:szCs w:val="20"/>
        </w:rPr>
      </w:pPr>
      <w:bookmarkStart w:id="139" w:name="_heading=h.eosblk7yqp7m" w:colFirst="0" w:colLast="0"/>
      <w:bookmarkEnd w:id="139"/>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100" w:type="dxa"/>
          <w:left w:w="100" w:type="dxa"/>
          <w:bottom w:w="100" w:type="dxa"/>
          <w:right w:w="100" w:type="dxa"/>
        </w:tblCellMar>
        <w:tblLook w:val="0600" w:firstRow="0" w:lastRow="0" w:firstColumn="0" w:lastColumn="0" w:noHBand="1" w:noVBand="1"/>
      </w:tblPr>
      <w:tblGrid>
        <w:gridCol w:w="9009"/>
      </w:tblGrid>
      <w:tr w:rsidR="005D34E9" w:rsidRPr="005D34E9" w14:paraId="246AD1FD" w14:textId="77777777" w:rsidTr="005D34E9">
        <w:tc>
          <w:tcPr>
            <w:tcW w:w="5000" w:type="pct"/>
            <w:shd w:val="clear" w:color="auto" w:fill="auto"/>
            <w:tcMar>
              <w:top w:w="100" w:type="dxa"/>
              <w:left w:w="100" w:type="dxa"/>
              <w:bottom w:w="100" w:type="dxa"/>
              <w:right w:w="100" w:type="dxa"/>
            </w:tcMar>
          </w:tcPr>
          <w:p w14:paraId="0B7F0EE3" w14:textId="77777777" w:rsidR="005D34E9" w:rsidRPr="005D34E9" w:rsidRDefault="005D34E9" w:rsidP="005D34E9">
            <w:pPr>
              <w:widowControl w:val="0"/>
              <w:pBdr>
                <w:top w:val="nil"/>
                <w:left w:val="nil"/>
                <w:bottom w:val="nil"/>
                <w:right w:val="nil"/>
                <w:between w:val="nil"/>
              </w:pBdr>
              <w:rPr>
                <w:rFonts w:ascii="Times New Roman" w:hAnsi="Times New Roman" w:cs="Times New Roman"/>
                <w:sz w:val="20"/>
                <w:szCs w:val="20"/>
              </w:rPr>
            </w:pPr>
          </w:p>
        </w:tc>
      </w:tr>
    </w:tbl>
    <w:p w14:paraId="3106A13E" w14:textId="77777777" w:rsidR="005D34E9" w:rsidRPr="005D34E9" w:rsidRDefault="005D34E9" w:rsidP="005D34E9">
      <w:pPr>
        <w:jc w:val="both"/>
        <w:rPr>
          <w:rFonts w:ascii="Times New Roman" w:hAnsi="Times New Roman" w:cs="Times New Roman"/>
          <w:sz w:val="20"/>
          <w:szCs w:val="20"/>
        </w:rPr>
      </w:pPr>
      <w:bookmarkStart w:id="140" w:name="_heading=h.tsm80k9rhm6z" w:colFirst="0" w:colLast="0"/>
      <w:bookmarkEnd w:id="140"/>
    </w:p>
    <w:p w14:paraId="66648231" w14:textId="77777777" w:rsidR="005D34E9" w:rsidRPr="005D34E9" w:rsidRDefault="005D34E9" w:rsidP="005D34E9">
      <w:pPr>
        <w:ind w:firstLine="720"/>
        <w:jc w:val="both"/>
        <w:rPr>
          <w:rFonts w:ascii="Times New Roman" w:hAnsi="Times New Roman" w:cs="Times New Roman"/>
          <w:sz w:val="20"/>
          <w:szCs w:val="20"/>
        </w:rPr>
      </w:pPr>
      <w:bookmarkStart w:id="141" w:name="_heading=h.3vbf9q13fk0i" w:colFirst="0" w:colLast="0"/>
      <w:bookmarkEnd w:id="141"/>
      <w:r w:rsidRPr="005D34E9">
        <w:rPr>
          <w:rFonts w:ascii="Times New Roman" w:hAnsi="Times New Roman" w:cs="Times New Roman"/>
          <w:sz w:val="20"/>
          <w:szCs w:val="20"/>
        </w:rPr>
        <w:t xml:space="preserve">O objeto ora recebido provisoriamente não conclui o cumprimento da obrigação, ficando sujeito a posterior verificação de sua qualidade e quantidade, que ocorrerá até o dia _____/_____/______. </w:t>
      </w:r>
    </w:p>
    <w:p w14:paraId="38E37442" w14:textId="77777777" w:rsidR="005D34E9" w:rsidRPr="005D34E9" w:rsidRDefault="005D34E9" w:rsidP="005D34E9">
      <w:pPr>
        <w:ind w:firstLine="720"/>
        <w:jc w:val="both"/>
        <w:rPr>
          <w:rFonts w:ascii="Times New Roman" w:hAnsi="Times New Roman" w:cs="Times New Roman"/>
          <w:sz w:val="20"/>
          <w:szCs w:val="20"/>
        </w:rPr>
      </w:pPr>
      <w:bookmarkStart w:id="142" w:name="_heading=h.7y0ol1kmbylm" w:colFirst="0" w:colLast="0"/>
      <w:bookmarkEnd w:id="142"/>
    </w:p>
    <w:p w14:paraId="08EFD562" w14:textId="77777777" w:rsidR="005D34E9" w:rsidRPr="005D34E9" w:rsidRDefault="005D34E9" w:rsidP="005D34E9">
      <w:pPr>
        <w:ind w:firstLine="720"/>
        <w:jc w:val="both"/>
        <w:rPr>
          <w:rFonts w:ascii="Times New Roman" w:hAnsi="Times New Roman" w:cs="Times New Roman"/>
          <w:sz w:val="20"/>
          <w:szCs w:val="20"/>
        </w:rPr>
      </w:pPr>
    </w:p>
    <w:p w14:paraId="73D9B610" w14:textId="77777777" w:rsidR="005D34E9" w:rsidRPr="005D34E9" w:rsidRDefault="005D34E9" w:rsidP="005D34E9">
      <w:pPr>
        <w:rPr>
          <w:rFonts w:ascii="Times New Roman" w:hAnsi="Times New Roman" w:cs="Times New Roman"/>
          <w:b/>
          <w:sz w:val="20"/>
          <w:szCs w:val="20"/>
        </w:rPr>
      </w:pPr>
      <w:bookmarkStart w:id="143" w:name="_heading=h.txsumtckwinu" w:colFirst="0" w:colLast="0"/>
      <w:bookmarkEnd w:id="143"/>
      <w:proofErr w:type="gramStart"/>
      <w:r w:rsidRPr="005D34E9">
        <w:rPr>
          <w:rFonts w:ascii="Times New Roman" w:hAnsi="Times New Roman" w:cs="Times New Roman"/>
          <w:b/>
          <w:sz w:val="20"/>
          <w:szCs w:val="20"/>
        </w:rPr>
        <w:t xml:space="preserve">(  </w:t>
      </w:r>
      <w:proofErr w:type="gramEnd"/>
      <w:r w:rsidRPr="005D34E9">
        <w:rPr>
          <w:rFonts w:ascii="Times New Roman" w:hAnsi="Times New Roman" w:cs="Times New Roman"/>
          <w:b/>
          <w:sz w:val="20"/>
          <w:szCs w:val="20"/>
        </w:rPr>
        <w:t xml:space="preserve">  ) RECEBIMENTO DEFINITIVO</w:t>
      </w:r>
    </w:p>
    <w:p w14:paraId="022A7D20" w14:textId="77777777" w:rsidR="005D34E9" w:rsidRPr="005D34E9" w:rsidRDefault="005D34E9" w:rsidP="005D34E9">
      <w:pPr>
        <w:ind w:firstLine="720"/>
        <w:jc w:val="both"/>
        <w:rPr>
          <w:rFonts w:ascii="Times New Roman" w:hAnsi="Times New Roman" w:cs="Times New Roman"/>
          <w:sz w:val="20"/>
          <w:szCs w:val="20"/>
        </w:rPr>
      </w:pPr>
      <w:bookmarkStart w:id="144" w:name="_heading=h.spjs3bequm4s" w:colFirst="0" w:colLast="0"/>
      <w:bookmarkEnd w:id="144"/>
    </w:p>
    <w:p w14:paraId="330EEB19" w14:textId="77777777" w:rsidR="005D34E9" w:rsidRPr="005D34E9" w:rsidRDefault="005D34E9" w:rsidP="005D34E9">
      <w:pPr>
        <w:ind w:firstLine="720"/>
        <w:jc w:val="both"/>
        <w:rPr>
          <w:rFonts w:ascii="Times New Roman" w:hAnsi="Times New Roman" w:cs="Times New Roman"/>
          <w:sz w:val="20"/>
          <w:szCs w:val="20"/>
        </w:rPr>
      </w:pPr>
      <w:bookmarkStart w:id="145" w:name="_heading=h.pd5m8ttnf2tl" w:colFirst="0" w:colLast="0"/>
      <w:bookmarkEnd w:id="145"/>
      <w:proofErr w:type="gramStart"/>
      <w:r w:rsidRPr="005D34E9">
        <w:rPr>
          <w:rFonts w:ascii="Times New Roman" w:hAnsi="Times New Roman" w:cs="Times New Roman"/>
          <w:sz w:val="20"/>
          <w:szCs w:val="20"/>
        </w:rPr>
        <w:t xml:space="preserve">(  </w:t>
      </w:r>
      <w:proofErr w:type="gramEnd"/>
      <w:r w:rsidRPr="005D34E9">
        <w:rPr>
          <w:rFonts w:ascii="Times New Roman" w:hAnsi="Times New Roman" w:cs="Times New Roman"/>
          <w:sz w:val="20"/>
          <w:szCs w:val="20"/>
        </w:rPr>
        <w:t xml:space="preserve"> ) Pelo presente, em face do encerramento da execução do objeto a que se refere o contrato em epígrafe, emitimos o presente TERMO DE RECEBIMENTO DEFINITIVO, com eficácia liberatória parcial das obrigações do contratado, com exceção das ressalvas abaixo indicadas (SE HOUVER).</w:t>
      </w:r>
    </w:p>
    <w:p w14:paraId="5E5DF9F2" w14:textId="77777777" w:rsidR="005D34E9" w:rsidRPr="005D34E9" w:rsidRDefault="005D34E9" w:rsidP="005D34E9">
      <w:pPr>
        <w:jc w:val="both"/>
        <w:rPr>
          <w:rFonts w:ascii="Times New Roman" w:hAnsi="Times New Roman" w:cs="Times New Roman"/>
          <w:sz w:val="20"/>
          <w:szCs w:val="20"/>
        </w:rPr>
      </w:pPr>
      <w:bookmarkStart w:id="146" w:name="_heading=h.3h64igg71i9r" w:colFirst="0" w:colLast="0"/>
      <w:bookmarkEnd w:id="146"/>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100" w:type="dxa"/>
          <w:left w:w="100" w:type="dxa"/>
          <w:bottom w:w="100" w:type="dxa"/>
          <w:right w:w="100" w:type="dxa"/>
        </w:tblCellMar>
        <w:tblLook w:val="0600" w:firstRow="0" w:lastRow="0" w:firstColumn="0" w:lastColumn="0" w:noHBand="1" w:noVBand="1"/>
      </w:tblPr>
      <w:tblGrid>
        <w:gridCol w:w="9009"/>
      </w:tblGrid>
      <w:tr w:rsidR="005D34E9" w:rsidRPr="005D34E9" w14:paraId="16B4E51F" w14:textId="77777777" w:rsidTr="005D34E9">
        <w:tc>
          <w:tcPr>
            <w:tcW w:w="5000" w:type="pct"/>
            <w:shd w:val="clear" w:color="auto" w:fill="auto"/>
            <w:tcMar>
              <w:top w:w="100" w:type="dxa"/>
              <w:left w:w="100" w:type="dxa"/>
              <w:bottom w:w="100" w:type="dxa"/>
              <w:right w:w="100" w:type="dxa"/>
            </w:tcMar>
          </w:tcPr>
          <w:p w14:paraId="564A9DEB"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r w:rsidRPr="005D34E9">
              <w:rPr>
                <w:rFonts w:ascii="Times New Roman" w:hAnsi="Times New Roman" w:cs="Times New Roman"/>
                <w:b/>
                <w:sz w:val="20"/>
                <w:szCs w:val="20"/>
              </w:rPr>
              <w:t>OBSERVAÇÕES:</w:t>
            </w:r>
          </w:p>
          <w:p w14:paraId="07991485" w14:textId="77777777" w:rsidR="005D34E9" w:rsidRPr="005D34E9" w:rsidRDefault="005D34E9" w:rsidP="005D34E9">
            <w:pPr>
              <w:widowControl w:val="0"/>
              <w:pBdr>
                <w:top w:val="nil"/>
                <w:left w:val="nil"/>
                <w:bottom w:val="nil"/>
                <w:right w:val="nil"/>
                <w:between w:val="nil"/>
              </w:pBdr>
              <w:rPr>
                <w:rFonts w:ascii="Times New Roman" w:hAnsi="Times New Roman" w:cs="Times New Roman"/>
                <w:b/>
                <w:sz w:val="20"/>
                <w:szCs w:val="20"/>
              </w:rPr>
            </w:pPr>
          </w:p>
        </w:tc>
      </w:tr>
    </w:tbl>
    <w:p w14:paraId="34C68F95" w14:textId="77777777" w:rsidR="005D34E9" w:rsidRPr="005D34E9" w:rsidRDefault="005D34E9" w:rsidP="005D34E9">
      <w:pPr>
        <w:jc w:val="both"/>
        <w:rPr>
          <w:rFonts w:ascii="Times New Roman" w:hAnsi="Times New Roman" w:cs="Times New Roman"/>
          <w:sz w:val="20"/>
          <w:szCs w:val="20"/>
        </w:rPr>
      </w:pPr>
      <w:bookmarkStart w:id="147" w:name="_heading=h.3rx1pkj6xgm6" w:colFirst="0" w:colLast="0"/>
      <w:bookmarkEnd w:id="147"/>
    </w:p>
    <w:p w14:paraId="407F1F3F" w14:textId="77777777" w:rsidR="005D34E9" w:rsidRPr="005D34E9" w:rsidRDefault="005D34E9" w:rsidP="005D34E9">
      <w:pPr>
        <w:ind w:firstLine="720"/>
        <w:jc w:val="both"/>
        <w:rPr>
          <w:rFonts w:ascii="Times New Roman" w:hAnsi="Times New Roman" w:cs="Times New Roman"/>
          <w:sz w:val="20"/>
          <w:szCs w:val="20"/>
        </w:rPr>
      </w:pPr>
      <w:bookmarkStart w:id="148" w:name="_heading=h.upmerc9vjhr9" w:colFirst="0" w:colLast="0"/>
      <w:bookmarkEnd w:id="148"/>
      <w:proofErr w:type="gramStart"/>
      <w:r w:rsidRPr="005D34E9">
        <w:rPr>
          <w:rFonts w:ascii="Times New Roman" w:hAnsi="Times New Roman" w:cs="Times New Roman"/>
          <w:sz w:val="20"/>
          <w:szCs w:val="20"/>
        </w:rPr>
        <w:t xml:space="preserve">(  </w:t>
      </w:r>
      <w:proofErr w:type="gramEnd"/>
      <w:r w:rsidRPr="005D34E9">
        <w:rPr>
          <w:rFonts w:ascii="Times New Roman" w:hAnsi="Times New Roman" w:cs="Times New Roman"/>
          <w:sz w:val="20"/>
          <w:szCs w:val="20"/>
        </w:rPr>
        <w:t xml:space="preserve"> ) Pelo presente, em caráter definitivo, a fiel e perfeita execução do objeto a que se refere o contrato em epígrafe, emitindo o presente TERMO DE RECEBIMENTO DEFINITIVO, com eficácia liberatória de todas as obrigações do contratado, exceto as garantias legais (art. 73, § 2º, da Lei nº 8.666/93), bem como autorizamos a restituição de todas as garantias e/ou cauções prestadas.</w:t>
      </w:r>
    </w:p>
    <w:p w14:paraId="67DE7EBD" w14:textId="77777777" w:rsidR="005D34E9" w:rsidRPr="005D34E9" w:rsidRDefault="005D34E9" w:rsidP="005D34E9">
      <w:pPr>
        <w:jc w:val="both"/>
        <w:rPr>
          <w:rFonts w:ascii="Times New Roman" w:hAnsi="Times New Roman" w:cs="Times New Roman"/>
          <w:sz w:val="20"/>
          <w:szCs w:val="20"/>
        </w:rPr>
      </w:pPr>
      <w:bookmarkStart w:id="149" w:name="_heading=h.ohvosafpkfxf" w:colFirst="0" w:colLast="0"/>
      <w:bookmarkEnd w:id="149"/>
    </w:p>
    <w:p w14:paraId="5DB1041B" w14:textId="77777777" w:rsidR="005D34E9" w:rsidRPr="005D34E9" w:rsidRDefault="005D34E9" w:rsidP="005D34E9">
      <w:pPr>
        <w:ind w:firstLine="720"/>
        <w:jc w:val="both"/>
        <w:rPr>
          <w:rFonts w:ascii="Times New Roman" w:hAnsi="Times New Roman" w:cs="Times New Roman"/>
          <w:sz w:val="20"/>
          <w:szCs w:val="20"/>
        </w:rPr>
      </w:pPr>
      <w:bookmarkStart w:id="150" w:name="_heading=h.4xr0uf9omee2" w:colFirst="0" w:colLast="0"/>
      <w:bookmarkEnd w:id="150"/>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100" w:type="dxa"/>
          <w:left w:w="100" w:type="dxa"/>
          <w:bottom w:w="100" w:type="dxa"/>
          <w:right w:w="100" w:type="dxa"/>
        </w:tblCellMar>
        <w:tblLook w:val="0600" w:firstRow="0" w:lastRow="0" w:firstColumn="0" w:lastColumn="0" w:noHBand="1" w:noVBand="1"/>
      </w:tblPr>
      <w:tblGrid>
        <w:gridCol w:w="2213"/>
        <w:gridCol w:w="6796"/>
      </w:tblGrid>
      <w:tr w:rsidR="005D34E9" w:rsidRPr="005D34E9" w14:paraId="4EA397C0" w14:textId="77777777" w:rsidTr="005D34E9">
        <w:tc>
          <w:tcPr>
            <w:tcW w:w="1228" w:type="pct"/>
            <w:shd w:val="clear" w:color="auto" w:fill="auto"/>
            <w:tcMar>
              <w:top w:w="100" w:type="dxa"/>
              <w:left w:w="100" w:type="dxa"/>
              <w:bottom w:w="100" w:type="dxa"/>
              <w:right w:w="100" w:type="dxa"/>
            </w:tcMar>
          </w:tcPr>
          <w:p w14:paraId="6AF76BC7" w14:textId="77777777" w:rsidR="005D34E9" w:rsidRPr="005D34E9" w:rsidRDefault="005D34E9" w:rsidP="005D34E9">
            <w:pPr>
              <w:widowControl w:val="0"/>
              <w:jc w:val="center"/>
              <w:rPr>
                <w:rFonts w:ascii="Times New Roman" w:hAnsi="Times New Roman" w:cs="Times New Roman"/>
                <w:sz w:val="20"/>
                <w:szCs w:val="20"/>
              </w:rPr>
            </w:pPr>
            <w:r w:rsidRPr="005D34E9">
              <w:rPr>
                <w:rFonts w:ascii="Times New Roman" w:hAnsi="Times New Roman" w:cs="Times New Roman"/>
                <w:sz w:val="20"/>
                <w:szCs w:val="20"/>
              </w:rPr>
              <w:t>Assinatura do Fiscal Contrato e Matrícula</w:t>
            </w:r>
          </w:p>
        </w:tc>
        <w:tc>
          <w:tcPr>
            <w:tcW w:w="3772" w:type="pct"/>
            <w:shd w:val="clear" w:color="auto" w:fill="auto"/>
          </w:tcPr>
          <w:p w14:paraId="30EEA7AE" w14:textId="77777777" w:rsidR="005D34E9" w:rsidRPr="005D34E9" w:rsidRDefault="005D34E9" w:rsidP="005D34E9">
            <w:pPr>
              <w:widowControl w:val="0"/>
              <w:rPr>
                <w:rFonts w:ascii="Times New Roman" w:hAnsi="Times New Roman" w:cs="Times New Roman"/>
                <w:sz w:val="20"/>
                <w:szCs w:val="20"/>
              </w:rPr>
            </w:pPr>
          </w:p>
        </w:tc>
      </w:tr>
    </w:tbl>
    <w:p w14:paraId="75017CE9" w14:textId="77777777" w:rsidR="005D34E9" w:rsidRPr="005D34E9" w:rsidRDefault="005D34E9" w:rsidP="005D34E9">
      <w:pPr>
        <w:ind w:firstLine="720"/>
        <w:jc w:val="both"/>
        <w:rPr>
          <w:rFonts w:ascii="Times New Roman" w:hAnsi="Times New Roman" w:cs="Times New Roman"/>
          <w:sz w:val="20"/>
          <w:szCs w:val="20"/>
        </w:rPr>
      </w:pPr>
      <w:bookmarkStart w:id="151" w:name="_heading=h.qvxw7su268ai" w:colFirst="0" w:colLast="0"/>
      <w:bookmarkEnd w:id="151"/>
    </w:p>
    <w:p w14:paraId="5521E084" w14:textId="77777777" w:rsidR="005D34E9" w:rsidRPr="005D34E9" w:rsidRDefault="005D34E9" w:rsidP="005D34E9">
      <w:pPr>
        <w:suppressAutoHyphens/>
        <w:jc w:val="both"/>
        <w:rPr>
          <w:rFonts w:ascii="Times New Roman" w:hAnsi="Times New Roman" w:cs="Times New Roman"/>
          <w:b/>
          <w:sz w:val="20"/>
          <w:szCs w:val="20"/>
        </w:rPr>
      </w:pPr>
      <w:bookmarkStart w:id="152" w:name="_heading=h.quyp6z391f7r" w:colFirst="0" w:colLast="0"/>
      <w:bookmarkEnd w:id="152"/>
    </w:p>
    <w:p w14:paraId="0FAF1B1F" w14:textId="77777777" w:rsidR="005D34E9" w:rsidRPr="005D34E9" w:rsidRDefault="005D34E9" w:rsidP="005D34E9">
      <w:pPr>
        <w:rPr>
          <w:rFonts w:ascii="Times New Roman" w:hAnsi="Times New Roman" w:cs="Times New Roman"/>
          <w:b/>
          <w:sz w:val="20"/>
          <w:szCs w:val="20"/>
        </w:rPr>
      </w:pPr>
      <w:r w:rsidRPr="005D34E9">
        <w:rPr>
          <w:rFonts w:ascii="Times New Roman" w:hAnsi="Times New Roman" w:cs="Times New Roman"/>
          <w:b/>
          <w:sz w:val="20"/>
          <w:szCs w:val="20"/>
        </w:rPr>
        <w:br w:type="page"/>
      </w:r>
    </w:p>
    <w:p w14:paraId="4BB02EB5" w14:textId="77777777" w:rsidR="005D34E9" w:rsidRPr="005D34E9" w:rsidRDefault="005D34E9" w:rsidP="005D34E9">
      <w:pPr>
        <w:pStyle w:val="Ttulo1"/>
        <w:spacing w:before="91"/>
        <w:ind w:left="254" w:right="161"/>
        <w:jc w:val="center"/>
        <w:rPr>
          <w:rFonts w:ascii="Times New Roman" w:hAnsi="Times New Roman" w:cs="Times New Roman"/>
          <w:sz w:val="20"/>
          <w:szCs w:val="20"/>
        </w:rPr>
      </w:pPr>
      <w:r w:rsidRPr="005D34E9">
        <w:rPr>
          <w:rFonts w:ascii="Times New Roman" w:hAnsi="Times New Roman" w:cs="Times New Roman"/>
          <w:sz w:val="20"/>
          <w:szCs w:val="20"/>
        </w:rPr>
        <w:lastRenderedPageBreak/>
        <w:t>ANEXO II</w:t>
      </w:r>
    </w:p>
    <w:p w14:paraId="40FCA34E" w14:textId="77777777" w:rsidR="005D34E9" w:rsidRPr="005D34E9" w:rsidRDefault="005D34E9" w:rsidP="005D34E9">
      <w:pPr>
        <w:pStyle w:val="Ttulo1"/>
        <w:spacing w:before="91"/>
        <w:ind w:left="254" w:right="161"/>
        <w:jc w:val="center"/>
        <w:rPr>
          <w:rFonts w:ascii="Times New Roman" w:hAnsi="Times New Roman" w:cs="Times New Roman"/>
          <w:sz w:val="20"/>
          <w:szCs w:val="20"/>
        </w:rPr>
      </w:pPr>
      <w:r w:rsidRPr="005D34E9">
        <w:rPr>
          <w:rFonts w:ascii="Times New Roman" w:hAnsi="Times New Roman" w:cs="Times New Roman"/>
          <w:sz w:val="20"/>
          <w:szCs w:val="20"/>
        </w:rPr>
        <w:t>Relação das Escolas e Creches do Município de Vitória da Conquista</w:t>
      </w:r>
    </w:p>
    <w:tbl>
      <w:tblPr>
        <w:tblStyle w:val="Tabelacomgrade"/>
        <w:tblW w:w="5000" w:type="pct"/>
        <w:tblLook w:val="04A0" w:firstRow="1" w:lastRow="0" w:firstColumn="1" w:lastColumn="0" w:noHBand="0" w:noVBand="1"/>
      </w:tblPr>
      <w:tblGrid>
        <w:gridCol w:w="423"/>
        <w:gridCol w:w="4520"/>
        <w:gridCol w:w="4076"/>
      </w:tblGrid>
      <w:tr w:rsidR="005D34E9" w:rsidRPr="005D34E9" w14:paraId="193BD947" w14:textId="77777777" w:rsidTr="005D34E9">
        <w:trPr>
          <w:trHeight w:val="611"/>
        </w:trPr>
        <w:tc>
          <w:tcPr>
            <w:tcW w:w="233" w:type="pct"/>
            <w:shd w:val="clear" w:color="auto" w:fill="D9D9D9" w:themeFill="background1" w:themeFillShade="D9"/>
            <w:noWrap/>
            <w:vAlign w:val="center"/>
            <w:hideMark/>
          </w:tcPr>
          <w:p w14:paraId="3711C11A" w14:textId="77777777" w:rsidR="005D34E9" w:rsidRPr="005D34E9" w:rsidRDefault="005D34E9" w:rsidP="005D34E9">
            <w:pPr>
              <w:spacing w:line="360" w:lineRule="auto"/>
              <w:jc w:val="center"/>
              <w:rPr>
                <w:rFonts w:ascii="Times New Roman" w:hAnsi="Times New Roman" w:cs="Times New Roman"/>
                <w:sz w:val="20"/>
                <w:szCs w:val="20"/>
              </w:rPr>
            </w:pPr>
            <w:r w:rsidRPr="005D34E9">
              <w:rPr>
                <w:rFonts w:ascii="Times New Roman" w:hAnsi="Times New Roman" w:cs="Times New Roman"/>
                <w:sz w:val="20"/>
                <w:szCs w:val="20"/>
              </w:rPr>
              <w:t>Nº</w:t>
            </w:r>
          </w:p>
        </w:tc>
        <w:tc>
          <w:tcPr>
            <w:tcW w:w="2507" w:type="pct"/>
            <w:shd w:val="clear" w:color="auto" w:fill="D9D9D9" w:themeFill="background1" w:themeFillShade="D9"/>
            <w:noWrap/>
            <w:vAlign w:val="center"/>
            <w:hideMark/>
          </w:tcPr>
          <w:p w14:paraId="3F29CD26" w14:textId="77777777" w:rsidR="005D34E9" w:rsidRPr="005D34E9" w:rsidRDefault="005D34E9" w:rsidP="005D34E9">
            <w:pPr>
              <w:spacing w:line="360" w:lineRule="auto"/>
              <w:jc w:val="center"/>
              <w:rPr>
                <w:rFonts w:ascii="Times New Roman" w:hAnsi="Times New Roman" w:cs="Times New Roman"/>
                <w:sz w:val="20"/>
                <w:szCs w:val="20"/>
              </w:rPr>
            </w:pPr>
            <w:r w:rsidRPr="005D34E9">
              <w:rPr>
                <w:rFonts w:ascii="Times New Roman" w:hAnsi="Times New Roman" w:cs="Times New Roman"/>
                <w:sz w:val="20"/>
                <w:szCs w:val="20"/>
              </w:rPr>
              <w:t>ESCOLA ZONA RURAL</w:t>
            </w:r>
          </w:p>
        </w:tc>
        <w:tc>
          <w:tcPr>
            <w:tcW w:w="2260" w:type="pct"/>
            <w:shd w:val="clear" w:color="auto" w:fill="D9D9D9" w:themeFill="background1" w:themeFillShade="D9"/>
            <w:noWrap/>
            <w:vAlign w:val="center"/>
            <w:hideMark/>
          </w:tcPr>
          <w:p w14:paraId="41B00851" w14:textId="77777777" w:rsidR="005D34E9" w:rsidRPr="005D34E9" w:rsidRDefault="005D34E9" w:rsidP="005D34E9">
            <w:pPr>
              <w:spacing w:line="360" w:lineRule="auto"/>
              <w:jc w:val="center"/>
              <w:rPr>
                <w:rFonts w:ascii="Times New Roman" w:hAnsi="Times New Roman" w:cs="Times New Roman"/>
                <w:sz w:val="20"/>
                <w:szCs w:val="20"/>
              </w:rPr>
            </w:pPr>
            <w:r w:rsidRPr="005D34E9">
              <w:rPr>
                <w:rFonts w:ascii="Times New Roman" w:hAnsi="Times New Roman" w:cs="Times New Roman"/>
                <w:sz w:val="20"/>
                <w:szCs w:val="20"/>
              </w:rPr>
              <w:t>Endereço/localização</w:t>
            </w:r>
          </w:p>
        </w:tc>
      </w:tr>
      <w:tr w:rsidR="005D34E9" w:rsidRPr="005D34E9" w14:paraId="59723C2C" w14:textId="77777777" w:rsidTr="005D34E9">
        <w:trPr>
          <w:trHeight w:val="330"/>
        </w:trPr>
        <w:tc>
          <w:tcPr>
            <w:tcW w:w="233" w:type="pct"/>
            <w:noWrap/>
            <w:hideMark/>
          </w:tcPr>
          <w:p w14:paraId="280B4812"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1</w:t>
            </w:r>
          </w:p>
        </w:tc>
        <w:tc>
          <w:tcPr>
            <w:tcW w:w="2507" w:type="pct"/>
            <w:hideMark/>
          </w:tcPr>
          <w:p w14:paraId="53D894C2"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Escola Municipal Eurípedes Peri Rosa</w:t>
            </w:r>
          </w:p>
        </w:tc>
        <w:tc>
          <w:tcPr>
            <w:tcW w:w="2260" w:type="pct"/>
            <w:hideMark/>
          </w:tcPr>
          <w:p w14:paraId="36CFB57D" w14:textId="77777777" w:rsidR="005D34E9" w:rsidRPr="005D34E9" w:rsidRDefault="005D34E9" w:rsidP="005D34E9">
            <w:pPr>
              <w:spacing w:line="360" w:lineRule="auto"/>
              <w:jc w:val="both"/>
              <w:rPr>
                <w:rFonts w:ascii="Times New Roman" w:hAnsi="Times New Roman" w:cs="Times New Roman"/>
                <w:bCs/>
                <w:sz w:val="20"/>
                <w:szCs w:val="20"/>
              </w:rPr>
            </w:pPr>
            <w:r w:rsidRPr="005D34E9">
              <w:rPr>
                <w:rFonts w:ascii="Times New Roman" w:hAnsi="Times New Roman" w:cs="Times New Roman"/>
                <w:bCs/>
                <w:sz w:val="20"/>
                <w:szCs w:val="20"/>
              </w:rPr>
              <w:t>Bate-Pé - SEDE</w:t>
            </w:r>
          </w:p>
        </w:tc>
      </w:tr>
      <w:tr w:rsidR="005D34E9" w:rsidRPr="005D34E9" w14:paraId="0CBBB48A" w14:textId="77777777" w:rsidTr="005D34E9">
        <w:trPr>
          <w:trHeight w:val="525"/>
        </w:trPr>
        <w:tc>
          <w:tcPr>
            <w:tcW w:w="233" w:type="pct"/>
            <w:noWrap/>
            <w:hideMark/>
          </w:tcPr>
          <w:p w14:paraId="0E7B53EE"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2</w:t>
            </w:r>
          </w:p>
        </w:tc>
        <w:tc>
          <w:tcPr>
            <w:tcW w:w="2507" w:type="pct"/>
            <w:hideMark/>
          </w:tcPr>
          <w:p w14:paraId="2C4F932D"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 xml:space="preserve">Escola Municipal Francisco </w:t>
            </w:r>
            <w:proofErr w:type="spellStart"/>
            <w:r w:rsidRPr="005D34E9">
              <w:rPr>
                <w:rFonts w:ascii="Times New Roman" w:hAnsi="Times New Roman" w:cs="Times New Roman"/>
                <w:sz w:val="20"/>
                <w:szCs w:val="20"/>
              </w:rPr>
              <w:t>Antonio</w:t>
            </w:r>
            <w:proofErr w:type="spellEnd"/>
            <w:r w:rsidRPr="005D34E9">
              <w:rPr>
                <w:rFonts w:ascii="Times New Roman" w:hAnsi="Times New Roman" w:cs="Times New Roman"/>
                <w:sz w:val="20"/>
                <w:szCs w:val="20"/>
              </w:rPr>
              <w:t xml:space="preserve"> Vasconcelos </w:t>
            </w:r>
          </w:p>
        </w:tc>
        <w:tc>
          <w:tcPr>
            <w:tcW w:w="2260" w:type="pct"/>
            <w:hideMark/>
          </w:tcPr>
          <w:p w14:paraId="03CDE44B" w14:textId="77777777" w:rsidR="005D34E9" w:rsidRPr="005D34E9" w:rsidRDefault="005D34E9" w:rsidP="005D34E9">
            <w:pPr>
              <w:spacing w:line="360" w:lineRule="auto"/>
              <w:jc w:val="both"/>
              <w:rPr>
                <w:rFonts w:ascii="Times New Roman" w:hAnsi="Times New Roman" w:cs="Times New Roman"/>
                <w:bCs/>
                <w:sz w:val="20"/>
                <w:szCs w:val="20"/>
              </w:rPr>
            </w:pPr>
            <w:r w:rsidRPr="005D34E9">
              <w:rPr>
                <w:rFonts w:ascii="Times New Roman" w:hAnsi="Times New Roman" w:cs="Times New Roman"/>
                <w:bCs/>
                <w:sz w:val="20"/>
                <w:szCs w:val="20"/>
              </w:rPr>
              <w:t>Cabeceira - SEDE</w:t>
            </w:r>
          </w:p>
        </w:tc>
      </w:tr>
      <w:tr w:rsidR="005D34E9" w:rsidRPr="005D34E9" w14:paraId="45B0A108" w14:textId="77777777" w:rsidTr="005D34E9">
        <w:trPr>
          <w:trHeight w:val="330"/>
        </w:trPr>
        <w:tc>
          <w:tcPr>
            <w:tcW w:w="233" w:type="pct"/>
            <w:noWrap/>
            <w:hideMark/>
          </w:tcPr>
          <w:p w14:paraId="1809DAD1"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3</w:t>
            </w:r>
          </w:p>
        </w:tc>
        <w:tc>
          <w:tcPr>
            <w:tcW w:w="2507" w:type="pct"/>
            <w:hideMark/>
          </w:tcPr>
          <w:p w14:paraId="4D1C3EBE"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Escola Municipal Otaviano Salgado</w:t>
            </w:r>
          </w:p>
        </w:tc>
        <w:tc>
          <w:tcPr>
            <w:tcW w:w="2260" w:type="pct"/>
            <w:hideMark/>
          </w:tcPr>
          <w:p w14:paraId="4F9FEF6A" w14:textId="77777777" w:rsidR="005D34E9" w:rsidRPr="005D34E9" w:rsidRDefault="005D34E9" w:rsidP="005D34E9">
            <w:pPr>
              <w:spacing w:line="360" w:lineRule="auto"/>
              <w:jc w:val="both"/>
              <w:rPr>
                <w:rFonts w:ascii="Times New Roman" w:hAnsi="Times New Roman" w:cs="Times New Roman"/>
                <w:bCs/>
                <w:sz w:val="20"/>
                <w:szCs w:val="20"/>
              </w:rPr>
            </w:pPr>
            <w:r w:rsidRPr="005D34E9">
              <w:rPr>
                <w:rFonts w:ascii="Times New Roman" w:hAnsi="Times New Roman" w:cs="Times New Roman"/>
                <w:bCs/>
                <w:sz w:val="20"/>
                <w:szCs w:val="20"/>
              </w:rPr>
              <w:t>Campo Formoso - SEDE</w:t>
            </w:r>
          </w:p>
        </w:tc>
      </w:tr>
      <w:tr w:rsidR="005D34E9" w:rsidRPr="005D34E9" w14:paraId="1B0CB072" w14:textId="77777777" w:rsidTr="005D34E9">
        <w:trPr>
          <w:trHeight w:val="330"/>
        </w:trPr>
        <w:tc>
          <w:tcPr>
            <w:tcW w:w="233" w:type="pct"/>
            <w:noWrap/>
            <w:hideMark/>
          </w:tcPr>
          <w:p w14:paraId="241E7C7C"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4</w:t>
            </w:r>
          </w:p>
        </w:tc>
        <w:tc>
          <w:tcPr>
            <w:tcW w:w="2507" w:type="pct"/>
            <w:hideMark/>
          </w:tcPr>
          <w:p w14:paraId="409A6CF3"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Escola Municipal Maria Leal</w:t>
            </w:r>
          </w:p>
        </w:tc>
        <w:tc>
          <w:tcPr>
            <w:tcW w:w="2260" w:type="pct"/>
            <w:hideMark/>
          </w:tcPr>
          <w:p w14:paraId="7F528030" w14:textId="77777777" w:rsidR="005D34E9" w:rsidRPr="005D34E9" w:rsidRDefault="005D34E9" w:rsidP="005D34E9">
            <w:pPr>
              <w:spacing w:line="360" w:lineRule="auto"/>
              <w:jc w:val="both"/>
              <w:rPr>
                <w:rFonts w:ascii="Times New Roman" w:hAnsi="Times New Roman" w:cs="Times New Roman"/>
                <w:bCs/>
                <w:sz w:val="20"/>
                <w:szCs w:val="20"/>
              </w:rPr>
            </w:pPr>
            <w:proofErr w:type="spellStart"/>
            <w:r w:rsidRPr="005D34E9">
              <w:rPr>
                <w:rFonts w:ascii="Times New Roman" w:hAnsi="Times New Roman" w:cs="Times New Roman"/>
                <w:bCs/>
                <w:sz w:val="20"/>
                <w:szCs w:val="20"/>
              </w:rPr>
              <w:t>Capinal</w:t>
            </w:r>
            <w:proofErr w:type="spellEnd"/>
            <w:r w:rsidRPr="005D34E9">
              <w:rPr>
                <w:rFonts w:ascii="Times New Roman" w:hAnsi="Times New Roman" w:cs="Times New Roman"/>
                <w:bCs/>
                <w:sz w:val="20"/>
                <w:szCs w:val="20"/>
              </w:rPr>
              <w:t xml:space="preserve"> - SEDE</w:t>
            </w:r>
          </w:p>
        </w:tc>
      </w:tr>
      <w:tr w:rsidR="005D34E9" w:rsidRPr="005D34E9" w14:paraId="50E92BE3" w14:textId="77777777" w:rsidTr="005D34E9">
        <w:trPr>
          <w:trHeight w:val="330"/>
        </w:trPr>
        <w:tc>
          <w:tcPr>
            <w:tcW w:w="233" w:type="pct"/>
            <w:noWrap/>
            <w:hideMark/>
          </w:tcPr>
          <w:p w14:paraId="50D9B465"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5</w:t>
            </w:r>
          </w:p>
        </w:tc>
        <w:tc>
          <w:tcPr>
            <w:tcW w:w="2507" w:type="pct"/>
            <w:hideMark/>
          </w:tcPr>
          <w:p w14:paraId="4AEA5C42"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Escola Municipal Rui Barbosa</w:t>
            </w:r>
          </w:p>
        </w:tc>
        <w:tc>
          <w:tcPr>
            <w:tcW w:w="2260" w:type="pct"/>
            <w:hideMark/>
          </w:tcPr>
          <w:p w14:paraId="1BE23A74"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 xml:space="preserve">Cercadinho - </w:t>
            </w:r>
            <w:r w:rsidRPr="005D34E9">
              <w:rPr>
                <w:rFonts w:ascii="Times New Roman" w:hAnsi="Times New Roman" w:cs="Times New Roman"/>
                <w:bCs/>
                <w:sz w:val="20"/>
                <w:szCs w:val="20"/>
              </w:rPr>
              <w:t>SEDE</w:t>
            </w:r>
          </w:p>
        </w:tc>
      </w:tr>
      <w:tr w:rsidR="005D34E9" w:rsidRPr="005D34E9" w14:paraId="0A2E2CBA" w14:textId="77777777" w:rsidTr="005D34E9">
        <w:trPr>
          <w:trHeight w:val="525"/>
        </w:trPr>
        <w:tc>
          <w:tcPr>
            <w:tcW w:w="233" w:type="pct"/>
            <w:noWrap/>
            <w:hideMark/>
          </w:tcPr>
          <w:p w14:paraId="1C4582B4"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6</w:t>
            </w:r>
          </w:p>
        </w:tc>
        <w:tc>
          <w:tcPr>
            <w:tcW w:w="2507" w:type="pct"/>
            <w:hideMark/>
          </w:tcPr>
          <w:p w14:paraId="31B3E1B3"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 xml:space="preserve">Escola Municipal Prof. Josias </w:t>
            </w:r>
            <w:proofErr w:type="spellStart"/>
            <w:r w:rsidRPr="005D34E9">
              <w:rPr>
                <w:rFonts w:ascii="Times New Roman" w:hAnsi="Times New Roman" w:cs="Times New Roman"/>
                <w:sz w:val="20"/>
                <w:szCs w:val="20"/>
              </w:rPr>
              <w:t>Casaes</w:t>
            </w:r>
            <w:proofErr w:type="spellEnd"/>
            <w:r w:rsidRPr="005D34E9">
              <w:rPr>
                <w:rFonts w:ascii="Times New Roman" w:hAnsi="Times New Roman" w:cs="Times New Roman"/>
                <w:sz w:val="20"/>
                <w:szCs w:val="20"/>
              </w:rPr>
              <w:t xml:space="preserve"> França</w:t>
            </w:r>
          </w:p>
        </w:tc>
        <w:tc>
          <w:tcPr>
            <w:tcW w:w="2260" w:type="pct"/>
            <w:hideMark/>
          </w:tcPr>
          <w:p w14:paraId="5CE64D3E" w14:textId="77777777" w:rsidR="005D34E9" w:rsidRPr="005D34E9" w:rsidRDefault="005D34E9" w:rsidP="005D34E9">
            <w:pPr>
              <w:spacing w:line="360" w:lineRule="auto"/>
              <w:jc w:val="both"/>
              <w:rPr>
                <w:rFonts w:ascii="Times New Roman" w:hAnsi="Times New Roman" w:cs="Times New Roman"/>
                <w:sz w:val="20"/>
                <w:szCs w:val="20"/>
              </w:rPr>
            </w:pPr>
            <w:proofErr w:type="spellStart"/>
            <w:r w:rsidRPr="005D34E9">
              <w:rPr>
                <w:rFonts w:ascii="Times New Roman" w:hAnsi="Times New Roman" w:cs="Times New Roman"/>
                <w:sz w:val="20"/>
                <w:szCs w:val="20"/>
              </w:rPr>
              <w:t>Dantelândia</w:t>
            </w:r>
            <w:proofErr w:type="spellEnd"/>
            <w:r w:rsidRPr="005D34E9">
              <w:rPr>
                <w:rFonts w:ascii="Times New Roman" w:hAnsi="Times New Roman" w:cs="Times New Roman"/>
                <w:sz w:val="20"/>
                <w:szCs w:val="20"/>
              </w:rPr>
              <w:t>-</w:t>
            </w:r>
            <w:r w:rsidRPr="005D34E9">
              <w:rPr>
                <w:rFonts w:ascii="Times New Roman" w:hAnsi="Times New Roman" w:cs="Times New Roman"/>
                <w:bCs/>
                <w:sz w:val="20"/>
                <w:szCs w:val="20"/>
              </w:rPr>
              <w:t>SEDE</w:t>
            </w:r>
          </w:p>
        </w:tc>
      </w:tr>
      <w:tr w:rsidR="005D34E9" w:rsidRPr="005D34E9" w14:paraId="5EB72944" w14:textId="77777777" w:rsidTr="005D34E9">
        <w:trPr>
          <w:trHeight w:val="330"/>
        </w:trPr>
        <w:tc>
          <w:tcPr>
            <w:tcW w:w="233" w:type="pct"/>
            <w:noWrap/>
            <w:hideMark/>
          </w:tcPr>
          <w:p w14:paraId="28768FF2"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7</w:t>
            </w:r>
          </w:p>
        </w:tc>
        <w:tc>
          <w:tcPr>
            <w:tcW w:w="2507" w:type="pct"/>
            <w:hideMark/>
          </w:tcPr>
          <w:p w14:paraId="677D0F7A"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Escola Municipal Padre Isidoro</w:t>
            </w:r>
          </w:p>
        </w:tc>
        <w:tc>
          <w:tcPr>
            <w:tcW w:w="2260" w:type="pct"/>
            <w:hideMark/>
          </w:tcPr>
          <w:p w14:paraId="43C7AFFC"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 xml:space="preserve">Estiva _ </w:t>
            </w:r>
            <w:r w:rsidRPr="005D34E9">
              <w:rPr>
                <w:rFonts w:ascii="Times New Roman" w:hAnsi="Times New Roman" w:cs="Times New Roman"/>
                <w:bCs/>
                <w:sz w:val="20"/>
                <w:szCs w:val="20"/>
              </w:rPr>
              <w:t>SEDE</w:t>
            </w:r>
          </w:p>
        </w:tc>
      </w:tr>
      <w:tr w:rsidR="005D34E9" w:rsidRPr="005D34E9" w14:paraId="388AB878" w14:textId="77777777" w:rsidTr="005D34E9">
        <w:trPr>
          <w:trHeight w:val="525"/>
        </w:trPr>
        <w:tc>
          <w:tcPr>
            <w:tcW w:w="233" w:type="pct"/>
            <w:noWrap/>
            <w:hideMark/>
          </w:tcPr>
          <w:p w14:paraId="33B703EC"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8</w:t>
            </w:r>
          </w:p>
        </w:tc>
        <w:tc>
          <w:tcPr>
            <w:tcW w:w="2507" w:type="pct"/>
            <w:hideMark/>
          </w:tcPr>
          <w:p w14:paraId="0F1E55FF"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Escola Municipal São Francisco de Assis</w:t>
            </w:r>
          </w:p>
        </w:tc>
        <w:tc>
          <w:tcPr>
            <w:tcW w:w="2260" w:type="pct"/>
            <w:hideMark/>
          </w:tcPr>
          <w:p w14:paraId="19D5C246"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 xml:space="preserve">Gameleira - </w:t>
            </w:r>
            <w:r w:rsidRPr="005D34E9">
              <w:rPr>
                <w:rFonts w:ascii="Times New Roman" w:hAnsi="Times New Roman" w:cs="Times New Roman"/>
                <w:bCs/>
                <w:sz w:val="20"/>
                <w:szCs w:val="20"/>
              </w:rPr>
              <w:t>SEDE</w:t>
            </w:r>
          </w:p>
        </w:tc>
      </w:tr>
      <w:tr w:rsidR="005D34E9" w:rsidRPr="005D34E9" w14:paraId="550573E4" w14:textId="77777777" w:rsidTr="005D34E9">
        <w:trPr>
          <w:trHeight w:val="525"/>
        </w:trPr>
        <w:tc>
          <w:tcPr>
            <w:tcW w:w="233" w:type="pct"/>
            <w:noWrap/>
            <w:hideMark/>
          </w:tcPr>
          <w:p w14:paraId="3CD3A08C"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9</w:t>
            </w:r>
          </w:p>
        </w:tc>
        <w:tc>
          <w:tcPr>
            <w:tcW w:w="2507" w:type="pct"/>
            <w:hideMark/>
          </w:tcPr>
          <w:p w14:paraId="1DC2E33E"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 xml:space="preserve">Escola Municipal </w:t>
            </w:r>
            <w:proofErr w:type="spellStart"/>
            <w:r w:rsidRPr="005D34E9">
              <w:rPr>
                <w:rFonts w:ascii="Times New Roman" w:hAnsi="Times New Roman" w:cs="Times New Roman"/>
                <w:sz w:val="20"/>
                <w:szCs w:val="20"/>
              </w:rPr>
              <w:t>Erathostenes</w:t>
            </w:r>
            <w:proofErr w:type="spellEnd"/>
            <w:r w:rsidRPr="005D34E9">
              <w:rPr>
                <w:rFonts w:ascii="Times New Roman" w:hAnsi="Times New Roman" w:cs="Times New Roman"/>
                <w:sz w:val="20"/>
                <w:szCs w:val="20"/>
              </w:rPr>
              <w:t xml:space="preserve"> Menezes</w:t>
            </w:r>
          </w:p>
        </w:tc>
        <w:tc>
          <w:tcPr>
            <w:tcW w:w="2260" w:type="pct"/>
            <w:hideMark/>
          </w:tcPr>
          <w:p w14:paraId="589486D5" w14:textId="77777777" w:rsidR="005D34E9" w:rsidRPr="005D34E9" w:rsidRDefault="005D34E9" w:rsidP="005D34E9">
            <w:pPr>
              <w:spacing w:line="360" w:lineRule="auto"/>
              <w:jc w:val="both"/>
              <w:rPr>
                <w:rFonts w:ascii="Times New Roman" w:hAnsi="Times New Roman" w:cs="Times New Roman"/>
                <w:sz w:val="20"/>
                <w:szCs w:val="20"/>
              </w:rPr>
            </w:pPr>
            <w:proofErr w:type="spellStart"/>
            <w:r w:rsidRPr="005D34E9">
              <w:rPr>
                <w:rFonts w:ascii="Times New Roman" w:hAnsi="Times New Roman" w:cs="Times New Roman"/>
                <w:sz w:val="20"/>
                <w:szCs w:val="20"/>
              </w:rPr>
              <w:t>Iguá</w:t>
            </w:r>
            <w:proofErr w:type="spellEnd"/>
            <w:r w:rsidRPr="005D34E9">
              <w:rPr>
                <w:rFonts w:ascii="Times New Roman" w:hAnsi="Times New Roman" w:cs="Times New Roman"/>
                <w:sz w:val="20"/>
                <w:szCs w:val="20"/>
              </w:rPr>
              <w:t xml:space="preserve"> - </w:t>
            </w:r>
            <w:r w:rsidRPr="005D34E9">
              <w:rPr>
                <w:rFonts w:ascii="Times New Roman" w:hAnsi="Times New Roman" w:cs="Times New Roman"/>
                <w:bCs/>
                <w:sz w:val="20"/>
                <w:szCs w:val="20"/>
              </w:rPr>
              <w:t>SEDE</w:t>
            </w:r>
          </w:p>
        </w:tc>
      </w:tr>
      <w:tr w:rsidR="005D34E9" w:rsidRPr="005D34E9" w14:paraId="39CA79BD" w14:textId="77777777" w:rsidTr="005D34E9">
        <w:trPr>
          <w:trHeight w:val="330"/>
        </w:trPr>
        <w:tc>
          <w:tcPr>
            <w:tcW w:w="233" w:type="pct"/>
            <w:noWrap/>
            <w:hideMark/>
          </w:tcPr>
          <w:p w14:paraId="4D3BDBDA"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10</w:t>
            </w:r>
          </w:p>
        </w:tc>
        <w:tc>
          <w:tcPr>
            <w:tcW w:w="2507" w:type="pct"/>
            <w:hideMark/>
          </w:tcPr>
          <w:p w14:paraId="0C6E14DD"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 xml:space="preserve">Escola Municipal Paulo </w:t>
            </w:r>
            <w:proofErr w:type="spellStart"/>
            <w:r w:rsidRPr="005D34E9">
              <w:rPr>
                <w:rFonts w:ascii="Times New Roman" w:hAnsi="Times New Roman" w:cs="Times New Roman"/>
                <w:sz w:val="20"/>
                <w:szCs w:val="20"/>
              </w:rPr>
              <w:t>Setubal</w:t>
            </w:r>
            <w:proofErr w:type="spellEnd"/>
            <w:r w:rsidRPr="005D34E9">
              <w:rPr>
                <w:rFonts w:ascii="Times New Roman" w:hAnsi="Times New Roman" w:cs="Times New Roman"/>
                <w:sz w:val="20"/>
                <w:szCs w:val="20"/>
              </w:rPr>
              <w:t xml:space="preserve"> </w:t>
            </w:r>
          </w:p>
        </w:tc>
        <w:tc>
          <w:tcPr>
            <w:tcW w:w="2260" w:type="pct"/>
            <w:hideMark/>
          </w:tcPr>
          <w:p w14:paraId="76230D84" w14:textId="77777777" w:rsidR="005D34E9" w:rsidRPr="005D34E9" w:rsidRDefault="005D34E9" w:rsidP="005D34E9">
            <w:pPr>
              <w:spacing w:line="360" w:lineRule="auto"/>
              <w:jc w:val="both"/>
              <w:rPr>
                <w:rFonts w:ascii="Times New Roman" w:hAnsi="Times New Roman" w:cs="Times New Roman"/>
                <w:sz w:val="20"/>
                <w:szCs w:val="20"/>
              </w:rPr>
            </w:pPr>
            <w:proofErr w:type="spellStart"/>
            <w:r w:rsidRPr="005D34E9">
              <w:rPr>
                <w:rFonts w:ascii="Times New Roman" w:hAnsi="Times New Roman" w:cs="Times New Roman"/>
                <w:sz w:val="20"/>
                <w:szCs w:val="20"/>
              </w:rPr>
              <w:t>Inhobim</w:t>
            </w:r>
            <w:proofErr w:type="spellEnd"/>
            <w:r w:rsidRPr="005D34E9">
              <w:rPr>
                <w:rFonts w:ascii="Times New Roman" w:hAnsi="Times New Roman" w:cs="Times New Roman"/>
                <w:sz w:val="20"/>
                <w:szCs w:val="20"/>
              </w:rPr>
              <w:t xml:space="preserve"> - </w:t>
            </w:r>
            <w:r w:rsidRPr="005D34E9">
              <w:rPr>
                <w:rFonts w:ascii="Times New Roman" w:hAnsi="Times New Roman" w:cs="Times New Roman"/>
                <w:bCs/>
                <w:sz w:val="20"/>
                <w:szCs w:val="20"/>
              </w:rPr>
              <w:t>SEDE</w:t>
            </w:r>
          </w:p>
        </w:tc>
      </w:tr>
      <w:tr w:rsidR="005D34E9" w:rsidRPr="005D34E9" w14:paraId="316B8ED3" w14:textId="77777777" w:rsidTr="005D34E9">
        <w:trPr>
          <w:trHeight w:val="330"/>
        </w:trPr>
        <w:tc>
          <w:tcPr>
            <w:tcW w:w="233" w:type="pct"/>
            <w:noWrap/>
            <w:hideMark/>
          </w:tcPr>
          <w:p w14:paraId="27AD1A02"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11</w:t>
            </w:r>
          </w:p>
        </w:tc>
        <w:tc>
          <w:tcPr>
            <w:tcW w:w="2507" w:type="pct"/>
            <w:hideMark/>
          </w:tcPr>
          <w:p w14:paraId="36CB8A1B"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Escola Municipal Moisés Meira</w:t>
            </w:r>
          </w:p>
        </w:tc>
        <w:tc>
          <w:tcPr>
            <w:tcW w:w="2260" w:type="pct"/>
            <w:hideMark/>
          </w:tcPr>
          <w:p w14:paraId="397DFD4F"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 xml:space="preserve">José Gonçalves - </w:t>
            </w:r>
            <w:r w:rsidRPr="005D34E9">
              <w:rPr>
                <w:rFonts w:ascii="Times New Roman" w:hAnsi="Times New Roman" w:cs="Times New Roman"/>
                <w:bCs/>
                <w:sz w:val="20"/>
                <w:szCs w:val="20"/>
              </w:rPr>
              <w:t>SEDE</w:t>
            </w:r>
          </w:p>
        </w:tc>
      </w:tr>
      <w:tr w:rsidR="005D34E9" w:rsidRPr="005D34E9" w14:paraId="765AE098" w14:textId="77777777" w:rsidTr="005D34E9">
        <w:trPr>
          <w:trHeight w:val="525"/>
        </w:trPr>
        <w:tc>
          <w:tcPr>
            <w:tcW w:w="233" w:type="pct"/>
            <w:noWrap/>
            <w:hideMark/>
          </w:tcPr>
          <w:p w14:paraId="0653074D"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12</w:t>
            </w:r>
          </w:p>
        </w:tc>
        <w:tc>
          <w:tcPr>
            <w:tcW w:w="2507" w:type="pct"/>
            <w:hideMark/>
          </w:tcPr>
          <w:p w14:paraId="3A4BD5DC"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Escola Municipal Domingos de Oliveira</w:t>
            </w:r>
          </w:p>
        </w:tc>
        <w:tc>
          <w:tcPr>
            <w:tcW w:w="2260" w:type="pct"/>
            <w:hideMark/>
          </w:tcPr>
          <w:p w14:paraId="0A583E4E"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 xml:space="preserve">Limeira - </w:t>
            </w:r>
            <w:r w:rsidRPr="005D34E9">
              <w:rPr>
                <w:rFonts w:ascii="Times New Roman" w:hAnsi="Times New Roman" w:cs="Times New Roman"/>
                <w:bCs/>
                <w:sz w:val="20"/>
                <w:szCs w:val="20"/>
              </w:rPr>
              <w:t>SEDE</w:t>
            </w:r>
          </w:p>
        </w:tc>
      </w:tr>
      <w:tr w:rsidR="005D34E9" w:rsidRPr="005D34E9" w14:paraId="359ED104" w14:textId="77777777" w:rsidTr="005D34E9">
        <w:trPr>
          <w:trHeight w:val="525"/>
        </w:trPr>
        <w:tc>
          <w:tcPr>
            <w:tcW w:w="233" w:type="pct"/>
            <w:noWrap/>
            <w:hideMark/>
          </w:tcPr>
          <w:p w14:paraId="17671225"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13</w:t>
            </w:r>
          </w:p>
        </w:tc>
        <w:tc>
          <w:tcPr>
            <w:tcW w:w="2507" w:type="pct"/>
            <w:hideMark/>
          </w:tcPr>
          <w:p w14:paraId="682FD0B5"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 xml:space="preserve">Escola Municipal José Rodrigues do Prado </w:t>
            </w:r>
          </w:p>
        </w:tc>
        <w:tc>
          <w:tcPr>
            <w:tcW w:w="2260" w:type="pct"/>
            <w:hideMark/>
          </w:tcPr>
          <w:p w14:paraId="0D66A399"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 xml:space="preserve">Praça Pascoal Viana - </w:t>
            </w:r>
            <w:r w:rsidRPr="005D34E9">
              <w:rPr>
                <w:rFonts w:ascii="Times New Roman" w:hAnsi="Times New Roman" w:cs="Times New Roman"/>
                <w:bCs/>
                <w:sz w:val="20"/>
                <w:szCs w:val="20"/>
              </w:rPr>
              <w:t>Pradoso</w:t>
            </w:r>
            <w:r w:rsidRPr="005D34E9">
              <w:rPr>
                <w:rFonts w:ascii="Times New Roman" w:hAnsi="Times New Roman" w:cs="Times New Roman"/>
                <w:sz w:val="20"/>
                <w:szCs w:val="20"/>
              </w:rPr>
              <w:t xml:space="preserve">- </w:t>
            </w:r>
            <w:r w:rsidRPr="005D34E9">
              <w:rPr>
                <w:rFonts w:ascii="Times New Roman" w:hAnsi="Times New Roman" w:cs="Times New Roman"/>
                <w:bCs/>
                <w:sz w:val="20"/>
                <w:szCs w:val="20"/>
              </w:rPr>
              <w:t>SEDE</w:t>
            </w:r>
          </w:p>
        </w:tc>
      </w:tr>
      <w:tr w:rsidR="005D34E9" w:rsidRPr="005D34E9" w14:paraId="5241A742" w14:textId="77777777" w:rsidTr="005D34E9">
        <w:trPr>
          <w:trHeight w:val="525"/>
        </w:trPr>
        <w:tc>
          <w:tcPr>
            <w:tcW w:w="233" w:type="pct"/>
            <w:noWrap/>
            <w:hideMark/>
          </w:tcPr>
          <w:p w14:paraId="28C55548"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14</w:t>
            </w:r>
          </w:p>
        </w:tc>
        <w:tc>
          <w:tcPr>
            <w:tcW w:w="2507" w:type="pct"/>
            <w:hideMark/>
          </w:tcPr>
          <w:p w14:paraId="356561EE"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Escola Municipal Antônio Machado Ribeiro e Extensão</w:t>
            </w:r>
          </w:p>
        </w:tc>
        <w:tc>
          <w:tcPr>
            <w:tcW w:w="2260" w:type="pct"/>
            <w:hideMark/>
          </w:tcPr>
          <w:p w14:paraId="0D6AB8D6" w14:textId="77777777" w:rsidR="005D34E9" w:rsidRPr="005D34E9" w:rsidRDefault="005D34E9" w:rsidP="005D34E9">
            <w:pPr>
              <w:spacing w:line="360" w:lineRule="auto"/>
              <w:jc w:val="both"/>
              <w:rPr>
                <w:rFonts w:ascii="Times New Roman" w:hAnsi="Times New Roman" w:cs="Times New Roman"/>
                <w:bCs/>
                <w:sz w:val="20"/>
                <w:szCs w:val="20"/>
              </w:rPr>
            </w:pPr>
            <w:r w:rsidRPr="005D34E9">
              <w:rPr>
                <w:rFonts w:ascii="Times New Roman" w:hAnsi="Times New Roman" w:cs="Times New Roman"/>
                <w:bCs/>
                <w:sz w:val="20"/>
                <w:szCs w:val="20"/>
              </w:rPr>
              <w:t>São João da Vitória -SEDE</w:t>
            </w:r>
          </w:p>
        </w:tc>
      </w:tr>
      <w:tr w:rsidR="005D34E9" w:rsidRPr="005D34E9" w14:paraId="2957ED03" w14:textId="77777777" w:rsidTr="005D34E9">
        <w:trPr>
          <w:trHeight w:val="330"/>
        </w:trPr>
        <w:tc>
          <w:tcPr>
            <w:tcW w:w="233" w:type="pct"/>
            <w:noWrap/>
            <w:hideMark/>
          </w:tcPr>
          <w:p w14:paraId="3BBA6DB0"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15</w:t>
            </w:r>
          </w:p>
        </w:tc>
        <w:tc>
          <w:tcPr>
            <w:tcW w:w="2507" w:type="pct"/>
            <w:hideMark/>
          </w:tcPr>
          <w:p w14:paraId="7A0EC330"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Escola Municipal Euclides da Cunha</w:t>
            </w:r>
          </w:p>
        </w:tc>
        <w:tc>
          <w:tcPr>
            <w:tcW w:w="2260" w:type="pct"/>
            <w:hideMark/>
          </w:tcPr>
          <w:p w14:paraId="236308DE" w14:textId="77777777" w:rsidR="005D34E9" w:rsidRPr="005D34E9" w:rsidRDefault="005D34E9" w:rsidP="005D34E9">
            <w:pPr>
              <w:spacing w:line="360" w:lineRule="auto"/>
              <w:jc w:val="both"/>
              <w:rPr>
                <w:rFonts w:ascii="Times New Roman" w:hAnsi="Times New Roman" w:cs="Times New Roman"/>
                <w:bCs/>
                <w:sz w:val="20"/>
                <w:szCs w:val="20"/>
              </w:rPr>
            </w:pPr>
            <w:r w:rsidRPr="005D34E9">
              <w:rPr>
                <w:rFonts w:ascii="Times New Roman" w:hAnsi="Times New Roman" w:cs="Times New Roman"/>
                <w:bCs/>
                <w:sz w:val="20"/>
                <w:szCs w:val="20"/>
              </w:rPr>
              <w:t>São Sebastião - SEDE</w:t>
            </w:r>
          </w:p>
        </w:tc>
      </w:tr>
      <w:tr w:rsidR="005D34E9" w:rsidRPr="005D34E9" w14:paraId="444FDC4A" w14:textId="77777777" w:rsidTr="005D34E9">
        <w:trPr>
          <w:trHeight w:val="525"/>
        </w:trPr>
        <w:tc>
          <w:tcPr>
            <w:tcW w:w="233" w:type="pct"/>
            <w:noWrap/>
            <w:hideMark/>
          </w:tcPr>
          <w:p w14:paraId="2D2C670E"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16</w:t>
            </w:r>
          </w:p>
        </w:tc>
        <w:tc>
          <w:tcPr>
            <w:tcW w:w="2507" w:type="pct"/>
            <w:hideMark/>
          </w:tcPr>
          <w:p w14:paraId="1B7A4B32"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 xml:space="preserve">Escola Municipal José Gomes Novais </w:t>
            </w:r>
          </w:p>
        </w:tc>
        <w:tc>
          <w:tcPr>
            <w:tcW w:w="2260" w:type="pct"/>
            <w:hideMark/>
          </w:tcPr>
          <w:p w14:paraId="3DA37F1A" w14:textId="77777777" w:rsidR="005D34E9" w:rsidRPr="005D34E9" w:rsidRDefault="005D34E9" w:rsidP="005D34E9">
            <w:pPr>
              <w:spacing w:line="360" w:lineRule="auto"/>
              <w:jc w:val="both"/>
              <w:rPr>
                <w:rFonts w:ascii="Times New Roman" w:hAnsi="Times New Roman" w:cs="Times New Roman"/>
                <w:sz w:val="20"/>
                <w:szCs w:val="20"/>
              </w:rPr>
            </w:pPr>
            <w:proofErr w:type="spellStart"/>
            <w:r w:rsidRPr="005D34E9">
              <w:rPr>
                <w:rFonts w:ascii="Times New Roman" w:hAnsi="Times New Roman" w:cs="Times New Roman"/>
                <w:sz w:val="20"/>
                <w:szCs w:val="20"/>
              </w:rPr>
              <w:t>Assent</w:t>
            </w:r>
            <w:proofErr w:type="spellEnd"/>
            <w:r w:rsidRPr="005D34E9">
              <w:rPr>
                <w:rFonts w:ascii="Times New Roman" w:hAnsi="Times New Roman" w:cs="Times New Roman"/>
                <w:sz w:val="20"/>
                <w:szCs w:val="20"/>
              </w:rPr>
              <w:t xml:space="preserve">. Etelvina Campos </w:t>
            </w:r>
            <w:r w:rsidRPr="005D34E9">
              <w:rPr>
                <w:rFonts w:ascii="Times New Roman" w:hAnsi="Times New Roman" w:cs="Times New Roman"/>
                <w:bCs/>
                <w:sz w:val="20"/>
                <w:szCs w:val="20"/>
              </w:rPr>
              <w:t>Sede I - SEDE</w:t>
            </w:r>
          </w:p>
        </w:tc>
      </w:tr>
      <w:tr w:rsidR="005D34E9" w:rsidRPr="005D34E9" w14:paraId="3CF41DC7" w14:textId="77777777" w:rsidTr="005D34E9">
        <w:trPr>
          <w:trHeight w:val="330"/>
        </w:trPr>
        <w:tc>
          <w:tcPr>
            <w:tcW w:w="233" w:type="pct"/>
            <w:noWrap/>
            <w:hideMark/>
          </w:tcPr>
          <w:p w14:paraId="46C2E68A"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17</w:t>
            </w:r>
          </w:p>
        </w:tc>
        <w:tc>
          <w:tcPr>
            <w:tcW w:w="2507" w:type="pct"/>
            <w:hideMark/>
          </w:tcPr>
          <w:p w14:paraId="3E1305F0"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Escola Municipal Tobias Barreto</w:t>
            </w:r>
          </w:p>
        </w:tc>
        <w:tc>
          <w:tcPr>
            <w:tcW w:w="2260" w:type="pct"/>
            <w:hideMark/>
          </w:tcPr>
          <w:p w14:paraId="7AD79ECD"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 xml:space="preserve">Veredinha - </w:t>
            </w:r>
            <w:r w:rsidRPr="005D34E9">
              <w:rPr>
                <w:rFonts w:ascii="Times New Roman" w:hAnsi="Times New Roman" w:cs="Times New Roman"/>
                <w:bCs/>
                <w:sz w:val="20"/>
                <w:szCs w:val="20"/>
              </w:rPr>
              <w:t>SEDE</w:t>
            </w:r>
          </w:p>
        </w:tc>
      </w:tr>
      <w:tr w:rsidR="005D34E9" w:rsidRPr="005D34E9" w14:paraId="33E0EC74" w14:textId="77777777" w:rsidTr="005D34E9">
        <w:trPr>
          <w:trHeight w:val="330"/>
        </w:trPr>
        <w:tc>
          <w:tcPr>
            <w:tcW w:w="233" w:type="pct"/>
            <w:noWrap/>
            <w:hideMark/>
          </w:tcPr>
          <w:p w14:paraId="7C272625"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18</w:t>
            </w:r>
          </w:p>
        </w:tc>
        <w:tc>
          <w:tcPr>
            <w:tcW w:w="2507" w:type="pct"/>
            <w:hideMark/>
          </w:tcPr>
          <w:p w14:paraId="04EF44E4"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Escola Municipal Fazenda Jeribá</w:t>
            </w:r>
          </w:p>
        </w:tc>
        <w:tc>
          <w:tcPr>
            <w:tcW w:w="2260" w:type="pct"/>
            <w:hideMark/>
          </w:tcPr>
          <w:p w14:paraId="6A32A496"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 xml:space="preserve">Faz. Jeribá. </w:t>
            </w:r>
            <w:r w:rsidRPr="005D34E9">
              <w:rPr>
                <w:rFonts w:ascii="Times New Roman" w:hAnsi="Times New Roman" w:cs="Times New Roman"/>
                <w:bCs/>
                <w:sz w:val="20"/>
                <w:szCs w:val="20"/>
              </w:rPr>
              <w:t>Núcleo I e II- SEDE</w:t>
            </w:r>
          </w:p>
        </w:tc>
      </w:tr>
      <w:tr w:rsidR="005D34E9" w:rsidRPr="005D34E9" w14:paraId="121A7464" w14:textId="77777777" w:rsidTr="005D34E9">
        <w:trPr>
          <w:trHeight w:val="525"/>
        </w:trPr>
        <w:tc>
          <w:tcPr>
            <w:tcW w:w="233" w:type="pct"/>
            <w:noWrap/>
            <w:hideMark/>
          </w:tcPr>
          <w:p w14:paraId="56DBEF70"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19</w:t>
            </w:r>
          </w:p>
        </w:tc>
        <w:tc>
          <w:tcPr>
            <w:tcW w:w="2507" w:type="pct"/>
            <w:hideMark/>
          </w:tcPr>
          <w:p w14:paraId="4E7D7899"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 xml:space="preserve">Escola Municipal </w:t>
            </w:r>
            <w:proofErr w:type="spellStart"/>
            <w:r w:rsidRPr="005D34E9">
              <w:rPr>
                <w:rFonts w:ascii="Times New Roman" w:hAnsi="Times New Roman" w:cs="Times New Roman"/>
                <w:sz w:val="20"/>
                <w:szCs w:val="20"/>
              </w:rPr>
              <w:t>Gildásio</w:t>
            </w:r>
            <w:proofErr w:type="spellEnd"/>
            <w:r w:rsidRPr="005D34E9">
              <w:rPr>
                <w:rFonts w:ascii="Times New Roman" w:hAnsi="Times New Roman" w:cs="Times New Roman"/>
                <w:sz w:val="20"/>
                <w:szCs w:val="20"/>
              </w:rPr>
              <w:t xml:space="preserve"> Cairo dos Santos</w:t>
            </w:r>
          </w:p>
        </w:tc>
        <w:tc>
          <w:tcPr>
            <w:tcW w:w="2260" w:type="pct"/>
            <w:hideMark/>
          </w:tcPr>
          <w:p w14:paraId="3E88686A"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Pedra Branca.</w:t>
            </w:r>
            <w:r w:rsidRPr="005D34E9">
              <w:rPr>
                <w:rFonts w:ascii="Times New Roman" w:hAnsi="Times New Roman" w:cs="Times New Roman"/>
                <w:bCs/>
                <w:sz w:val="20"/>
                <w:szCs w:val="20"/>
              </w:rPr>
              <w:t xml:space="preserve"> Núcleo I e II-SEDE</w:t>
            </w:r>
          </w:p>
        </w:tc>
      </w:tr>
      <w:tr w:rsidR="005D34E9" w:rsidRPr="005D34E9" w14:paraId="1F06F8C4" w14:textId="77777777" w:rsidTr="005D34E9">
        <w:trPr>
          <w:trHeight w:val="525"/>
        </w:trPr>
        <w:tc>
          <w:tcPr>
            <w:tcW w:w="233" w:type="pct"/>
            <w:noWrap/>
            <w:hideMark/>
          </w:tcPr>
          <w:p w14:paraId="1BEFD78E"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20</w:t>
            </w:r>
          </w:p>
        </w:tc>
        <w:tc>
          <w:tcPr>
            <w:tcW w:w="2507" w:type="pct"/>
            <w:hideMark/>
          </w:tcPr>
          <w:p w14:paraId="5B2D110A"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Escola Municipal Lagoa do Arroz</w:t>
            </w:r>
          </w:p>
        </w:tc>
        <w:tc>
          <w:tcPr>
            <w:tcW w:w="2260" w:type="pct"/>
            <w:hideMark/>
          </w:tcPr>
          <w:p w14:paraId="6AF39E26"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 xml:space="preserve">Faz. Lagoa do Arroz. </w:t>
            </w:r>
            <w:r w:rsidRPr="005D34E9">
              <w:rPr>
                <w:rFonts w:ascii="Times New Roman" w:hAnsi="Times New Roman" w:cs="Times New Roman"/>
                <w:bCs/>
                <w:sz w:val="20"/>
                <w:szCs w:val="20"/>
              </w:rPr>
              <w:t>Núcleo I e II-SEDE</w:t>
            </w:r>
          </w:p>
        </w:tc>
      </w:tr>
      <w:tr w:rsidR="005D34E9" w:rsidRPr="005D34E9" w14:paraId="3BA185DE" w14:textId="77777777" w:rsidTr="005D34E9">
        <w:trPr>
          <w:trHeight w:val="525"/>
        </w:trPr>
        <w:tc>
          <w:tcPr>
            <w:tcW w:w="233" w:type="pct"/>
            <w:noWrap/>
            <w:hideMark/>
          </w:tcPr>
          <w:p w14:paraId="69822C7A"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21</w:t>
            </w:r>
          </w:p>
        </w:tc>
        <w:tc>
          <w:tcPr>
            <w:tcW w:w="2507" w:type="pct"/>
            <w:hideMark/>
          </w:tcPr>
          <w:p w14:paraId="41F123C7"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 xml:space="preserve">Escola Municipal Leopoldo </w:t>
            </w:r>
            <w:proofErr w:type="spellStart"/>
            <w:r w:rsidRPr="005D34E9">
              <w:rPr>
                <w:rFonts w:ascii="Times New Roman" w:hAnsi="Times New Roman" w:cs="Times New Roman"/>
                <w:sz w:val="20"/>
                <w:szCs w:val="20"/>
              </w:rPr>
              <w:t>Miguês</w:t>
            </w:r>
            <w:proofErr w:type="spellEnd"/>
          </w:p>
        </w:tc>
        <w:tc>
          <w:tcPr>
            <w:tcW w:w="2260" w:type="pct"/>
            <w:hideMark/>
          </w:tcPr>
          <w:p w14:paraId="5AF672DE"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Itaipu/J. Gonçalves.</w:t>
            </w:r>
            <w:r w:rsidRPr="005D34E9">
              <w:rPr>
                <w:rFonts w:ascii="Times New Roman" w:hAnsi="Times New Roman" w:cs="Times New Roman"/>
                <w:bCs/>
                <w:sz w:val="20"/>
                <w:szCs w:val="20"/>
              </w:rPr>
              <w:t xml:space="preserve"> Núcleo I e II- SEDE</w:t>
            </w:r>
          </w:p>
        </w:tc>
      </w:tr>
      <w:tr w:rsidR="005D34E9" w:rsidRPr="005D34E9" w14:paraId="6B4195D5" w14:textId="77777777" w:rsidTr="005D34E9">
        <w:trPr>
          <w:trHeight w:val="525"/>
        </w:trPr>
        <w:tc>
          <w:tcPr>
            <w:tcW w:w="233" w:type="pct"/>
            <w:noWrap/>
            <w:hideMark/>
          </w:tcPr>
          <w:p w14:paraId="3E99599C"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22</w:t>
            </w:r>
          </w:p>
        </w:tc>
        <w:tc>
          <w:tcPr>
            <w:tcW w:w="2507" w:type="pct"/>
            <w:hideMark/>
          </w:tcPr>
          <w:p w14:paraId="1C0F85D9"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Escola Municipal Miguelzinho Gonçalves</w:t>
            </w:r>
          </w:p>
        </w:tc>
        <w:tc>
          <w:tcPr>
            <w:tcW w:w="2260" w:type="pct"/>
            <w:hideMark/>
          </w:tcPr>
          <w:p w14:paraId="1A8E96F3" w14:textId="77777777" w:rsidR="005D34E9" w:rsidRPr="005D34E9" w:rsidRDefault="005D34E9" w:rsidP="005D34E9">
            <w:pPr>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 xml:space="preserve">Corredor de Itaipu/J. Gonçalves. </w:t>
            </w:r>
            <w:r w:rsidRPr="005D34E9">
              <w:rPr>
                <w:rFonts w:ascii="Times New Roman" w:hAnsi="Times New Roman" w:cs="Times New Roman"/>
                <w:bCs/>
                <w:sz w:val="20"/>
                <w:szCs w:val="20"/>
              </w:rPr>
              <w:t>Núcleo I e II- SEDE</w:t>
            </w:r>
          </w:p>
        </w:tc>
      </w:tr>
    </w:tbl>
    <w:p w14:paraId="4E1DF700" w14:textId="77777777" w:rsidR="005D34E9" w:rsidRPr="005D34E9" w:rsidRDefault="005D34E9" w:rsidP="005D34E9">
      <w:pPr>
        <w:pStyle w:val="Ttulo1"/>
        <w:spacing w:before="91"/>
        <w:ind w:left="254" w:right="161"/>
        <w:jc w:val="center"/>
        <w:rPr>
          <w:rFonts w:ascii="Times New Roman" w:hAnsi="Times New Roman" w:cs="Times New Roman"/>
          <w:sz w:val="20"/>
          <w:szCs w:val="20"/>
        </w:rPr>
      </w:pPr>
      <w:r w:rsidRPr="005D34E9">
        <w:rPr>
          <w:rFonts w:ascii="Times New Roman" w:hAnsi="Times New Roman" w:cs="Times New Roman"/>
          <w:sz w:val="20"/>
          <w:szCs w:val="20"/>
        </w:rPr>
        <w:lastRenderedPageBreak/>
        <w:t>Anexo III</w:t>
      </w:r>
    </w:p>
    <w:p w14:paraId="6E99A71E" w14:textId="77777777" w:rsidR="005D34E9" w:rsidRPr="005D34E9" w:rsidRDefault="005D34E9" w:rsidP="005D34E9">
      <w:pPr>
        <w:pStyle w:val="Ttulo1"/>
        <w:spacing w:before="91"/>
        <w:ind w:left="254" w:right="161"/>
        <w:jc w:val="both"/>
        <w:rPr>
          <w:rFonts w:ascii="Times New Roman" w:hAnsi="Times New Roman" w:cs="Times New Roman"/>
          <w:sz w:val="20"/>
          <w:szCs w:val="20"/>
        </w:rPr>
      </w:pPr>
      <w:r w:rsidRPr="005D34E9">
        <w:rPr>
          <w:rFonts w:ascii="Times New Roman" w:hAnsi="Times New Roman" w:cs="Times New Roman"/>
          <w:sz w:val="20"/>
          <w:szCs w:val="20"/>
        </w:rPr>
        <w:t xml:space="preserve">Relação das Escolas, </w:t>
      </w:r>
      <w:proofErr w:type="spellStart"/>
      <w:r w:rsidRPr="005D34E9">
        <w:rPr>
          <w:rFonts w:ascii="Times New Roman" w:hAnsi="Times New Roman" w:cs="Times New Roman"/>
          <w:sz w:val="20"/>
          <w:szCs w:val="20"/>
        </w:rPr>
        <w:t>CMEI’s</w:t>
      </w:r>
      <w:proofErr w:type="spellEnd"/>
      <w:r w:rsidRPr="005D34E9">
        <w:rPr>
          <w:rFonts w:ascii="Times New Roman" w:hAnsi="Times New Roman" w:cs="Times New Roman"/>
          <w:sz w:val="20"/>
          <w:szCs w:val="20"/>
        </w:rPr>
        <w:t xml:space="preserve"> </w:t>
      </w:r>
      <w:r w:rsidRPr="005D34E9">
        <w:rPr>
          <w:rFonts w:ascii="Times New Roman" w:hAnsi="Times New Roman" w:cs="Times New Roman"/>
          <w:sz w:val="20"/>
          <w:szCs w:val="20"/>
          <w:shd w:val="clear" w:color="auto" w:fill="FFFFFF"/>
        </w:rPr>
        <w:t>e Setores Administrativos.</w:t>
      </w:r>
    </w:p>
    <w:tbl>
      <w:tblPr>
        <w:tblStyle w:val="TableNormal"/>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678"/>
        <w:gridCol w:w="3543"/>
        <w:gridCol w:w="2880"/>
        <w:gridCol w:w="1918"/>
      </w:tblGrid>
      <w:tr w:rsidR="005D34E9" w:rsidRPr="005D34E9" w14:paraId="69D31227" w14:textId="77777777" w:rsidTr="005D34E9">
        <w:trPr>
          <w:trHeight w:val="492"/>
          <w:jc w:val="center"/>
        </w:trPr>
        <w:tc>
          <w:tcPr>
            <w:tcW w:w="5000" w:type="pct"/>
            <w:gridSpan w:val="4"/>
            <w:shd w:val="clear" w:color="auto" w:fill="D9D9D9" w:themeFill="background1" w:themeFillShade="D9"/>
            <w:vAlign w:val="center"/>
          </w:tcPr>
          <w:p w14:paraId="17AD2E39" w14:textId="77777777" w:rsidR="005D34E9" w:rsidRPr="005D34E9" w:rsidRDefault="005D34E9" w:rsidP="005D34E9">
            <w:pPr>
              <w:pStyle w:val="TableParagraph"/>
              <w:spacing w:line="240" w:lineRule="auto"/>
              <w:ind w:left="0"/>
              <w:jc w:val="center"/>
              <w:rPr>
                <w:b/>
                <w:sz w:val="20"/>
                <w:szCs w:val="20"/>
              </w:rPr>
            </w:pPr>
            <w:r w:rsidRPr="005D34E9">
              <w:rPr>
                <w:b/>
                <w:sz w:val="20"/>
                <w:szCs w:val="20"/>
              </w:rPr>
              <w:t>SETORES ADMINISTRATIVOS DA SECRETARIA MUNICIPAL DE EDUCAÇÃO</w:t>
            </w:r>
          </w:p>
        </w:tc>
      </w:tr>
      <w:tr w:rsidR="005D34E9" w:rsidRPr="005D34E9" w14:paraId="47B51318" w14:textId="77777777" w:rsidTr="0012606D">
        <w:trPr>
          <w:trHeight w:val="451"/>
          <w:jc w:val="center"/>
        </w:trPr>
        <w:tc>
          <w:tcPr>
            <w:tcW w:w="377" w:type="pct"/>
            <w:shd w:val="clear" w:color="auto" w:fill="D9D9D9" w:themeFill="background1" w:themeFillShade="D9"/>
            <w:vAlign w:val="center"/>
          </w:tcPr>
          <w:p w14:paraId="616C4D04" w14:textId="77777777" w:rsidR="005D34E9" w:rsidRPr="005D34E9" w:rsidRDefault="005D34E9" w:rsidP="005D34E9">
            <w:pPr>
              <w:jc w:val="center"/>
              <w:rPr>
                <w:rFonts w:ascii="Times New Roman" w:hAnsi="Times New Roman" w:cs="Times New Roman"/>
                <w:b/>
                <w:sz w:val="20"/>
                <w:szCs w:val="20"/>
              </w:rPr>
            </w:pPr>
            <w:r w:rsidRPr="005D34E9">
              <w:rPr>
                <w:rFonts w:ascii="Times New Roman" w:hAnsi="Times New Roman" w:cs="Times New Roman"/>
                <w:b/>
                <w:sz w:val="20"/>
                <w:szCs w:val="20"/>
              </w:rPr>
              <w:t>Nº</w:t>
            </w:r>
          </w:p>
        </w:tc>
        <w:tc>
          <w:tcPr>
            <w:tcW w:w="1965" w:type="pct"/>
            <w:shd w:val="clear" w:color="auto" w:fill="D9D9D9" w:themeFill="background1" w:themeFillShade="D9"/>
            <w:vAlign w:val="center"/>
          </w:tcPr>
          <w:p w14:paraId="12D36D0B" w14:textId="77777777" w:rsidR="005D34E9" w:rsidRPr="005D34E9" w:rsidRDefault="005D34E9" w:rsidP="005D34E9">
            <w:pPr>
              <w:pStyle w:val="TableParagraph"/>
              <w:spacing w:before="113" w:line="240" w:lineRule="auto"/>
              <w:ind w:left="0"/>
              <w:jc w:val="center"/>
              <w:rPr>
                <w:b/>
                <w:sz w:val="20"/>
                <w:szCs w:val="20"/>
              </w:rPr>
            </w:pPr>
            <w:r w:rsidRPr="005D34E9">
              <w:rPr>
                <w:b/>
                <w:sz w:val="20"/>
                <w:szCs w:val="20"/>
              </w:rPr>
              <w:t>LOCAL</w:t>
            </w:r>
          </w:p>
        </w:tc>
        <w:tc>
          <w:tcPr>
            <w:tcW w:w="1597" w:type="pct"/>
            <w:shd w:val="clear" w:color="auto" w:fill="D9D9D9" w:themeFill="background1" w:themeFillShade="D9"/>
            <w:vAlign w:val="center"/>
          </w:tcPr>
          <w:p w14:paraId="540B09A0" w14:textId="77777777" w:rsidR="005D34E9" w:rsidRPr="005D34E9" w:rsidRDefault="005D34E9" w:rsidP="005D34E9">
            <w:pPr>
              <w:pStyle w:val="TableParagraph"/>
              <w:spacing w:line="240" w:lineRule="auto"/>
              <w:ind w:left="659" w:firstLine="137"/>
              <w:jc w:val="center"/>
              <w:rPr>
                <w:b/>
                <w:sz w:val="20"/>
                <w:szCs w:val="20"/>
              </w:rPr>
            </w:pPr>
            <w:r w:rsidRPr="005D34E9">
              <w:rPr>
                <w:b/>
                <w:sz w:val="20"/>
                <w:szCs w:val="20"/>
              </w:rPr>
              <w:t xml:space="preserve">ENDEREÇO / </w:t>
            </w:r>
            <w:r w:rsidRPr="005D34E9">
              <w:rPr>
                <w:b/>
                <w:w w:val="95"/>
                <w:sz w:val="20"/>
                <w:szCs w:val="20"/>
              </w:rPr>
              <w:t>LOCALIZAÇÃO</w:t>
            </w:r>
          </w:p>
        </w:tc>
        <w:tc>
          <w:tcPr>
            <w:tcW w:w="1061" w:type="pct"/>
            <w:shd w:val="clear" w:color="auto" w:fill="D9D9D9" w:themeFill="background1" w:themeFillShade="D9"/>
            <w:vAlign w:val="center"/>
          </w:tcPr>
          <w:p w14:paraId="467D15AB" w14:textId="77777777" w:rsidR="005D34E9" w:rsidRPr="005D34E9" w:rsidRDefault="005D34E9" w:rsidP="005D34E9">
            <w:pPr>
              <w:pStyle w:val="TableParagraph"/>
              <w:spacing w:before="100" w:beforeAutospacing="1" w:after="100" w:afterAutospacing="1" w:line="240" w:lineRule="auto"/>
              <w:ind w:left="0"/>
              <w:jc w:val="center"/>
              <w:rPr>
                <w:b/>
                <w:sz w:val="20"/>
                <w:szCs w:val="20"/>
              </w:rPr>
            </w:pPr>
            <w:r w:rsidRPr="005D34E9">
              <w:rPr>
                <w:b/>
                <w:sz w:val="20"/>
                <w:szCs w:val="20"/>
              </w:rPr>
              <w:t>BAIRRO</w:t>
            </w:r>
          </w:p>
        </w:tc>
      </w:tr>
      <w:tr w:rsidR="005D34E9" w:rsidRPr="005D34E9" w14:paraId="57152192" w14:textId="77777777" w:rsidTr="0012606D">
        <w:trPr>
          <w:trHeight w:val="451"/>
          <w:jc w:val="center"/>
        </w:trPr>
        <w:tc>
          <w:tcPr>
            <w:tcW w:w="377" w:type="pct"/>
          </w:tcPr>
          <w:p w14:paraId="08AA4E9F" w14:textId="77777777" w:rsidR="005D34E9" w:rsidRPr="005D34E9" w:rsidRDefault="005D34E9" w:rsidP="005D34E9">
            <w:pPr>
              <w:pStyle w:val="TableParagraph"/>
              <w:numPr>
                <w:ilvl w:val="0"/>
                <w:numId w:val="16"/>
              </w:numPr>
              <w:spacing w:line="237" w:lineRule="auto"/>
              <w:ind w:right="848"/>
              <w:rPr>
                <w:sz w:val="20"/>
                <w:szCs w:val="20"/>
              </w:rPr>
            </w:pPr>
          </w:p>
        </w:tc>
        <w:tc>
          <w:tcPr>
            <w:tcW w:w="1965" w:type="pct"/>
          </w:tcPr>
          <w:p w14:paraId="0896E782" w14:textId="77777777" w:rsidR="005D34E9" w:rsidRPr="005D34E9" w:rsidRDefault="005D34E9" w:rsidP="005D34E9">
            <w:pPr>
              <w:pStyle w:val="TableParagraph"/>
              <w:spacing w:line="237" w:lineRule="auto"/>
              <w:ind w:right="848"/>
              <w:jc w:val="both"/>
              <w:rPr>
                <w:sz w:val="20"/>
                <w:szCs w:val="20"/>
              </w:rPr>
            </w:pPr>
            <w:r w:rsidRPr="005D34E9">
              <w:rPr>
                <w:sz w:val="20"/>
                <w:szCs w:val="20"/>
              </w:rPr>
              <w:t>Almoxarifado da Secretaria Municipal de Educação / Coordenação de Administração Escolar/ Gerencia da Marcenaria</w:t>
            </w:r>
          </w:p>
        </w:tc>
        <w:tc>
          <w:tcPr>
            <w:tcW w:w="1597" w:type="pct"/>
          </w:tcPr>
          <w:p w14:paraId="203C0D1E" w14:textId="77777777" w:rsidR="005D34E9" w:rsidRPr="005D34E9" w:rsidRDefault="005D34E9" w:rsidP="005D34E9">
            <w:pPr>
              <w:pStyle w:val="TableParagraph"/>
              <w:spacing w:line="240" w:lineRule="auto"/>
              <w:jc w:val="both"/>
              <w:rPr>
                <w:sz w:val="20"/>
                <w:szCs w:val="20"/>
              </w:rPr>
            </w:pPr>
            <w:r w:rsidRPr="005D34E9">
              <w:rPr>
                <w:sz w:val="20"/>
                <w:szCs w:val="20"/>
              </w:rPr>
              <w:t>Rua Formosa esquina com a Rua José Pequeno, nº 54 Jurema.</w:t>
            </w:r>
          </w:p>
        </w:tc>
        <w:tc>
          <w:tcPr>
            <w:tcW w:w="1061" w:type="pct"/>
          </w:tcPr>
          <w:p w14:paraId="3ACFF5CA" w14:textId="77777777" w:rsidR="005D34E9" w:rsidRPr="005D34E9" w:rsidRDefault="005D34E9" w:rsidP="005D34E9">
            <w:pPr>
              <w:pStyle w:val="TableParagraph"/>
              <w:spacing w:line="240" w:lineRule="auto"/>
              <w:ind w:left="563" w:right="561"/>
              <w:jc w:val="center"/>
              <w:rPr>
                <w:sz w:val="20"/>
                <w:szCs w:val="20"/>
              </w:rPr>
            </w:pPr>
            <w:r w:rsidRPr="005D34E9">
              <w:rPr>
                <w:sz w:val="20"/>
                <w:szCs w:val="20"/>
              </w:rPr>
              <w:t>Jurema</w:t>
            </w:r>
          </w:p>
        </w:tc>
      </w:tr>
      <w:tr w:rsidR="005D34E9" w:rsidRPr="005D34E9" w14:paraId="28240C18" w14:textId="77777777" w:rsidTr="0012606D">
        <w:trPr>
          <w:trHeight w:val="310"/>
          <w:jc w:val="center"/>
        </w:trPr>
        <w:tc>
          <w:tcPr>
            <w:tcW w:w="377" w:type="pct"/>
          </w:tcPr>
          <w:p w14:paraId="60B5BA0D" w14:textId="77777777" w:rsidR="005D34E9" w:rsidRPr="005D34E9" w:rsidRDefault="005D34E9" w:rsidP="005D34E9">
            <w:pPr>
              <w:pStyle w:val="TableParagraph"/>
              <w:numPr>
                <w:ilvl w:val="0"/>
                <w:numId w:val="16"/>
              </w:numPr>
              <w:rPr>
                <w:sz w:val="20"/>
                <w:szCs w:val="20"/>
              </w:rPr>
            </w:pPr>
          </w:p>
        </w:tc>
        <w:tc>
          <w:tcPr>
            <w:tcW w:w="1965" w:type="pct"/>
          </w:tcPr>
          <w:p w14:paraId="36AF60A9" w14:textId="77777777" w:rsidR="005D34E9" w:rsidRPr="005D34E9" w:rsidRDefault="005D34E9" w:rsidP="005D34E9">
            <w:pPr>
              <w:pStyle w:val="TableParagraph"/>
              <w:rPr>
                <w:sz w:val="20"/>
                <w:szCs w:val="20"/>
              </w:rPr>
            </w:pPr>
            <w:r w:rsidRPr="005D34E9">
              <w:rPr>
                <w:sz w:val="20"/>
                <w:szCs w:val="20"/>
              </w:rPr>
              <w:t xml:space="preserve">Centro de Formação Continuada </w:t>
            </w:r>
            <w:r w:rsidRPr="005D34E9">
              <w:rPr>
                <w:caps/>
                <w:sz w:val="20"/>
                <w:szCs w:val="20"/>
              </w:rPr>
              <w:t>– l</w:t>
            </w:r>
            <w:r w:rsidRPr="005D34E9">
              <w:rPr>
                <w:sz w:val="20"/>
                <w:szCs w:val="20"/>
              </w:rPr>
              <w:t>ions Clube</w:t>
            </w:r>
          </w:p>
          <w:p w14:paraId="011C085E" w14:textId="77777777" w:rsidR="005D34E9" w:rsidRPr="005D34E9" w:rsidRDefault="005D34E9" w:rsidP="005D34E9">
            <w:pPr>
              <w:pStyle w:val="TableParagraph"/>
              <w:rPr>
                <w:sz w:val="20"/>
                <w:szCs w:val="20"/>
              </w:rPr>
            </w:pPr>
            <w:r w:rsidRPr="005D34E9">
              <w:rPr>
                <w:sz w:val="20"/>
                <w:szCs w:val="20"/>
              </w:rPr>
              <w:t>Nucleadas</w:t>
            </w:r>
          </w:p>
        </w:tc>
        <w:tc>
          <w:tcPr>
            <w:tcW w:w="1597" w:type="pct"/>
          </w:tcPr>
          <w:p w14:paraId="2B79B0E0" w14:textId="77777777" w:rsidR="005D34E9" w:rsidRPr="005D34E9" w:rsidRDefault="005D34E9" w:rsidP="005D34E9">
            <w:pPr>
              <w:jc w:val="both"/>
              <w:rPr>
                <w:rFonts w:ascii="Times New Roman" w:hAnsi="Times New Roman" w:cs="Times New Roman"/>
                <w:sz w:val="20"/>
                <w:szCs w:val="20"/>
              </w:rPr>
            </w:pPr>
            <w:r w:rsidRPr="005D34E9">
              <w:rPr>
                <w:rFonts w:ascii="Times New Roman" w:hAnsi="Times New Roman" w:cs="Times New Roman"/>
                <w:sz w:val="20"/>
                <w:szCs w:val="20"/>
              </w:rPr>
              <w:t xml:space="preserve"> Rua Joaquim Padre, nº 100 – Candeias.</w:t>
            </w:r>
          </w:p>
        </w:tc>
        <w:tc>
          <w:tcPr>
            <w:tcW w:w="1061" w:type="pct"/>
          </w:tcPr>
          <w:p w14:paraId="76835A17" w14:textId="77777777" w:rsidR="005D34E9" w:rsidRPr="005D34E9" w:rsidRDefault="005D34E9" w:rsidP="005D34E9">
            <w:pPr>
              <w:pStyle w:val="TableParagraph"/>
              <w:ind w:left="563" w:right="561"/>
              <w:jc w:val="center"/>
              <w:rPr>
                <w:sz w:val="20"/>
                <w:szCs w:val="20"/>
              </w:rPr>
            </w:pPr>
            <w:r w:rsidRPr="005D34E9">
              <w:rPr>
                <w:sz w:val="20"/>
                <w:szCs w:val="20"/>
              </w:rPr>
              <w:t>Candeias</w:t>
            </w:r>
          </w:p>
        </w:tc>
      </w:tr>
      <w:tr w:rsidR="005D34E9" w:rsidRPr="005D34E9" w14:paraId="6D649F5C" w14:textId="77777777" w:rsidTr="0012606D">
        <w:trPr>
          <w:trHeight w:val="279"/>
          <w:jc w:val="center"/>
        </w:trPr>
        <w:tc>
          <w:tcPr>
            <w:tcW w:w="377" w:type="pct"/>
          </w:tcPr>
          <w:p w14:paraId="09F0CDF6" w14:textId="77777777" w:rsidR="005D34E9" w:rsidRPr="005D34E9" w:rsidRDefault="005D34E9" w:rsidP="005D34E9">
            <w:pPr>
              <w:pStyle w:val="TableParagraph"/>
              <w:numPr>
                <w:ilvl w:val="0"/>
                <w:numId w:val="16"/>
              </w:numPr>
              <w:rPr>
                <w:sz w:val="20"/>
                <w:szCs w:val="20"/>
              </w:rPr>
            </w:pPr>
          </w:p>
        </w:tc>
        <w:tc>
          <w:tcPr>
            <w:tcW w:w="1965" w:type="pct"/>
          </w:tcPr>
          <w:p w14:paraId="761A16A7" w14:textId="77777777" w:rsidR="005D34E9" w:rsidRPr="005D34E9" w:rsidRDefault="005D34E9" w:rsidP="005D34E9">
            <w:pPr>
              <w:pStyle w:val="TableParagraph"/>
              <w:spacing w:line="225" w:lineRule="exact"/>
              <w:rPr>
                <w:sz w:val="20"/>
                <w:szCs w:val="20"/>
              </w:rPr>
            </w:pPr>
            <w:r w:rsidRPr="005D34E9">
              <w:rPr>
                <w:sz w:val="20"/>
                <w:szCs w:val="20"/>
              </w:rPr>
              <w:t>Coordenação de Alimentação Escolar</w:t>
            </w:r>
          </w:p>
        </w:tc>
        <w:tc>
          <w:tcPr>
            <w:tcW w:w="1597" w:type="pct"/>
          </w:tcPr>
          <w:p w14:paraId="61E3FF06" w14:textId="77777777" w:rsidR="005D34E9" w:rsidRPr="005D34E9" w:rsidRDefault="005D34E9" w:rsidP="005D34E9">
            <w:pPr>
              <w:jc w:val="both"/>
              <w:rPr>
                <w:rFonts w:ascii="Times New Roman" w:hAnsi="Times New Roman" w:cs="Times New Roman"/>
                <w:sz w:val="20"/>
                <w:szCs w:val="20"/>
              </w:rPr>
            </w:pPr>
            <w:r w:rsidRPr="005D34E9">
              <w:rPr>
                <w:rFonts w:ascii="Times New Roman" w:hAnsi="Times New Roman" w:cs="Times New Roman"/>
                <w:sz w:val="20"/>
                <w:szCs w:val="20"/>
              </w:rPr>
              <w:t xml:space="preserve"> Rua Formosa esquina com a Rua José Pequeno, nº 240.</w:t>
            </w:r>
          </w:p>
        </w:tc>
        <w:tc>
          <w:tcPr>
            <w:tcW w:w="1061" w:type="pct"/>
          </w:tcPr>
          <w:p w14:paraId="02BB7ADA" w14:textId="77777777" w:rsidR="005D34E9" w:rsidRPr="005D34E9" w:rsidRDefault="005D34E9" w:rsidP="005D34E9">
            <w:pPr>
              <w:pStyle w:val="TableParagraph"/>
              <w:ind w:left="563" w:right="561"/>
              <w:jc w:val="center"/>
              <w:rPr>
                <w:sz w:val="20"/>
                <w:szCs w:val="20"/>
              </w:rPr>
            </w:pPr>
            <w:r w:rsidRPr="005D34E9">
              <w:rPr>
                <w:sz w:val="20"/>
                <w:szCs w:val="20"/>
              </w:rPr>
              <w:t>Candeias</w:t>
            </w:r>
          </w:p>
        </w:tc>
      </w:tr>
      <w:tr w:rsidR="005D34E9" w:rsidRPr="005D34E9" w14:paraId="66B8EBA4" w14:textId="77777777" w:rsidTr="0012606D">
        <w:trPr>
          <w:trHeight w:val="279"/>
          <w:jc w:val="center"/>
        </w:trPr>
        <w:tc>
          <w:tcPr>
            <w:tcW w:w="377" w:type="pct"/>
          </w:tcPr>
          <w:p w14:paraId="48428608" w14:textId="77777777" w:rsidR="005D34E9" w:rsidRPr="005D34E9" w:rsidRDefault="005D34E9" w:rsidP="005D34E9">
            <w:pPr>
              <w:pStyle w:val="TableParagraph"/>
              <w:numPr>
                <w:ilvl w:val="0"/>
                <w:numId w:val="16"/>
              </w:numPr>
              <w:spacing w:line="225" w:lineRule="exact"/>
              <w:rPr>
                <w:sz w:val="20"/>
                <w:szCs w:val="20"/>
              </w:rPr>
            </w:pPr>
          </w:p>
        </w:tc>
        <w:tc>
          <w:tcPr>
            <w:tcW w:w="1965" w:type="pct"/>
          </w:tcPr>
          <w:p w14:paraId="3B1CCA2E" w14:textId="77777777" w:rsidR="005D34E9" w:rsidRPr="005D34E9" w:rsidRDefault="005D34E9" w:rsidP="005D34E9">
            <w:pPr>
              <w:pStyle w:val="TableParagraph"/>
              <w:spacing w:line="225" w:lineRule="exact"/>
              <w:rPr>
                <w:sz w:val="20"/>
                <w:szCs w:val="20"/>
              </w:rPr>
            </w:pPr>
            <w:r w:rsidRPr="005D34E9">
              <w:rPr>
                <w:sz w:val="20"/>
                <w:szCs w:val="20"/>
              </w:rPr>
              <w:t>Coordenação de Eventos</w:t>
            </w:r>
          </w:p>
        </w:tc>
        <w:tc>
          <w:tcPr>
            <w:tcW w:w="1597" w:type="pct"/>
          </w:tcPr>
          <w:p w14:paraId="5A85286B" w14:textId="77777777" w:rsidR="005D34E9" w:rsidRPr="005D34E9" w:rsidRDefault="005D34E9" w:rsidP="005D34E9">
            <w:pPr>
              <w:pStyle w:val="TableParagraph"/>
              <w:spacing w:line="225" w:lineRule="exact"/>
              <w:jc w:val="both"/>
              <w:rPr>
                <w:sz w:val="20"/>
                <w:szCs w:val="20"/>
              </w:rPr>
            </w:pPr>
            <w:r w:rsidRPr="005D34E9">
              <w:rPr>
                <w:sz w:val="20"/>
                <w:szCs w:val="20"/>
              </w:rPr>
              <w:t>Rua Quincas Brito, 75</w:t>
            </w:r>
          </w:p>
        </w:tc>
        <w:tc>
          <w:tcPr>
            <w:tcW w:w="1061" w:type="pct"/>
          </w:tcPr>
          <w:p w14:paraId="416C6551" w14:textId="77777777" w:rsidR="005D34E9" w:rsidRPr="005D34E9" w:rsidRDefault="005D34E9" w:rsidP="005D34E9">
            <w:pPr>
              <w:pStyle w:val="TableParagraph"/>
              <w:spacing w:line="225" w:lineRule="exact"/>
              <w:ind w:left="563" w:right="560"/>
              <w:jc w:val="center"/>
              <w:rPr>
                <w:sz w:val="20"/>
                <w:szCs w:val="20"/>
              </w:rPr>
            </w:pPr>
            <w:r w:rsidRPr="005D34E9">
              <w:rPr>
                <w:sz w:val="20"/>
                <w:szCs w:val="20"/>
              </w:rPr>
              <w:t>Felícia</w:t>
            </w:r>
          </w:p>
          <w:p w14:paraId="7677A319" w14:textId="77777777" w:rsidR="005D34E9" w:rsidRPr="005D34E9" w:rsidRDefault="005D34E9" w:rsidP="005D34E9">
            <w:pPr>
              <w:pStyle w:val="TableParagraph"/>
              <w:spacing w:line="225" w:lineRule="exact"/>
              <w:ind w:left="563" w:right="560"/>
              <w:jc w:val="center"/>
              <w:rPr>
                <w:sz w:val="20"/>
                <w:szCs w:val="20"/>
              </w:rPr>
            </w:pPr>
          </w:p>
        </w:tc>
      </w:tr>
      <w:tr w:rsidR="005D34E9" w:rsidRPr="005D34E9" w14:paraId="17FB4D3E" w14:textId="77777777" w:rsidTr="0012606D">
        <w:trPr>
          <w:trHeight w:val="278"/>
          <w:jc w:val="center"/>
        </w:trPr>
        <w:tc>
          <w:tcPr>
            <w:tcW w:w="377" w:type="pct"/>
          </w:tcPr>
          <w:p w14:paraId="5F34F2A1" w14:textId="77777777" w:rsidR="005D34E9" w:rsidRPr="005D34E9" w:rsidRDefault="005D34E9" w:rsidP="005D34E9">
            <w:pPr>
              <w:pStyle w:val="TableParagraph"/>
              <w:numPr>
                <w:ilvl w:val="0"/>
                <w:numId w:val="16"/>
              </w:numPr>
              <w:spacing w:line="225" w:lineRule="exact"/>
              <w:rPr>
                <w:sz w:val="20"/>
                <w:szCs w:val="20"/>
              </w:rPr>
            </w:pPr>
          </w:p>
        </w:tc>
        <w:tc>
          <w:tcPr>
            <w:tcW w:w="1965" w:type="pct"/>
          </w:tcPr>
          <w:p w14:paraId="0D4CF497" w14:textId="77777777" w:rsidR="005D34E9" w:rsidRPr="005D34E9" w:rsidRDefault="005D34E9" w:rsidP="005D34E9">
            <w:pPr>
              <w:pStyle w:val="TableParagraph"/>
              <w:spacing w:line="225" w:lineRule="exact"/>
              <w:rPr>
                <w:sz w:val="20"/>
                <w:szCs w:val="20"/>
              </w:rPr>
            </w:pPr>
            <w:r w:rsidRPr="005D34E9">
              <w:rPr>
                <w:sz w:val="20"/>
                <w:szCs w:val="20"/>
              </w:rPr>
              <w:t>Planetário Professor Everardo Públio de Castro</w:t>
            </w:r>
          </w:p>
        </w:tc>
        <w:tc>
          <w:tcPr>
            <w:tcW w:w="1597" w:type="pct"/>
          </w:tcPr>
          <w:p w14:paraId="5C50001F" w14:textId="77777777" w:rsidR="005D34E9" w:rsidRPr="005D34E9" w:rsidRDefault="005D34E9" w:rsidP="005D34E9">
            <w:pPr>
              <w:pStyle w:val="TableParagraph"/>
              <w:spacing w:line="225" w:lineRule="exact"/>
              <w:jc w:val="both"/>
              <w:rPr>
                <w:sz w:val="20"/>
                <w:szCs w:val="20"/>
              </w:rPr>
            </w:pPr>
            <w:r w:rsidRPr="005D34E9">
              <w:rPr>
                <w:sz w:val="20"/>
                <w:szCs w:val="20"/>
                <w:lang w:val="pt-BR"/>
              </w:rPr>
              <w:t>Avenida Brumado, Glauber Rocha. B. Brasil.</w:t>
            </w:r>
          </w:p>
        </w:tc>
        <w:tc>
          <w:tcPr>
            <w:tcW w:w="1061" w:type="pct"/>
          </w:tcPr>
          <w:p w14:paraId="0421991B" w14:textId="77777777" w:rsidR="005D34E9" w:rsidRPr="005D34E9" w:rsidRDefault="005D34E9" w:rsidP="005D34E9">
            <w:pPr>
              <w:pStyle w:val="TableParagraph"/>
              <w:spacing w:line="225" w:lineRule="exact"/>
              <w:ind w:left="563" w:right="561"/>
              <w:jc w:val="center"/>
              <w:rPr>
                <w:sz w:val="20"/>
                <w:szCs w:val="20"/>
              </w:rPr>
            </w:pPr>
            <w:r w:rsidRPr="005D34E9">
              <w:rPr>
                <w:sz w:val="20"/>
                <w:szCs w:val="20"/>
              </w:rPr>
              <w:t xml:space="preserve">Brasil </w:t>
            </w:r>
          </w:p>
        </w:tc>
      </w:tr>
      <w:tr w:rsidR="005D34E9" w:rsidRPr="005D34E9" w14:paraId="7C2804DA" w14:textId="77777777" w:rsidTr="0012606D">
        <w:trPr>
          <w:trHeight w:val="279"/>
          <w:jc w:val="center"/>
        </w:trPr>
        <w:tc>
          <w:tcPr>
            <w:tcW w:w="377" w:type="pct"/>
          </w:tcPr>
          <w:p w14:paraId="1ECF125A" w14:textId="77777777" w:rsidR="005D34E9" w:rsidRPr="005D34E9" w:rsidRDefault="005D34E9" w:rsidP="005D34E9">
            <w:pPr>
              <w:pStyle w:val="TableParagraph"/>
              <w:numPr>
                <w:ilvl w:val="0"/>
                <w:numId w:val="16"/>
              </w:numPr>
              <w:spacing w:line="225" w:lineRule="exact"/>
              <w:rPr>
                <w:sz w:val="20"/>
                <w:szCs w:val="20"/>
              </w:rPr>
            </w:pPr>
          </w:p>
        </w:tc>
        <w:tc>
          <w:tcPr>
            <w:tcW w:w="1965" w:type="pct"/>
          </w:tcPr>
          <w:p w14:paraId="08FFBD79" w14:textId="77777777" w:rsidR="005D34E9" w:rsidRPr="005D34E9" w:rsidRDefault="005D34E9" w:rsidP="005D34E9">
            <w:pPr>
              <w:pStyle w:val="TableParagraph"/>
              <w:rPr>
                <w:sz w:val="20"/>
                <w:szCs w:val="20"/>
              </w:rPr>
            </w:pPr>
            <w:r w:rsidRPr="005D34E9">
              <w:rPr>
                <w:sz w:val="20"/>
                <w:szCs w:val="20"/>
              </w:rPr>
              <w:t>Coordenação de Infraestrutura e almoxarifado da Infraestrutura.</w:t>
            </w:r>
          </w:p>
        </w:tc>
        <w:tc>
          <w:tcPr>
            <w:tcW w:w="1597" w:type="pct"/>
          </w:tcPr>
          <w:p w14:paraId="561475F7" w14:textId="77777777" w:rsidR="005D34E9" w:rsidRPr="005D34E9" w:rsidRDefault="005D34E9" w:rsidP="005D34E9">
            <w:pPr>
              <w:pStyle w:val="TableParagraph"/>
              <w:jc w:val="both"/>
              <w:rPr>
                <w:sz w:val="20"/>
                <w:szCs w:val="20"/>
              </w:rPr>
            </w:pPr>
            <w:r w:rsidRPr="005D34E9">
              <w:rPr>
                <w:sz w:val="20"/>
                <w:szCs w:val="20"/>
              </w:rPr>
              <w:t>Rua Formosa esquina com a Rua José Pequeno, nº 54 Jurema</w:t>
            </w:r>
          </w:p>
        </w:tc>
        <w:tc>
          <w:tcPr>
            <w:tcW w:w="1061" w:type="pct"/>
          </w:tcPr>
          <w:p w14:paraId="69FE689C" w14:textId="77777777" w:rsidR="005D34E9" w:rsidRPr="005D34E9" w:rsidRDefault="005D34E9" w:rsidP="005D34E9">
            <w:pPr>
              <w:pStyle w:val="TableParagraph"/>
              <w:ind w:left="563" w:right="561"/>
              <w:jc w:val="center"/>
              <w:rPr>
                <w:sz w:val="20"/>
                <w:szCs w:val="20"/>
              </w:rPr>
            </w:pPr>
          </w:p>
          <w:p w14:paraId="60000761" w14:textId="77777777" w:rsidR="005D34E9" w:rsidRPr="005D34E9" w:rsidRDefault="005D34E9" w:rsidP="005D34E9">
            <w:pPr>
              <w:pStyle w:val="TableParagraph"/>
              <w:ind w:left="563" w:right="561"/>
              <w:jc w:val="center"/>
              <w:rPr>
                <w:sz w:val="20"/>
                <w:szCs w:val="20"/>
              </w:rPr>
            </w:pPr>
            <w:r w:rsidRPr="005D34E9">
              <w:rPr>
                <w:sz w:val="20"/>
                <w:szCs w:val="20"/>
              </w:rPr>
              <w:t>Jurema</w:t>
            </w:r>
          </w:p>
        </w:tc>
      </w:tr>
      <w:tr w:rsidR="005D34E9" w:rsidRPr="005D34E9" w14:paraId="06CA217D" w14:textId="77777777" w:rsidTr="0012606D">
        <w:trPr>
          <w:trHeight w:val="279"/>
          <w:jc w:val="center"/>
        </w:trPr>
        <w:tc>
          <w:tcPr>
            <w:tcW w:w="377" w:type="pct"/>
          </w:tcPr>
          <w:p w14:paraId="264F1FA0" w14:textId="77777777" w:rsidR="005D34E9" w:rsidRPr="005D34E9" w:rsidRDefault="005D34E9" w:rsidP="005D34E9">
            <w:pPr>
              <w:pStyle w:val="TableParagraph"/>
              <w:numPr>
                <w:ilvl w:val="0"/>
                <w:numId w:val="16"/>
              </w:numPr>
              <w:rPr>
                <w:sz w:val="20"/>
                <w:szCs w:val="20"/>
              </w:rPr>
            </w:pPr>
          </w:p>
        </w:tc>
        <w:tc>
          <w:tcPr>
            <w:tcW w:w="1965" w:type="pct"/>
          </w:tcPr>
          <w:p w14:paraId="447CFD7D" w14:textId="77777777" w:rsidR="005D34E9" w:rsidRPr="005D34E9" w:rsidRDefault="005D34E9" w:rsidP="005D34E9">
            <w:pPr>
              <w:pStyle w:val="TableParagraph"/>
              <w:rPr>
                <w:sz w:val="20"/>
                <w:szCs w:val="20"/>
              </w:rPr>
            </w:pPr>
            <w:r w:rsidRPr="005D34E9">
              <w:rPr>
                <w:sz w:val="20"/>
                <w:szCs w:val="20"/>
              </w:rPr>
              <w:t>EDUCARTE</w:t>
            </w:r>
          </w:p>
        </w:tc>
        <w:tc>
          <w:tcPr>
            <w:tcW w:w="1597" w:type="pct"/>
          </w:tcPr>
          <w:p w14:paraId="0A157F60" w14:textId="77777777" w:rsidR="005D34E9" w:rsidRPr="005D34E9" w:rsidRDefault="005D34E9" w:rsidP="005D34E9">
            <w:pPr>
              <w:jc w:val="both"/>
              <w:rPr>
                <w:rFonts w:ascii="Times New Roman" w:hAnsi="Times New Roman" w:cs="Times New Roman"/>
                <w:sz w:val="20"/>
                <w:szCs w:val="20"/>
              </w:rPr>
            </w:pPr>
            <w:r w:rsidRPr="005D34E9">
              <w:rPr>
                <w:rFonts w:ascii="Times New Roman" w:hAnsi="Times New Roman" w:cs="Times New Roman"/>
                <w:sz w:val="20"/>
                <w:szCs w:val="20"/>
              </w:rPr>
              <w:t xml:space="preserve"> Avenida Brumado, Glauber Rocha. B. Brasil.</w:t>
            </w:r>
          </w:p>
        </w:tc>
        <w:tc>
          <w:tcPr>
            <w:tcW w:w="1061" w:type="pct"/>
          </w:tcPr>
          <w:p w14:paraId="75C44CFB" w14:textId="77777777" w:rsidR="005D34E9" w:rsidRPr="005D34E9" w:rsidRDefault="005D34E9" w:rsidP="005D34E9">
            <w:pPr>
              <w:pStyle w:val="TableParagraph"/>
              <w:ind w:left="563" w:right="561"/>
              <w:jc w:val="center"/>
              <w:rPr>
                <w:sz w:val="20"/>
                <w:szCs w:val="20"/>
              </w:rPr>
            </w:pPr>
            <w:r w:rsidRPr="005D34E9">
              <w:rPr>
                <w:sz w:val="20"/>
                <w:szCs w:val="20"/>
              </w:rPr>
              <w:t>Brasil</w:t>
            </w:r>
          </w:p>
        </w:tc>
      </w:tr>
      <w:tr w:rsidR="005D34E9" w:rsidRPr="005D34E9" w14:paraId="15946A81" w14:textId="77777777" w:rsidTr="0012606D">
        <w:trPr>
          <w:trHeight w:val="279"/>
          <w:jc w:val="center"/>
        </w:trPr>
        <w:tc>
          <w:tcPr>
            <w:tcW w:w="377" w:type="pct"/>
          </w:tcPr>
          <w:p w14:paraId="137365E5" w14:textId="77777777" w:rsidR="005D34E9" w:rsidRPr="005D34E9" w:rsidRDefault="005D34E9" w:rsidP="005D34E9">
            <w:pPr>
              <w:pStyle w:val="TableParagraph"/>
              <w:numPr>
                <w:ilvl w:val="0"/>
                <w:numId w:val="16"/>
              </w:numPr>
              <w:rPr>
                <w:sz w:val="20"/>
                <w:szCs w:val="20"/>
              </w:rPr>
            </w:pPr>
          </w:p>
        </w:tc>
        <w:tc>
          <w:tcPr>
            <w:tcW w:w="1965" w:type="pct"/>
          </w:tcPr>
          <w:p w14:paraId="4D18BF7B" w14:textId="77777777" w:rsidR="005D34E9" w:rsidRPr="005D34E9" w:rsidRDefault="005D34E9" w:rsidP="005D34E9">
            <w:pPr>
              <w:pStyle w:val="TableParagraph"/>
              <w:rPr>
                <w:sz w:val="20"/>
                <w:szCs w:val="20"/>
              </w:rPr>
            </w:pPr>
            <w:r w:rsidRPr="005D34E9">
              <w:rPr>
                <w:sz w:val="20"/>
                <w:szCs w:val="20"/>
              </w:rPr>
              <w:t>PRO JOVEM</w:t>
            </w:r>
          </w:p>
        </w:tc>
        <w:tc>
          <w:tcPr>
            <w:tcW w:w="1597" w:type="pct"/>
          </w:tcPr>
          <w:p w14:paraId="4976C1DA" w14:textId="77777777" w:rsidR="005D34E9" w:rsidRPr="005D34E9" w:rsidRDefault="005D34E9" w:rsidP="005D34E9">
            <w:pPr>
              <w:jc w:val="both"/>
              <w:rPr>
                <w:rFonts w:ascii="Times New Roman" w:hAnsi="Times New Roman" w:cs="Times New Roman"/>
                <w:sz w:val="20"/>
                <w:szCs w:val="20"/>
              </w:rPr>
            </w:pPr>
            <w:r w:rsidRPr="005D34E9">
              <w:rPr>
                <w:rFonts w:ascii="Times New Roman" w:hAnsi="Times New Roman" w:cs="Times New Roman"/>
                <w:sz w:val="20"/>
                <w:szCs w:val="20"/>
              </w:rPr>
              <w:t xml:space="preserve"> Avenida Brumado, Glauber Rocha. B. Brasil.</w:t>
            </w:r>
          </w:p>
        </w:tc>
        <w:tc>
          <w:tcPr>
            <w:tcW w:w="1061" w:type="pct"/>
          </w:tcPr>
          <w:p w14:paraId="6BF79ECF" w14:textId="77777777" w:rsidR="005D34E9" w:rsidRPr="005D34E9" w:rsidRDefault="005D34E9" w:rsidP="005D34E9">
            <w:pPr>
              <w:pStyle w:val="TableParagraph"/>
              <w:ind w:left="563" w:right="561"/>
              <w:jc w:val="center"/>
              <w:rPr>
                <w:sz w:val="20"/>
                <w:szCs w:val="20"/>
              </w:rPr>
            </w:pPr>
            <w:r w:rsidRPr="005D34E9">
              <w:rPr>
                <w:sz w:val="20"/>
                <w:szCs w:val="20"/>
              </w:rPr>
              <w:t>Brasil</w:t>
            </w:r>
          </w:p>
        </w:tc>
      </w:tr>
      <w:tr w:rsidR="005D34E9" w:rsidRPr="005D34E9" w14:paraId="7C078FA1" w14:textId="77777777" w:rsidTr="0012606D">
        <w:trPr>
          <w:trHeight w:val="279"/>
          <w:jc w:val="center"/>
        </w:trPr>
        <w:tc>
          <w:tcPr>
            <w:tcW w:w="377" w:type="pct"/>
          </w:tcPr>
          <w:p w14:paraId="79C6A1B7" w14:textId="77777777" w:rsidR="005D34E9" w:rsidRPr="005D34E9" w:rsidRDefault="005D34E9" w:rsidP="005D34E9">
            <w:pPr>
              <w:pStyle w:val="TableParagraph"/>
              <w:numPr>
                <w:ilvl w:val="0"/>
                <w:numId w:val="16"/>
              </w:numPr>
              <w:rPr>
                <w:sz w:val="20"/>
                <w:szCs w:val="20"/>
              </w:rPr>
            </w:pPr>
          </w:p>
        </w:tc>
        <w:tc>
          <w:tcPr>
            <w:tcW w:w="1965" w:type="pct"/>
          </w:tcPr>
          <w:p w14:paraId="5436D4ED" w14:textId="77777777" w:rsidR="005D34E9" w:rsidRPr="005D34E9" w:rsidRDefault="005D34E9" w:rsidP="005D34E9">
            <w:pPr>
              <w:pStyle w:val="TableParagraph"/>
              <w:spacing w:line="240" w:lineRule="auto"/>
              <w:rPr>
                <w:sz w:val="20"/>
                <w:szCs w:val="20"/>
              </w:rPr>
            </w:pPr>
            <w:r w:rsidRPr="005D34E9">
              <w:rPr>
                <w:sz w:val="20"/>
                <w:szCs w:val="20"/>
              </w:rPr>
              <w:t>Secretaria Municipal de Educação – SMED –</w:t>
            </w:r>
          </w:p>
        </w:tc>
        <w:tc>
          <w:tcPr>
            <w:tcW w:w="1597" w:type="pct"/>
          </w:tcPr>
          <w:p w14:paraId="56937438" w14:textId="77777777" w:rsidR="005D34E9" w:rsidRPr="005D34E9" w:rsidRDefault="005D34E9" w:rsidP="005D34E9">
            <w:pPr>
              <w:jc w:val="both"/>
              <w:rPr>
                <w:rFonts w:ascii="Times New Roman" w:hAnsi="Times New Roman" w:cs="Times New Roman"/>
                <w:sz w:val="20"/>
                <w:szCs w:val="20"/>
              </w:rPr>
            </w:pPr>
            <w:r w:rsidRPr="005D34E9">
              <w:rPr>
                <w:rFonts w:ascii="Times New Roman" w:hAnsi="Times New Roman" w:cs="Times New Roman"/>
                <w:sz w:val="20"/>
                <w:szCs w:val="20"/>
              </w:rPr>
              <w:t xml:space="preserve"> Avenida Siqueira Campos, 1842. Candeias.</w:t>
            </w:r>
          </w:p>
        </w:tc>
        <w:tc>
          <w:tcPr>
            <w:tcW w:w="1061" w:type="pct"/>
          </w:tcPr>
          <w:p w14:paraId="71DE664D" w14:textId="77777777" w:rsidR="005D34E9" w:rsidRPr="005D34E9" w:rsidRDefault="005D34E9" w:rsidP="005D34E9">
            <w:pPr>
              <w:pStyle w:val="TableParagraph"/>
              <w:ind w:left="563" w:right="561"/>
              <w:jc w:val="center"/>
              <w:rPr>
                <w:sz w:val="20"/>
                <w:szCs w:val="20"/>
              </w:rPr>
            </w:pPr>
            <w:r w:rsidRPr="005D34E9">
              <w:rPr>
                <w:sz w:val="20"/>
                <w:szCs w:val="20"/>
              </w:rPr>
              <w:t>Candeias</w:t>
            </w:r>
          </w:p>
        </w:tc>
      </w:tr>
      <w:tr w:rsidR="005D34E9" w:rsidRPr="005D34E9" w14:paraId="6C1E3EE6" w14:textId="77777777" w:rsidTr="0012606D">
        <w:trPr>
          <w:trHeight w:val="279"/>
          <w:jc w:val="center"/>
        </w:trPr>
        <w:tc>
          <w:tcPr>
            <w:tcW w:w="377" w:type="pct"/>
          </w:tcPr>
          <w:p w14:paraId="491E16D6" w14:textId="77777777" w:rsidR="005D34E9" w:rsidRPr="005D34E9" w:rsidRDefault="005D34E9" w:rsidP="005D34E9">
            <w:pPr>
              <w:pStyle w:val="TableParagraph"/>
              <w:numPr>
                <w:ilvl w:val="0"/>
                <w:numId w:val="16"/>
              </w:numPr>
              <w:rPr>
                <w:sz w:val="20"/>
                <w:szCs w:val="20"/>
              </w:rPr>
            </w:pPr>
          </w:p>
        </w:tc>
        <w:tc>
          <w:tcPr>
            <w:tcW w:w="1965" w:type="pct"/>
          </w:tcPr>
          <w:p w14:paraId="225EF99E" w14:textId="77777777" w:rsidR="005D34E9" w:rsidRPr="005D34E9" w:rsidRDefault="005D34E9" w:rsidP="005D34E9">
            <w:pPr>
              <w:pStyle w:val="TableParagraph"/>
              <w:spacing w:line="240" w:lineRule="auto"/>
              <w:rPr>
                <w:sz w:val="20"/>
                <w:szCs w:val="20"/>
              </w:rPr>
            </w:pPr>
            <w:r w:rsidRPr="005D34E9">
              <w:rPr>
                <w:sz w:val="20"/>
                <w:szCs w:val="20"/>
              </w:rPr>
              <w:t>Secretaria Municipal de Educação – SMED –Extensão Casa Branca.(</w:t>
            </w:r>
            <w:r w:rsidRPr="005D34E9">
              <w:rPr>
                <w:sz w:val="20"/>
                <w:szCs w:val="20"/>
                <w:lang w:val="pt-BR"/>
              </w:rPr>
              <w:t xml:space="preserve"> Avenida Siqueira Campos, 1865). Candeias.</w:t>
            </w:r>
          </w:p>
        </w:tc>
        <w:tc>
          <w:tcPr>
            <w:tcW w:w="1597" w:type="pct"/>
          </w:tcPr>
          <w:p w14:paraId="309AEF20" w14:textId="77777777" w:rsidR="005D34E9" w:rsidRPr="005D34E9" w:rsidRDefault="005D34E9" w:rsidP="005D34E9">
            <w:pPr>
              <w:jc w:val="both"/>
              <w:rPr>
                <w:rFonts w:ascii="Times New Roman" w:hAnsi="Times New Roman" w:cs="Times New Roman"/>
                <w:sz w:val="20"/>
                <w:szCs w:val="20"/>
              </w:rPr>
            </w:pPr>
            <w:r w:rsidRPr="005D34E9">
              <w:rPr>
                <w:rFonts w:ascii="Times New Roman" w:hAnsi="Times New Roman" w:cs="Times New Roman"/>
                <w:sz w:val="20"/>
                <w:szCs w:val="20"/>
              </w:rPr>
              <w:t xml:space="preserve">Avenida Siqueira Campos, 1865 </w:t>
            </w:r>
          </w:p>
        </w:tc>
        <w:tc>
          <w:tcPr>
            <w:tcW w:w="1061" w:type="pct"/>
          </w:tcPr>
          <w:p w14:paraId="42D47877" w14:textId="77777777" w:rsidR="005D34E9" w:rsidRPr="005D34E9" w:rsidRDefault="005D34E9" w:rsidP="005D34E9">
            <w:pPr>
              <w:pStyle w:val="TableParagraph"/>
              <w:ind w:left="563" w:right="561"/>
              <w:jc w:val="center"/>
              <w:rPr>
                <w:sz w:val="20"/>
                <w:szCs w:val="20"/>
              </w:rPr>
            </w:pPr>
            <w:r w:rsidRPr="005D34E9">
              <w:rPr>
                <w:sz w:val="20"/>
                <w:szCs w:val="20"/>
                <w:lang w:val="pt-BR"/>
              </w:rPr>
              <w:t>Candeias.</w:t>
            </w:r>
          </w:p>
        </w:tc>
      </w:tr>
      <w:tr w:rsidR="005D34E9" w:rsidRPr="005D34E9" w14:paraId="4192D792" w14:textId="77777777" w:rsidTr="0012606D">
        <w:trPr>
          <w:trHeight w:val="279"/>
          <w:jc w:val="center"/>
        </w:trPr>
        <w:tc>
          <w:tcPr>
            <w:tcW w:w="377" w:type="pct"/>
          </w:tcPr>
          <w:p w14:paraId="5F5FFD4E" w14:textId="77777777" w:rsidR="005D34E9" w:rsidRPr="005D34E9" w:rsidRDefault="005D34E9" w:rsidP="005D34E9">
            <w:pPr>
              <w:pStyle w:val="TableParagraph"/>
              <w:numPr>
                <w:ilvl w:val="0"/>
                <w:numId w:val="16"/>
              </w:numPr>
              <w:rPr>
                <w:sz w:val="20"/>
                <w:szCs w:val="20"/>
              </w:rPr>
            </w:pPr>
          </w:p>
        </w:tc>
        <w:tc>
          <w:tcPr>
            <w:tcW w:w="1965" w:type="pct"/>
          </w:tcPr>
          <w:p w14:paraId="00858E01" w14:textId="77777777" w:rsidR="005D34E9" w:rsidRPr="005D34E9" w:rsidRDefault="005D34E9" w:rsidP="005D34E9">
            <w:pPr>
              <w:pStyle w:val="TableParagraph"/>
              <w:rPr>
                <w:color w:val="000000" w:themeColor="text1"/>
                <w:sz w:val="20"/>
                <w:szCs w:val="20"/>
              </w:rPr>
            </w:pPr>
            <w:r w:rsidRPr="005D34E9">
              <w:rPr>
                <w:color w:val="000000" w:themeColor="text1"/>
                <w:sz w:val="20"/>
                <w:szCs w:val="20"/>
              </w:rPr>
              <w:t>CIL – Centro I. De Libras</w:t>
            </w:r>
          </w:p>
        </w:tc>
        <w:tc>
          <w:tcPr>
            <w:tcW w:w="1597" w:type="pct"/>
          </w:tcPr>
          <w:p w14:paraId="1EA568B9" w14:textId="77777777" w:rsidR="005D34E9" w:rsidRPr="005D34E9" w:rsidRDefault="005D34E9" w:rsidP="005D34E9">
            <w:pPr>
              <w:jc w:val="both"/>
              <w:rPr>
                <w:rFonts w:ascii="Times New Roman" w:hAnsi="Times New Roman" w:cs="Times New Roman"/>
                <w:color w:val="000000" w:themeColor="text1"/>
                <w:sz w:val="20"/>
                <w:szCs w:val="20"/>
              </w:rPr>
            </w:pPr>
            <w:r w:rsidRPr="005D34E9">
              <w:rPr>
                <w:rFonts w:ascii="Times New Roman" w:hAnsi="Times New Roman" w:cs="Times New Roman"/>
                <w:color w:val="000000" w:themeColor="text1"/>
                <w:sz w:val="20"/>
                <w:szCs w:val="20"/>
              </w:rPr>
              <w:t xml:space="preserve">Praça Tancredo Neves 234 </w:t>
            </w:r>
          </w:p>
        </w:tc>
        <w:tc>
          <w:tcPr>
            <w:tcW w:w="1061" w:type="pct"/>
          </w:tcPr>
          <w:p w14:paraId="4AAF4910" w14:textId="77777777" w:rsidR="005D34E9" w:rsidRPr="005D34E9" w:rsidRDefault="005D34E9" w:rsidP="005D34E9">
            <w:pPr>
              <w:pStyle w:val="TableParagraph"/>
              <w:ind w:left="563" w:right="561"/>
              <w:jc w:val="center"/>
              <w:rPr>
                <w:color w:val="000000" w:themeColor="text1"/>
                <w:sz w:val="20"/>
                <w:szCs w:val="20"/>
              </w:rPr>
            </w:pPr>
            <w:r w:rsidRPr="005D34E9">
              <w:rPr>
                <w:color w:val="000000" w:themeColor="text1"/>
                <w:sz w:val="20"/>
                <w:szCs w:val="20"/>
              </w:rPr>
              <w:t>Centro</w:t>
            </w:r>
          </w:p>
        </w:tc>
      </w:tr>
    </w:tbl>
    <w:p w14:paraId="3964DBA6" w14:textId="77777777" w:rsidR="005D34E9" w:rsidRPr="005D34E9" w:rsidRDefault="005D34E9" w:rsidP="005D34E9">
      <w:pPr>
        <w:pStyle w:val="Ttulo1"/>
        <w:spacing w:before="91"/>
        <w:ind w:left="254" w:right="161"/>
        <w:jc w:val="both"/>
        <w:rPr>
          <w:rFonts w:ascii="Times New Roman" w:hAnsi="Times New Roman" w:cs="Times New Roman"/>
          <w:sz w:val="20"/>
          <w:szCs w:val="20"/>
        </w:rPr>
      </w:pPr>
    </w:p>
    <w:p w14:paraId="6D4B4073" w14:textId="77777777" w:rsidR="005D34E9" w:rsidRPr="005D34E9" w:rsidRDefault="005D34E9" w:rsidP="005D34E9">
      <w:pPr>
        <w:pStyle w:val="Corpodetexto"/>
        <w:rPr>
          <w:b/>
          <w:sz w:val="20"/>
          <w:szCs w:val="20"/>
        </w:rPr>
      </w:pPr>
    </w:p>
    <w:tbl>
      <w:tblPr>
        <w:tblStyle w:val="TableNormal"/>
        <w:tblW w:w="5000" w:type="pct"/>
        <w:jc w:val="center"/>
        <w:tblInd w:w="0" w:type="dxa"/>
        <w:tblBorders>
          <w:top w:val="single" w:sz="8" w:space="0" w:color="1A1A1A"/>
          <w:left w:val="single" w:sz="8" w:space="0" w:color="1A1A1A"/>
          <w:bottom w:val="single" w:sz="8" w:space="0" w:color="1A1A1A"/>
          <w:right w:val="single" w:sz="8" w:space="0" w:color="1A1A1A"/>
          <w:insideH w:val="single" w:sz="8" w:space="0" w:color="1A1A1A"/>
          <w:insideV w:val="single" w:sz="8" w:space="0" w:color="1A1A1A"/>
        </w:tblBorders>
        <w:tblLook w:val="01E0" w:firstRow="1" w:lastRow="1" w:firstColumn="1" w:lastColumn="1" w:noHBand="0" w:noVBand="0"/>
      </w:tblPr>
      <w:tblGrid>
        <w:gridCol w:w="773"/>
        <w:gridCol w:w="3467"/>
        <w:gridCol w:w="3090"/>
        <w:gridCol w:w="1684"/>
      </w:tblGrid>
      <w:tr w:rsidR="005D34E9" w:rsidRPr="005D34E9" w14:paraId="0EA450C3" w14:textId="77777777" w:rsidTr="005D34E9">
        <w:trPr>
          <w:trHeight w:val="388"/>
          <w:jc w:val="center"/>
        </w:trPr>
        <w:tc>
          <w:tcPr>
            <w:tcW w:w="5000" w:type="pct"/>
            <w:gridSpan w:val="4"/>
            <w:tcBorders>
              <w:right w:val="single" w:sz="4" w:space="0" w:color="000000"/>
            </w:tcBorders>
            <w:shd w:val="clear" w:color="auto" w:fill="D9D9D9"/>
            <w:vAlign w:val="center"/>
          </w:tcPr>
          <w:p w14:paraId="7AF4711D" w14:textId="77777777" w:rsidR="005D34E9" w:rsidRPr="005D34E9" w:rsidRDefault="005D34E9" w:rsidP="005D34E9">
            <w:pPr>
              <w:pStyle w:val="TableParagraph"/>
              <w:spacing w:before="14" w:line="240" w:lineRule="auto"/>
              <w:ind w:left="2857" w:right="2852"/>
              <w:jc w:val="center"/>
              <w:rPr>
                <w:b/>
                <w:sz w:val="20"/>
                <w:szCs w:val="20"/>
              </w:rPr>
            </w:pPr>
            <w:r w:rsidRPr="005D34E9">
              <w:rPr>
                <w:b/>
                <w:sz w:val="20"/>
                <w:szCs w:val="20"/>
              </w:rPr>
              <w:t>ESCOLAS MUNICIPAIS ZONA URBANA</w:t>
            </w:r>
          </w:p>
        </w:tc>
      </w:tr>
      <w:tr w:rsidR="005D34E9" w:rsidRPr="005D34E9" w14:paraId="20829A8C" w14:textId="77777777" w:rsidTr="005D34E9">
        <w:trPr>
          <w:trHeight w:val="480"/>
          <w:jc w:val="center"/>
        </w:trPr>
        <w:tc>
          <w:tcPr>
            <w:tcW w:w="429" w:type="pct"/>
            <w:tcBorders>
              <w:left w:val="single" w:sz="4" w:space="0" w:color="000000"/>
              <w:bottom w:val="single" w:sz="4" w:space="0" w:color="000000"/>
              <w:right w:val="single" w:sz="4" w:space="0" w:color="000000"/>
            </w:tcBorders>
            <w:shd w:val="clear" w:color="auto" w:fill="D9D9D9"/>
            <w:vAlign w:val="center"/>
          </w:tcPr>
          <w:p w14:paraId="50BAF99E" w14:textId="77777777" w:rsidR="005D34E9" w:rsidRPr="005D34E9" w:rsidRDefault="005D34E9" w:rsidP="005D34E9">
            <w:pPr>
              <w:pStyle w:val="TableParagraph"/>
              <w:spacing w:before="113" w:line="240" w:lineRule="auto"/>
              <w:ind w:left="904"/>
              <w:jc w:val="center"/>
              <w:rPr>
                <w:b/>
                <w:sz w:val="20"/>
                <w:szCs w:val="20"/>
              </w:rPr>
            </w:pPr>
          </w:p>
        </w:tc>
        <w:tc>
          <w:tcPr>
            <w:tcW w:w="1923" w:type="pct"/>
            <w:tcBorders>
              <w:left w:val="single" w:sz="4" w:space="0" w:color="000000"/>
              <w:bottom w:val="single" w:sz="4" w:space="0" w:color="000000"/>
              <w:right w:val="single" w:sz="4" w:space="0" w:color="000000"/>
            </w:tcBorders>
            <w:shd w:val="clear" w:color="auto" w:fill="D9D9D9"/>
            <w:vAlign w:val="center"/>
          </w:tcPr>
          <w:p w14:paraId="300705C1" w14:textId="77777777" w:rsidR="005D34E9" w:rsidRPr="005D34E9" w:rsidRDefault="005D34E9" w:rsidP="005D34E9">
            <w:pPr>
              <w:pStyle w:val="TableParagraph"/>
              <w:spacing w:before="113" w:line="240" w:lineRule="auto"/>
              <w:ind w:left="904"/>
              <w:jc w:val="center"/>
              <w:rPr>
                <w:b/>
                <w:sz w:val="20"/>
                <w:szCs w:val="20"/>
              </w:rPr>
            </w:pPr>
            <w:r w:rsidRPr="005D34E9">
              <w:rPr>
                <w:b/>
                <w:sz w:val="20"/>
                <w:szCs w:val="20"/>
              </w:rPr>
              <w:t>ESCOLAS ZONA URBANA</w:t>
            </w:r>
          </w:p>
        </w:tc>
        <w:tc>
          <w:tcPr>
            <w:tcW w:w="1714" w:type="pct"/>
            <w:tcBorders>
              <w:left w:val="single" w:sz="4" w:space="0" w:color="000000"/>
              <w:right w:val="single" w:sz="4" w:space="0" w:color="1A1A1A"/>
            </w:tcBorders>
            <w:shd w:val="clear" w:color="auto" w:fill="D9D9D9"/>
            <w:vAlign w:val="center"/>
          </w:tcPr>
          <w:p w14:paraId="18749169" w14:textId="77777777" w:rsidR="005D34E9" w:rsidRPr="005D34E9" w:rsidRDefault="005D34E9" w:rsidP="005D34E9">
            <w:pPr>
              <w:pStyle w:val="TableParagraph"/>
              <w:spacing w:line="240" w:lineRule="auto"/>
              <w:ind w:left="664" w:firstLine="137"/>
              <w:jc w:val="center"/>
              <w:rPr>
                <w:b/>
                <w:sz w:val="20"/>
                <w:szCs w:val="20"/>
              </w:rPr>
            </w:pPr>
            <w:r w:rsidRPr="005D34E9">
              <w:rPr>
                <w:b/>
                <w:sz w:val="20"/>
                <w:szCs w:val="20"/>
              </w:rPr>
              <w:t xml:space="preserve">ENDEREÇO / </w:t>
            </w:r>
            <w:r w:rsidRPr="005D34E9">
              <w:rPr>
                <w:b/>
                <w:w w:val="95"/>
                <w:sz w:val="20"/>
                <w:szCs w:val="20"/>
              </w:rPr>
              <w:t>LOCALIZAÇÃO</w:t>
            </w:r>
          </w:p>
        </w:tc>
        <w:tc>
          <w:tcPr>
            <w:tcW w:w="934" w:type="pct"/>
            <w:tcBorders>
              <w:left w:val="single" w:sz="4" w:space="0" w:color="1A1A1A"/>
              <w:right w:val="single" w:sz="4" w:space="0" w:color="000000"/>
            </w:tcBorders>
            <w:shd w:val="clear" w:color="auto" w:fill="D9D9D9"/>
            <w:vAlign w:val="center"/>
          </w:tcPr>
          <w:p w14:paraId="4AFB29E2" w14:textId="77777777" w:rsidR="005D34E9" w:rsidRPr="005D34E9" w:rsidRDefault="005D34E9" w:rsidP="005D34E9">
            <w:pPr>
              <w:pStyle w:val="TableParagraph"/>
              <w:spacing w:before="113" w:line="240" w:lineRule="auto"/>
              <w:ind w:left="95" w:right="84"/>
              <w:jc w:val="center"/>
              <w:rPr>
                <w:b/>
                <w:sz w:val="20"/>
                <w:szCs w:val="20"/>
              </w:rPr>
            </w:pPr>
            <w:r w:rsidRPr="005D34E9">
              <w:rPr>
                <w:b/>
                <w:sz w:val="20"/>
                <w:szCs w:val="20"/>
              </w:rPr>
              <w:t>BAIRRO/CEI</w:t>
            </w:r>
          </w:p>
        </w:tc>
      </w:tr>
      <w:tr w:rsidR="005D34E9" w:rsidRPr="005D34E9" w14:paraId="318DDF1D"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tcPr>
          <w:p w14:paraId="4D6F9F5C" w14:textId="77777777" w:rsidR="005D34E9" w:rsidRPr="005D34E9" w:rsidRDefault="005D34E9" w:rsidP="005D34E9">
            <w:pPr>
              <w:pStyle w:val="TableParagraph"/>
              <w:numPr>
                <w:ilvl w:val="0"/>
                <w:numId w:val="18"/>
              </w:numPr>
              <w:rPr>
                <w:sz w:val="20"/>
                <w:szCs w:val="20"/>
              </w:rPr>
            </w:pPr>
          </w:p>
        </w:tc>
        <w:tc>
          <w:tcPr>
            <w:tcW w:w="1923" w:type="pct"/>
          </w:tcPr>
          <w:p w14:paraId="4E417698" w14:textId="77777777" w:rsidR="005D34E9" w:rsidRPr="005D34E9" w:rsidRDefault="005D34E9" w:rsidP="005D34E9">
            <w:pPr>
              <w:pStyle w:val="TableParagraph"/>
              <w:rPr>
                <w:sz w:val="20"/>
                <w:szCs w:val="20"/>
              </w:rPr>
            </w:pPr>
            <w:r w:rsidRPr="005D34E9">
              <w:rPr>
                <w:sz w:val="20"/>
                <w:szCs w:val="20"/>
              </w:rPr>
              <w:t>Cento Municipal de Educação Prof. Paulo Freire - CAIC</w:t>
            </w:r>
          </w:p>
        </w:tc>
        <w:tc>
          <w:tcPr>
            <w:tcW w:w="1714" w:type="pct"/>
            <w:tcBorders>
              <w:top w:val="single" w:sz="4" w:space="0" w:color="1A1A1A"/>
              <w:bottom w:val="single" w:sz="4" w:space="0" w:color="1A1A1A"/>
              <w:right w:val="single" w:sz="4" w:space="0" w:color="1A1A1A"/>
            </w:tcBorders>
          </w:tcPr>
          <w:p w14:paraId="406F8DD2" w14:textId="77777777" w:rsidR="005D34E9" w:rsidRPr="005D34E9" w:rsidRDefault="005D34E9" w:rsidP="005D34E9">
            <w:pPr>
              <w:pStyle w:val="TableParagraph"/>
              <w:jc w:val="both"/>
              <w:rPr>
                <w:sz w:val="20"/>
                <w:szCs w:val="20"/>
              </w:rPr>
            </w:pPr>
            <w:r w:rsidRPr="005D34E9">
              <w:rPr>
                <w:sz w:val="20"/>
                <w:szCs w:val="20"/>
              </w:rPr>
              <w:t>Av. Amazonas, SN</w:t>
            </w:r>
          </w:p>
        </w:tc>
        <w:tc>
          <w:tcPr>
            <w:tcW w:w="934" w:type="pct"/>
            <w:tcBorders>
              <w:top w:val="single" w:sz="4" w:space="0" w:color="1A1A1A"/>
              <w:left w:val="single" w:sz="4" w:space="0" w:color="1A1A1A"/>
              <w:bottom w:val="single" w:sz="4" w:space="0" w:color="1A1A1A"/>
            </w:tcBorders>
          </w:tcPr>
          <w:p w14:paraId="12A07AA6" w14:textId="77777777" w:rsidR="005D34E9" w:rsidRPr="005D34E9" w:rsidRDefault="005D34E9" w:rsidP="005D34E9">
            <w:pPr>
              <w:pStyle w:val="TableParagraph"/>
              <w:ind w:left="95" w:right="90"/>
              <w:jc w:val="center"/>
              <w:rPr>
                <w:sz w:val="20"/>
                <w:szCs w:val="20"/>
              </w:rPr>
            </w:pPr>
            <w:r w:rsidRPr="005D34E9">
              <w:rPr>
                <w:sz w:val="20"/>
                <w:szCs w:val="20"/>
              </w:rPr>
              <w:t>Urbis IV</w:t>
            </w:r>
          </w:p>
        </w:tc>
      </w:tr>
      <w:tr w:rsidR="005D34E9" w:rsidRPr="005D34E9" w14:paraId="3CDB637E"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tcPr>
          <w:p w14:paraId="2AB526D7" w14:textId="77777777" w:rsidR="005D34E9" w:rsidRPr="005D34E9" w:rsidRDefault="005D34E9" w:rsidP="005D34E9">
            <w:pPr>
              <w:pStyle w:val="TableParagraph"/>
              <w:numPr>
                <w:ilvl w:val="0"/>
                <w:numId w:val="18"/>
              </w:numPr>
              <w:rPr>
                <w:sz w:val="20"/>
                <w:szCs w:val="20"/>
              </w:rPr>
            </w:pPr>
          </w:p>
        </w:tc>
        <w:tc>
          <w:tcPr>
            <w:tcW w:w="1923" w:type="pct"/>
          </w:tcPr>
          <w:p w14:paraId="029FCEA4" w14:textId="77777777" w:rsidR="005D34E9" w:rsidRPr="005D34E9" w:rsidRDefault="005D34E9" w:rsidP="005D34E9">
            <w:pPr>
              <w:pStyle w:val="TableParagraph"/>
              <w:rPr>
                <w:sz w:val="20"/>
                <w:szCs w:val="20"/>
              </w:rPr>
            </w:pPr>
            <w:r w:rsidRPr="005D34E9">
              <w:rPr>
                <w:sz w:val="20"/>
                <w:szCs w:val="20"/>
              </w:rPr>
              <w:t>Escola Municila Conquista Criança</w:t>
            </w:r>
          </w:p>
        </w:tc>
        <w:tc>
          <w:tcPr>
            <w:tcW w:w="1714" w:type="pct"/>
          </w:tcPr>
          <w:p w14:paraId="47C71676" w14:textId="77777777" w:rsidR="005D34E9" w:rsidRPr="005D34E9" w:rsidRDefault="005D34E9" w:rsidP="005D34E9">
            <w:pPr>
              <w:pStyle w:val="TableParagraph"/>
              <w:jc w:val="both"/>
              <w:rPr>
                <w:sz w:val="20"/>
                <w:szCs w:val="20"/>
              </w:rPr>
            </w:pPr>
            <w:r w:rsidRPr="005D34E9">
              <w:rPr>
                <w:sz w:val="20"/>
                <w:szCs w:val="20"/>
              </w:rPr>
              <w:t>Avenida Desembargador Mármore Neto, s nº.Cidade Modelo</w:t>
            </w:r>
          </w:p>
        </w:tc>
        <w:tc>
          <w:tcPr>
            <w:tcW w:w="934" w:type="pct"/>
          </w:tcPr>
          <w:p w14:paraId="3BB57F24" w14:textId="77777777" w:rsidR="005D34E9" w:rsidRPr="005D34E9" w:rsidRDefault="005D34E9" w:rsidP="005D34E9">
            <w:pPr>
              <w:pStyle w:val="TableParagraph"/>
              <w:ind w:left="94" w:right="94"/>
              <w:jc w:val="center"/>
              <w:rPr>
                <w:sz w:val="20"/>
                <w:szCs w:val="20"/>
              </w:rPr>
            </w:pPr>
            <w:r w:rsidRPr="005D34E9">
              <w:rPr>
                <w:sz w:val="20"/>
                <w:szCs w:val="20"/>
              </w:rPr>
              <w:t>Cidade Modelo</w:t>
            </w:r>
          </w:p>
        </w:tc>
      </w:tr>
      <w:tr w:rsidR="005D34E9" w:rsidRPr="005D34E9" w14:paraId="797BAC98"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tcPr>
          <w:p w14:paraId="4784A354" w14:textId="77777777" w:rsidR="005D34E9" w:rsidRPr="005D34E9" w:rsidRDefault="005D34E9" w:rsidP="005D34E9">
            <w:pPr>
              <w:pStyle w:val="TableParagraph"/>
              <w:numPr>
                <w:ilvl w:val="0"/>
                <w:numId w:val="18"/>
              </w:numPr>
              <w:spacing w:line="225" w:lineRule="exact"/>
              <w:rPr>
                <w:sz w:val="20"/>
                <w:szCs w:val="20"/>
              </w:rPr>
            </w:pPr>
          </w:p>
        </w:tc>
        <w:tc>
          <w:tcPr>
            <w:tcW w:w="1923" w:type="pct"/>
          </w:tcPr>
          <w:p w14:paraId="467A9D17" w14:textId="77777777" w:rsidR="005D34E9" w:rsidRPr="005D34E9" w:rsidRDefault="005D34E9" w:rsidP="005D34E9">
            <w:pPr>
              <w:pStyle w:val="TableParagraph"/>
              <w:spacing w:line="225" w:lineRule="exact"/>
              <w:ind w:left="0"/>
              <w:rPr>
                <w:sz w:val="20"/>
                <w:szCs w:val="20"/>
              </w:rPr>
            </w:pPr>
            <w:r w:rsidRPr="005D34E9">
              <w:rPr>
                <w:sz w:val="20"/>
                <w:szCs w:val="20"/>
              </w:rPr>
              <w:t xml:space="preserve"> Escola Municipal Alaor Coutinho</w:t>
            </w:r>
          </w:p>
        </w:tc>
        <w:tc>
          <w:tcPr>
            <w:tcW w:w="1714" w:type="pct"/>
          </w:tcPr>
          <w:p w14:paraId="68E95172" w14:textId="77777777" w:rsidR="005D34E9" w:rsidRPr="005D34E9" w:rsidRDefault="005D34E9" w:rsidP="005D34E9">
            <w:pPr>
              <w:pStyle w:val="TableParagraph"/>
              <w:spacing w:line="225" w:lineRule="exact"/>
              <w:jc w:val="both"/>
              <w:rPr>
                <w:sz w:val="20"/>
                <w:szCs w:val="20"/>
              </w:rPr>
            </w:pPr>
            <w:r w:rsidRPr="005D34E9">
              <w:rPr>
                <w:sz w:val="20"/>
                <w:szCs w:val="20"/>
              </w:rPr>
              <w:t>Rua Mato Grosso B. Brasil</w:t>
            </w:r>
          </w:p>
        </w:tc>
        <w:tc>
          <w:tcPr>
            <w:tcW w:w="934" w:type="pct"/>
          </w:tcPr>
          <w:p w14:paraId="59E6774D" w14:textId="77777777" w:rsidR="005D34E9" w:rsidRPr="005D34E9" w:rsidRDefault="005D34E9" w:rsidP="005D34E9">
            <w:pPr>
              <w:pStyle w:val="TableParagraph"/>
              <w:spacing w:line="225" w:lineRule="exact"/>
              <w:ind w:left="95" w:right="91"/>
              <w:jc w:val="center"/>
              <w:rPr>
                <w:sz w:val="20"/>
                <w:szCs w:val="20"/>
              </w:rPr>
            </w:pPr>
            <w:r w:rsidRPr="005D34E9">
              <w:rPr>
                <w:sz w:val="20"/>
                <w:szCs w:val="20"/>
              </w:rPr>
              <w:t>B. Brasil</w:t>
            </w:r>
          </w:p>
        </w:tc>
      </w:tr>
      <w:tr w:rsidR="005D34E9" w:rsidRPr="005D34E9" w14:paraId="6EE772C1" w14:textId="77777777" w:rsidTr="005D34E9">
        <w:trPr>
          <w:trHeight w:val="363"/>
          <w:jc w:val="center"/>
        </w:trPr>
        <w:tc>
          <w:tcPr>
            <w:tcW w:w="429" w:type="pct"/>
            <w:tcBorders>
              <w:top w:val="single" w:sz="4" w:space="0" w:color="000000"/>
              <w:left w:val="single" w:sz="4" w:space="0" w:color="000000"/>
              <w:bottom w:val="single" w:sz="4" w:space="0" w:color="000000"/>
              <w:right w:val="single" w:sz="4" w:space="0" w:color="000000"/>
            </w:tcBorders>
          </w:tcPr>
          <w:p w14:paraId="18994B71" w14:textId="77777777" w:rsidR="005D34E9" w:rsidRPr="005D34E9" w:rsidRDefault="005D34E9" w:rsidP="005D34E9">
            <w:pPr>
              <w:pStyle w:val="TableParagraph"/>
              <w:numPr>
                <w:ilvl w:val="0"/>
                <w:numId w:val="18"/>
              </w:numPr>
              <w:spacing w:line="228" w:lineRule="exact"/>
              <w:rPr>
                <w:sz w:val="20"/>
                <w:szCs w:val="20"/>
              </w:rPr>
            </w:pPr>
          </w:p>
        </w:tc>
        <w:tc>
          <w:tcPr>
            <w:tcW w:w="1923" w:type="pct"/>
            <w:tcBorders>
              <w:top w:val="single" w:sz="4" w:space="0" w:color="000000"/>
              <w:left w:val="single" w:sz="4" w:space="0" w:color="000000"/>
              <w:bottom w:val="single" w:sz="4" w:space="0" w:color="000000"/>
              <w:right w:val="single" w:sz="4" w:space="0" w:color="000000"/>
            </w:tcBorders>
          </w:tcPr>
          <w:p w14:paraId="4BEFEA38" w14:textId="77777777" w:rsidR="005D34E9" w:rsidRPr="005D34E9" w:rsidRDefault="005D34E9" w:rsidP="005D34E9">
            <w:pPr>
              <w:pStyle w:val="TableParagraph"/>
              <w:spacing w:line="228" w:lineRule="exact"/>
              <w:ind w:left="74"/>
              <w:rPr>
                <w:sz w:val="20"/>
                <w:szCs w:val="20"/>
              </w:rPr>
            </w:pPr>
            <w:r w:rsidRPr="005D34E9">
              <w:rPr>
                <w:sz w:val="20"/>
                <w:szCs w:val="20"/>
              </w:rPr>
              <w:t>Escola Municipal Anísio Teixeira e Extensões</w:t>
            </w:r>
          </w:p>
        </w:tc>
        <w:tc>
          <w:tcPr>
            <w:tcW w:w="1714" w:type="pct"/>
            <w:tcBorders>
              <w:left w:val="single" w:sz="4" w:space="0" w:color="000000"/>
              <w:bottom w:val="single" w:sz="4" w:space="0" w:color="1A1A1A"/>
              <w:right w:val="single" w:sz="4" w:space="0" w:color="1A1A1A"/>
            </w:tcBorders>
          </w:tcPr>
          <w:p w14:paraId="4DF93AB6" w14:textId="77777777" w:rsidR="005D34E9" w:rsidRPr="005D34E9" w:rsidRDefault="005D34E9" w:rsidP="005D34E9">
            <w:pPr>
              <w:pStyle w:val="TableParagraph"/>
              <w:spacing w:line="228" w:lineRule="exact"/>
              <w:ind w:left="73"/>
              <w:jc w:val="both"/>
              <w:rPr>
                <w:sz w:val="20"/>
                <w:szCs w:val="20"/>
              </w:rPr>
            </w:pPr>
            <w:r w:rsidRPr="005D34E9">
              <w:rPr>
                <w:sz w:val="20"/>
                <w:szCs w:val="20"/>
              </w:rPr>
              <w:t>Rua I, nº 5. Jardim Valéria</w:t>
            </w:r>
          </w:p>
        </w:tc>
        <w:tc>
          <w:tcPr>
            <w:tcW w:w="934" w:type="pct"/>
            <w:tcBorders>
              <w:left w:val="single" w:sz="4" w:space="0" w:color="1A1A1A"/>
              <w:bottom w:val="single" w:sz="4" w:space="0" w:color="1A1A1A"/>
              <w:right w:val="single" w:sz="4" w:space="0" w:color="000000"/>
            </w:tcBorders>
          </w:tcPr>
          <w:p w14:paraId="6D4E462F" w14:textId="77777777" w:rsidR="005D34E9" w:rsidRPr="005D34E9" w:rsidRDefault="005D34E9" w:rsidP="005D34E9">
            <w:pPr>
              <w:pStyle w:val="TableParagraph"/>
              <w:spacing w:line="228" w:lineRule="exact"/>
              <w:ind w:left="95" w:right="86"/>
              <w:jc w:val="center"/>
              <w:rPr>
                <w:sz w:val="20"/>
                <w:szCs w:val="20"/>
              </w:rPr>
            </w:pPr>
            <w:r w:rsidRPr="005D34E9">
              <w:rPr>
                <w:sz w:val="20"/>
                <w:szCs w:val="20"/>
              </w:rPr>
              <w:t>Jardim Valéria</w:t>
            </w:r>
          </w:p>
        </w:tc>
      </w:tr>
      <w:tr w:rsidR="005D34E9" w:rsidRPr="005D34E9" w14:paraId="6484F314" w14:textId="77777777" w:rsidTr="005D34E9">
        <w:trPr>
          <w:trHeight w:val="363"/>
          <w:jc w:val="center"/>
        </w:trPr>
        <w:tc>
          <w:tcPr>
            <w:tcW w:w="429" w:type="pct"/>
            <w:tcBorders>
              <w:top w:val="single" w:sz="4" w:space="0" w:color="000000"/>
              <w:left w:val="single" w:sz="4" w:space="0" w:color="000000"/>
              <w:bottom w:val="single" w:sz="4" w:space="0" w:color="000000"/>
              <w:right w:val="single" w:sz="4" w:space="0" w:color="000000"/>
            </w:tcBorders>
          </w:tcPr>
          <w:p w14:paraId="402A55B7" w14:textId="77777777" w:rsidR="005D34E9" w:rsidRPr="005D34E9" w:rsidRDefault="005D34E9" w:rsidP="005D34E9">
            <w:pPr>
              <w:pStyle w:val="TableParagraph"/>
              <w:spacing w:line="228" w:lineRule="exact"/>
              <w:jc w:val="center"/>
              <w:rPr>
                <w:sz w:val="20"/>
                <w:szCs w:val="20"/>
              </w:rPr>
            </w:pPr>
            <w:r w:rsidRPr="005D34E9">
              <w:rPr>
                <w:sz w:val="20"/>
                <w:szCs w:val="20"/>
              </w:rPr>
              <w:t>4.1</w:t>
            </w:r>
          </w:p>
        </w:tc>
        <w:tc>
          <w:tcPr>
            <w:tcW w:w="1923" w:type="pct"/>
            <w:tcBorders>
              <w:top w:val="single" w:sz="4" w:space="0" w:color="000000"/>
              <w:left w:val="single" w:sz="4" w:space="0" w:color="000000"/>
              <w:bottom w:val="single" w:sz="4" w:space="0" w:color="000000"/>
              <w:right w:val="single" w:sz="4" w:space="0" w:color="000000"/>
            </w:tcBorders>
          </w:tcPr>
          <w:p w14:paraId="33273435" w14:textId="77777777" w:rsidR="005D34E9" w:rsidRPr="005D34E9" w:rsidRDefault="005D34E9" w:rsidP="005D34E9">
            <w:pPr>
              <w:pStyle w:val="TableParagraph"/>
              <w:spacing w:line="228" w:lineRule="exact"/>
              <w:ind w:left="74"/>
              <w:rPr>
                <w:sz w:val="20"/>
                <w:szCs w:val="20"/>
              </w:rPr>
            </w:pPr>
            <w:r w:rsidRPr="005D34E9">
              <w:rPr>
                <w:sz w:val="20"/>
                <w:szCs w:val="20"/>
              </w:rPr>
              <w:t xml:space="preserve">Extensão 1 Escola Municipal Anísio </w:t>
            </w:r>
            <w:r w:rsidRPr="005D34E9">
              <w:rPr>
                <w:sz w:val="20"/>
                <w:szCs w:val="20"/>
              </w:rPr>
              <w:lastRenderedPageBreak/>
              <w:t>Teixeira</w:t>
            </w:r>
          </w:p>
        </w:tc>
        <w:tc>
          <w:tcPr>
            <w:tcW w:w="1714" w:type="pct"/>
            <w:tcBorders>
              <w:left w:val="single" w:sz="4" w:space="0" w:color="000000"/>
              <w:bottom w:val="single" w:sz="4" w:space="0" w:color="1A1A1A"/>
              <w:right w:val="single" w:sz="4" w:space="0" w:color="1A1A1A"/>
            </w:tcBorders>
          </w:tcPr>
          <w:p w14:paraId="020AB039" w14:textId="77777777" w:rsidR="005D34E9" w:rsidRPr="005D34E9" w:rsidRDefault="005D34E9" w:rsidP="005D34E9">
            <w:pPr>
              <w:pStyle w:val="TableParagraph"/>
              <w:spacing w:line="228" w:lineRule="exact"/>
              <w:ind w:left="73"/>
              <w:jc w:val="both"/>
              <w:rPr>
                <w:sz w:val="20"/>
                <w:szCs w:val="20"/>
              </w:rPr>
            </w:pPr>
            <w:r w:rsidRPr="005D34E9">
              <w:rPr>
                <w:sz w:val="20"/>
                <w:szCs w:val="20"/>
              </w:rPr>
              <w:lastRenderedPageBreak/>
              <w:t>Rua I, s/n. Jardim Valéria</w:t>
            </w:r>
          </w:p>
        </w:tc>
        <w:tc>
          <w:tcPr>
            <w:tcW w:w="934" w:type="pct"/>
            <w:tcBorders>
              <w:left w:val="single" w:sz="4" w:space="0" w:color="1A1A1A"/>
              <w:bottom w:val="single" w:sz="4" w:space="0" w:color="1A1A1A"/>
              <w:right w:val="single" w:sz="4" w:space="0" w:color="000000"/>
            </w:tcBorders>
          </w:tcPr>
          <w:p w14:paraId="6F171B73" w14:textId="77777777" w:rsidR="005D34E9" w:rsidRPr="005D34E9" w:rsidRDefault="005D34E9" w:rsidP="005D34E9">
            <w:pPr>
              <w:pStyle w:val="TableParagraph"/>
              <w:spacing w:line="228" w:lineRule="exact"/>
              <w:ind w:left="95" w:right="86"/>
              <w:jc w:val="center"/>
              <w:rPr>
                <w:sz w:val="20"/>
                <w:szCs w:val="20"/>
              </w:rPr>
            </w:pPr>
            <w:r w:rsidRPr="005D34E9">
              <w:rPr>
                <w:sz w:val="20"/>
                <w:szCs w:val="20"/>
              </w:rPr>
              <w:t>Jardim Valéria</w:t>
            </w:r>
          </w:p>
        </w:tc>
      </w:tr>
      <w:tr w:rsidR="005D34E9" w:rsidRPr="005D34E9" w14:paraId="144731E0" w14:textId="77777777" w:rsidTr="005D34E9">
        <w:trPr>
          <w:trHeight w:val="363"/>
          <w:jc w:val="center"/>
        </w:trPr>
        <w:tc>
          <w:tcPr>
            <w:tcW w:w="429" w:type="pct"/>
            <w:tcBorders>
              <w:top w:val="single" w:sz="4" w:space="0" w:color="000000"/>
              <w:left w:val="single" w:sz="4" w:space="0" w:color="000000"/>
              <w:bottom w:val="single" w:sz="4" w:space="0" w:color="000000"/>
              <w:right w:val="single" w:sz="4" w:space="0" w:color="000000"/>
            </w:tcBorders>
          </w:tcPr>
          <w:p w14:paraId="5B6E3130" w14:textId="77777777" w:rsidR="005D34E9" w:rsidRPr="005D34E9" w:rsidRDefault="005D34E9" w:rsidP="005D34E9">
            <w:pPr>
              <w:pStyle w:val="TableParagraph"/>
              <w:spacing w:line="228" w:lineRule="exact"/>
              <w:jc w:val="center"/>
              <w:rPr>
                <w:sz w:val="20"/>
                <w:szCs w:val="20"/>
              </w:rPr>
            </w:pPr>
            <w:r w:rsidRPr="005D34E9">
              <w:rPr>
                <w:sz w:val="20"/>
                <w:szCs w:val="20"/>
              </w:rPr>
              <w:t>4.2</w:t>
            </w:r>
          </w:p>
        </w:tc>
        <w:tc>
          <w:tcPr>
            <w:tcW w:w="1923" w:type="pct"/>
            <w:tcBorders>
              <w:top w:val="single" w:sz="4" w:space="0" w:color="000000"/>
              <w:left w:val="single" w:sz="4" w:space="0" w:color="000000"/>
              <w:bottom w:val="single" w:sz="4" w:space="0" w:color="000000"/>
              <w:right w:val="single" w:sz="4" w:space="0" w:color="000000"/>
            </w:tcBorders>
          </w:tcPr>
          <w:p w14:paraId="2D61DFFF" w14:textId="77777777" w:rsidR="005D34E9" w:rsidRPr="005D34E9" w:rsidRDefault="005D34E9" w:rsidP="005D34E9">
            <w:pPr>
              <w:pStyle w:val="TableParagraph"/>
              <w:spacing w:line="228" w:lineRule="exact"/>
              <w:ind w:left="74"/>
              <w:rPr>
                <w:sz w:val="20"/>
                <w:szCs w:val="20"/>
              </w:rPr>
            </w:pPr>
            <w:r w:rsidRPr="005D34E9">
              <w:rPr>
                <w:sz w:val="20"/>
                <w:szCs w:val="20"/>
              </w:rPr>
              <w:t>Extensão 2 Escola Municipal Anísio Teixeira</w:t>
            </w:r>
          </w:p>
        </w:tc>
        <w:tc>
          <w:tcPr>
            <w:tcW w:w="1714" w:type="pct"/>
            <w:tcBorders>
              <w:left w:val="single" w:sz="4" w:space="0" w:color="000000"/>
              <w:bottom w:val="single" w:sz="4" w:space="0" w:color="1A1A1A"/>
              <w:right w:val="single" w:sz="4" w:space="0" w:color="1A1A1A"/>
            </w:tcBorders>
          </w:tcPr>
          <w:p w14:paraId="1EDB0026" w14:textId="77777777" w:rsidR="005D34E9" w:rsidRPr="005D34E9" w:rsidRDefault="005D34E9" w:rsidP="005D34E9">
            <w:pPr>
              <w:pStyle w:val="TableParagraph"/>
              <w:spacing w:line="228" w:lineRule="exact"/>
              <w:ind w:left="73"/>
              <w:jc w:val="both"/>
              <w:rPr>
                <w:sz w:val="20"/>
                <w:szCs w:val="20"/>
              </w:rPr>
            </w:pPr>
            <w:r w:rsidRPr="005D34E9">
              <w:rPr>
                <w:sz w:val="20"/>
                <w:szCs w:val="20"/>
              </w:rPr>
              <w:t>Rua 1, nº 23. Conveima 2</w:t>
            </w:r>
          </w:p>
        </w:tc>
        <w:tc>
          <w:tcPr>
            <w:tcW w:w="934" w:type="pct"/>
            <w:tcBorders>
              <w:left w:val="single" w:sz="4" w:space="0" w:color="1A1A1A"/>
              <w:bottom w:val="single" w:sz="4" w:space="0" w:color="1A1A1A"/>
              <w:right w:val="single" w:sz="4" w:space="0" w:color="000000"/>
            </w:tcBorders>
          </w:tcPr>
          <w:p w14:paraId="52A1625B" w14:textId="77777777" w:rsidR="005D34E9" w:rsidRPr="005D34E9" w:rsidRDefault="005D34E9" w:rsidP="005D34E9">
            <w:pPr>
              <w:pStyle w:val="TableParagraph"/>
              <w:spacing w:line="228" w:lineRule="exact"/>
              <w:ind w:left="95" w:right="86"/>
              <w:jc w:val="center"/>
              <w:rPr>
                <w:sz w:val="20"/>
                <w:szCs w:val="20"/>
              </w:rPr>
            </w:pPr>
          </w:p>
        </w:tc>
      </w:tr>
      <w:tr w:rsidR="005D34E9" w:rsidRPr="005D34E9" w14:paraId="1E1F2641" w14:textId="77777777" w:rsidTr="005D34E9">
        <w:trPr>
          <w:trHeight w:val="359"/>
          <w:jc w:val="center"/>
        </w:trPr>
        <w:tc>
          <w:tcPr>
            <w:tcW w:w="429" w:type="pct"/>
            <w:tcBorders>
              <w:top w:val="single" w:sz="4" w:space="0" w:color="000000"/>
              <w:left w:val="single" w:sz="4" w:space="0" w:color="000000"/>
              <w:bottom w:val="single" w:sz="4" w:space="0" w:color="000000"/>
              <w:right w:val="single" w:sz="4" w:space="0" w:color="000000"/>
            </w:tcBorders>
          </w:tcPr>
          <w:p w14:paraId="0A5118AC" w14:textId="77777777" w:rsidR="005D34E9" w:rsidRPr="005D34E9" w:rsidRDefault="005D34E9" w:rsidP="005D34E9">
            <w:pPr>
              <w:pStyle w:val="TableParagraph"/>
              <w:numPr>
                <w:ilvl w:val="0"/>
                <w:numId w:val="18"/>
              </w:numPr>
              <w:rPr>
                <w:sz w:val="20"/>
                <w:szCs w:val="20"/>
              </w:rPr>
            </w:pPr>
          </w:p>
        </w:tc>
        <w:tc>
          <w:tcPr>
            <w:tcW w:w="1923" w:type="pct"/>
            <w:tcBorders>
              <w:top w:val="single" w:sz="4" w:space="0" w:color="000000"/>
              <w:left w:val="single" w:sz="4" w:space="0" w:color="000000"/>
              <w:bottom w:val="single" w:sz="4" w:space="0" w:color="000000"/>
              <w:right w:val="single" w:sz="4" w:space="0" w:color="000000"/>
            </w:tcBorders>
          </w:tcPr>
          <w:p w14:paraId="642C3E19" w14:textId="77777777" w:rsidR="005D34E9" w:rsidRPr="005D34E9" w:rsidRDefault="005D34E9" w:rsidP="005D34E9">
            <w:pPr>
              <w:pStyle w:val="TableParagraph"/>
              <w:ind w:left="74"/>
              <w:rPr>
                <w:sz w:val="20"/>
                <w:szCs w:val="20"/>
              </w:rPr>
            </w:pPr>
            <w:r w:rsidRPr="005D34E9">
              <w:rPr>
                <w:sz w:val="20"/>
                <w:szCs w:val="20"/>
              </w:rPr>
              <w:t>Escola Municipal Antonia Cavalcanti Silva</w:t>
            </w:r>
          </w:p>
        </w:tc>
        <w:tc>
          <w:tcPr>
            <w:tcW w:w="1714" w:type="pct"/>
            <w:tcBorders>
              <w:top w:val="single" w:sz="4" w:space="0" w:color="1A1A1A"/>
              <w:left w:val="single" w:sz="4" w:space="0" w:color="000000"/>
              <w:bottom w:val="single" w:sz="4" w:space="0" w:color="1A1A1A"/>
              <w:right w:val="single" w:sz="4" w:space="0" w:color="1A1A1A"/>
            </w:tcBorders>
          </w:tcPr>
          <w:p w14:paraId="10572717" w14:textId="77777777" w:rsidR="005D34E9" w:rsidRPr="005D34E9" w:rsidRDefault="005D34E9" w:rsidP="005D34E9">
            <w:pPr>
              <w:pStyle w:val="TableParagraph"/>
              <w:ind w:left="73"/>
              <w:jc w:val="both"/>
              <w:rPr>
                <w:sz w:val="20"/>
                <w:szCs w:val="20"/>
              </w:rPr>
            </w:pPr>
            <w:r w:rsidRPr="005D34E9">
              <w:rPr>
                <w:sz w:val="20"/>
                <w:szCs w:val="20"/>
              </w:rPr>
              <w:t>Tv. Braulino Santos, SN</w:t>
            </w:r>
          </w:p>
        </w:tc>
        <w:tc>
          <w:tcPr>
            <w:tcW w:w="934" w:type="pct"/>
            <w:tcBorders>
              <w:top w:val="single" w:sz="4" w:space="0" w:color="1A1A1A"/>
              <w:left w:val="single" w:sz="4" w:space="0" w:color="1A1A1A"/>
              <w:bottom w:val="single" w:sz="4" w:space="0" w:color="1A1A1A"/>
              <w:right w:val="single" w:sz="4" w:space="0" w:color="000000"/>
            </w:tcBorders>
          </w:tcPr>
          <w:p w14:paraId="7A83674E" w14:textId="77777777" w:rsidR="005D34E9" w:rsidRPr="005D34E9" w:rsidRDefault="005D34E9" w:rsidP="005D34E9">
            <w:pPr>
              <w:pStyle w:val="TableParagraph"/>
              <w:ind w:left="95" w:right="85"/>
              <w:jc w:val="center"/>
              <w:rPr>
                <w:sz w:val="20"/>
                <w:szCs w:val="20"/>
              </w:rPr>
            </w:pPr>
            <w:r w:rsidRPr="005D34E9">
              <w:rPr>
                <w:sz w:val="20"/>
                <w:szCs w:val="20"/>
              </w:rPr>
              <w:t>Pedrinhas</w:t>
            </w:r>
          </w:p>
        </w:tc>
      </w:tr>
      <w:tr w:rsidR="005D34E9" w:rsidRPr="005D34E9" w14:paraId="588EDA1F" w14:textId="77777777" w:rsidTr="005D34E9">
        <w:trPr>
          <w:trHeight w:val="358"/>
          <w:jc w:val="center"/>
        </w:trPr>
        <w:tc>
          <w:tcPr>
            <w:tcW w:w="429" w:type="pct"/>
            <w:tcBorders>
              <w:top w:val="single" w:sz="4" w:space="0" w:color="000000"/>
              <w:left w:val="single" w:sz="4" w:space="0" w:color="000000"/>
              <w:bottom w:val="single" w:sz="4" w:space="0" w:color="000000"/>
              <w:right w:val="single" w:sz="4" w:space="0" w:color="000000"/>
            </w:tcBorders>
          </w:tcPr>
          <w:p w14:paraId="2C0B5C76" w14:textId="77777777" w:rsidR="005D34E9" w:rsidRPr="005D34E9" w:rsidRDefault="005D34E9" w:rsidP="005D34E9">
            <w:pPr>
              <w:pStyle w:val="TableParagraph"/>
              <w:numPr>
                <w:ilvl w:val="0"/>
                <w:numId w:val="18"/>
              </w:numPr>
              <w:rPr>
                <w:sz w:val="20"/>
                <w:szCs w:val="20"/>
              </w:rPr>
            </w:pPr>
          </w:p>
        </w:tc>
        <w:tc>
          <w:tcPr>
            <w:tcW w:w="1923" w:type="pct"/>
            <w:tcBorders>
              <w:top w:val="single" w:sz="4" w:space="0" w:color="000000"/>
              <w:left w:val="single" w:sz="4" w:space="0" w:color="000000"/>
              <w:bottom w:val="single" w:sz="4" w:space="0" w:color="000000"/>
              <w:right w:val="single" w:sz="4" w:space="0" w:color="000000"/>
            </w:tcBorders>
          </w:tcPr>
          <w:p w14:paraId="4AE6F455" w14:textId="77777777" w:rsidR="005D34E9" w:rsidRPr="005D34E9" w:rsidRDefault="005D34E9" w:rsidP="005D34E9">
            <w:pPr>
              <w:pStyle w:val="TableParagraph"/>
              <w:ind w:left="74"/>
              <w:rPr>
                <w:sz w:val="20"/>
                <w:szCs w:val="20"/>
              </w:rPr>
            </w:pPr>
            <w:r w:rsidRPr="005D34E9">
              <w:rPr>
                <w:sz w:val="20"/>
                <w:szCs w:val="20"/>
              </w:rPr>
              <w:t>Escola Municipal Antonio Helder Thomaz</w:t>
            </w:r>
          </w:p>
        </w:tc>
        <w:tc>
          <w:tcPr>
            <w:tcW w:w="1714" w:type="pct"/>
            <w:tcBorders>
              <w:top w:val="single" w:sz="4" w:space="0" w:color="1A1A1A"/>
              <w:left w:val="single" w:sz="4" w:space="0" w:color="000000"/>
              <w:bottom w:val="single" w:sz="4" w:space="0" w:color="1A1A1A"/>
              <w:right w:val="single" w:sz="4" w:space="0" w:color="1A1A1A"/>
            </w:tcBorders>
          </w:tcPr>
          <w:p w14:paraId="19383613" w14:textId="77777777" w:rsidR="005D34E9" w:rsidRPr="005D34E9" w:rsidRDefault="005D34E9" w:rsidP="005D34E9">
            <w:pPr>
              <w:pStyle w:val="TableParagraph"/>
              <w:ind w:left="73"/>
              <w:jc w:val="both"/>
              <w:rPr>
                <w:sz w:val="20"/>
                <w:szCs w:val="20"/>
              </w:rPr>
            </w:pPr>
            <w:r w:rsidRPr="005D34E9">
              <w:rPr>
                <w:sz w:val="20"/>
                <w:szCs w:val="20"/>
              </w:rPr>
              <w:t>Rua 5, Quadra E, SN</w:t>
            </w:r>
          </w:p>
        </w:tc>
        <w:tc>
          <w:tcPr>
            <w:tcW w:w="934" w:type="pct"/>
            <w:tcBorders>
              <w:top w:val="single" w:sz="4" w:space="0" w:color="1A1A1A"/>
              <w:left w:val="single" w:sz="4" w:space="0" w:color="1A1A1A"/>
              <w:bottom w:val="single" w:sz="4" w:space="0" w:color="1A1A1A"/>
              <w:right w:val="single" w:sz="4" w:space="0" w:color="000000"/>
            </w:tcBorders>
          </w:tcPr>
          <w:p w14:paraId="1C7F3E89" w14:textId="77777777" w:rsidR="005D34E9" w:rsidRPr="005D34E9" w:rsidRDefault="005D34E9" w:rsidP="005D34E9">
            <w:pPr>
              <w:pStyle w:val="TableParagraph"/>
              <w:ind w:left="95" w:right="83"/>
              <w:jc w:val="center"/>
              <w:rPr>
                <w:sz w:val="20"/>
                <w:szCs w:val="20"/>
              </w:rPr>
            </w:pPr>
            <w:r w:rsidRPr="005D34E9">
              <w:rPr>
                <w:sz w:val="20"/>
                <w:szCs w:val="20"/>
              </w:rPr>
              <w:t>Nova Cidade</w:t>
            </w:r>
          </w:p>
        </w:tc>
      </w:tr>
      <w:tr w:rsidR="005D34E9" w:rsidRPr="005D34E9" w14:paraId="5A264F28" w14:textId="77777777" w:rsidTr="005D34E9">
        <w:trPr>
          <w:trHeight w:val="358"/>
          <w:jc w:val="center"/>
        </w:trPr>
        <w:tc>
          <w:tcPr>
            <w:tcW w:w="429" w:type="pct"/>
            <w:tcBorders>
              <w:top w:val="single" w:sz="4" w:space="0" w:color="000000"/>
              <w:left w:val="single" w:sz="4" w:space="0" w:color="000000"/>
              <w:bottom w:val="single" w:sz="4" w:space="0" w:color="000000"/>
              <w:right w:val="single" w:sz="4" w:space="0" w:color="000000"/>
            </w:tcBorders>
          </w:tcPr>
          <w:p w14:paraId="7B52B49E" w14:textId="77777777" w:rsidR="005D34E9" w:rsidRPr="005D34E9" w:rsidRDefault="005D34E9" w:rsidP="005D34E9">
            <w:pPr>
              <w:pStyle w:val="TableParagraph"/>
              <w:numPr>
                <w:ilvl w:val="0"/>
                <w:numId w:val="18"/>
              </w:numPr>
              <w:rPr>
                <w:sz w:val="20"/>
                <w:szCs w:val="20"/>
              </w:rPr>
            </w:pPr>
          </w:p>
        </w:tc>
        <w:tc>
          <w:tcPr>
            <w:tcW w:w="1923" w:type="pct"/>
            <w:tcBorders>
              <w:top w:val="single" w:sz="4" w:space="0" w:color="000000"/>
              <w:left w:val="single" w:sz="4" w:space="0" w:color="000000"/>
              <w:bottom w:val="single" w:sz="4" w:space="0" w:color="000000"/>
              <w:right w:val="single" w:sz="4" w:space="0" w:color="000000"/>
            </w:tcBorders>
          </w:tcPr>
          <w:p w14:paraId="2EE81E0A" w14:textId="77777777" w:rsidR="005D34E9" w:rsidRPr="005D34E9" w:rsidRDefault="005D34E9" w:rsidP="005D34E9">
            <w:pPr>
              <w:pStyle w:val="TableParagraph"/>
              <w:ind w:left="74"/>
              <w:rPr>
                <w:sz w:val="20"/>
                <w:szCs w:val="20"/>
              </w:rPr>
            </w:pPr>
            <w:r w:rsidRPr="005D34E9">
              <w:rPr>
                <w:sz w:val="20"/>
                <w:szCs w:val="20"/>
              </w:rPr>
              <w:t>Escola Municipal Arthur Seixas</w:t>
            </w:r>
          </w:p>
        </w:tc>
        <w:tc>
          <w:tcPr>
            <w:tcW w:w="1714" w:type="pct"/>
            <w:tcBorders>
              <w:top w:val="single" w:sz="4" w:space="0" w:color="1A1A1A"/>
              <w:left w:val="single" w:sz="4" w:space="0" w:color="000000"/>
              <w:bottom w:val="single" w:sz="4" w:space="0" w:color="1A1A1A"/>
              <w:right w:val="single" w:sz="4" w:space="0" w:color="1A1A1A"/>
            </w:tcBorders>
          </w:tcPr>
          <w:p w14:paraId="19D53D3A" w14:textId="77777777" w:rsidR="005D34E9" w:rsidRPr="005D34E9" w:rsidRDefault="005D34E9" w:rsidP="005D34E9">
            <w:pPr>
              <w:pStyle w:val="TableParagraph"/>
              <w:ind w:left="73"/>
              <w:jc w:val="both"/>
              <w:rPr>
                <w:sz w:val="20"/>
                <w:szCs w:val="20"/>
              </w:rPr>
            </w:pPr>
            <w:r w:rsidRPr="005D34E9">
              <w:rPr>
                <w:sz w:val="20"/>
                <w:szCs w:val="20"/>
              </w:rPr>
              <w:t>Avenida Bartolomeu  Gusmão, NS</w:t>
            </w:r>
          </w:p>
        </w:tc>
        <w:tc>
          <w:tcPr>
            <w:tcW w:w="934" w:type="pct"/>
            <w:tcBorders>
              <w:top w:val="single" w:sz="4" w:space="0" w:color="1A1A1A"/>
              <w:left w:val="single" w:sz="4" w:space="0" w:color="1A1A1A"/>
              <w:bottom w:val="single" w:sz="4" w:space="0" w:color="1A1A1A"/>
              <w:right w:val="single" w:sz="4" w:space="0" w:color="000000"/>
            </w:tcBorders>
          </w:tcPr>
          <w:p w14:paraId="249A9A83" w14:textId="77777777" w:rsidR="005D34E9" w:rsidRPr="005D34E9" w:rsidRDefault="005D34E9" w:rsidP="005D34E9">
            <w:pPr>
              <w:pStyle w:val="TableParagraph"/>
              <w:ind w:left="95" w:right="83"/>
              <w:jc w:val="center"/>
              <w:rPr>
                <w:sz w:val="20"/>
                <w:szCs w:val="20"/>
              </w:rPr>
            </w:pPr>
            <w:r w:rsidRPr="005D34E9">
              <w:rPr>
                <w:sz w:val="20"/>
                <w:szCs w:val="20"/>
              </w:rPr>
              <w:t>Jurema</w:t>
            </w:r>
          </w:p>
        </w:tc>
      </w:tr>
      <w:tr w:rsidR="005D34E9" w:rsidRPr="005D34E9" w14:paraId="18AE75A4" w14:textId="77777777" w:rsidTr="005D34E9">
        <w:trPr>
          <w:trHeight w:val="359"/>
          <w:jc w:val="center"/>
        </w:trPr>
        <w:tc>
          <w:tcPr>
            <w:tcW w:w="429" w:type="pct"/>
            <w:tcBorders>
              <w:top w:val="single" w:sz="4" w:space="0" w:color="000000"/>
              <w:left w:val="single" w:sz="4" w:space="0" w:color="000000"/>
              <w:bottom w:val="single" w:sz="4" w:space="0" w:color="000000"/>
              <w:right w:val="single" w:sz="4" w:space="0" w:color="000000"/>
            </w:tcBorders>
          </w:tcPr>
          <w:p w14:paraId="0AB79AE2" w14:textId="77777777" w:rsidR="005D34E9" w:rsidRPr="005D34E9" w:rsidRDefault="005D34E9" w:rsidP="005D34E9">
            <w:pPr>
              <w:pStyle w:val="TableParagraph"/>
              <w:numPr>
                <w:ilvl w:val="0"/>
                <w:numId w:val="18"/>
              </w:numPr>
              <w:rPr>
                <w:sz w:val="20"/>
                <w:szCs w:val="20"/>
              </w:rPr>
            </w:pPr>
          </w:p>
        </w:tc>
        <w:tc>
          <w:tcPr>
            <w:tcW w:w="1923" w:type="pct"/>
            <w:tcBorders>
              <w:top w:val="single" w:sz="4" w:space="0" w:color="000000"/>
              <w:left w:val="single" w:sz="4" w:space="0" w:color="000000"/>
              <w:bottom w:val="single" w:sz="4" w:space="0" w:color="000000"/>
              <w:right w:val="single" w:sz="4" w:space="0" w:color="000000"/>
            </w:tcBorders>
          </w:tcPr>
          <w:p w14:paraId="40BD926A" w14:textId="77777777" w:rsidR="005D34E9" w:rsidRPr="005D34E9" w:rsidRDefault="005D34E9" w:rsidP="005D34E9">
            <w:pPr>
              <w:pStyle w:val="TableParagraph"/>
              <w:ind w:left="74"/>
              <w:rPr>
                <w:sz w:val="20"/>
                <w:szCs w:val="20"/>
              </w:rPr>
            </w:pPr>
            <w:r w:rsidRPr="005D34E9">
              <w:rPr>
                <w:sz w:val="20"/>
                <w:szCs w:val="20"/>
              </w:rPr>
              <w:t>Escola Municipal Batista Peniel</w:t>
            </w:r>
          </w:p>
        </w:tc>
        <w:tc>
          <w:tcPr>
            <w:tcW w:w="1714" w:type="pct"/>
            <w:tcBorders>
              <w:top w:val="single" w:sz="4" w:space="0" w:color="1A1A1A"/>
              <w:left w:val="single" w:sz="4" w:space="0" w:color="000000"/>
              <w:bottom w:val="single" w:sz="4" w:space="0" w:color="1A1A1A"/>
              <w:right w:val="single" w:sz="4" w:space="0" w:color="1A1A1A"/>
            </w:tcBorders>
          </w:tcPr>
          <w:p w14:paraId="43A6BCD5" w14:textId="77777777" w:rsidR="005D34E9" w:rsidRPr="005D34E9" w:rsidRDefault="005D34E9" w:rsidP="005D34E9">
            <w:pPr>
              <w:pStyle w:val="TableParagraph"/>
              <w:ind w:left="73"/>
              <w:jc w:val="both"/>
              <w:rPr>
                <w:sz w:val="20"/>
                <w:szCs w:val="20"/>
              </w:rPr>
            </w:pPr>
            <w:r w:rsidRPr="005D34E9">
              <w:rPr>
                <w:sz w:val="20"/>
                <w:szCs w:val="20"/>
              </w:rPr>
              <w:t>Rua Teodoro Sampaio, 11</w:t>
            </w:r>
          </w:p>
        </w:tc>
        <w:tc>
          <w:tcPr>
            <w:tcW w:w="934" w:type="pct"/>
            <w:tcBorders>
              <w:top w:val="single" w:sz="4" w:space="0" w:color="1A1A1A"/>
              <w:left w:val="single" w:sz="4" w:space="0" w:color="1A1A1A"/>
              <w:bottom w:val="single" w:sz="4" w:space="0" w:color="1A1A1A"/>
              <w:right w:val="single" w:sz="4" w:space="0" w:color="000000"/>
            </w:tcBorders>
          </w:tcPr>
          <w:p w14:paraId="6EA7066D" w14:textId="77777777" w:rsidR="005D34E9" w:rsidRPr="005D34E9" w:rsidRDefault="005D34E9" w:rsidP="005D34E9">
            <w:pPr>
              <w:pStyle w:val="TableParagraph"/>
              <w:ind w:left="95" w:right="82"/>
              <w:jc w:val="center"/>
              <w:rPr>
                <w:sz w:val="20"/>
                <w:szCs w:val="20"/>
              </w:rPr>
            </w:pPr>
            <w:r w:rsidRPr="005D34E9">
              <w:rPr>
                <w:sz w:val="20"/>
                <w:szCs w:val="20"/>
              </w:rPr>
              <w:t>Bruno Bacelar</w:t>
            </w:r>
          </w:p>
        </w:tc>
      </w:tr>
      <w:tr w:rsidR="005D34E9" w:rsidRPr="005D34E9" w14:paraId="785E82DC" w14:textId="77777777" w:rsidTr="005D34E9">
        <w:trPr>
          <w:trHeight w:val="359"/>
          <w:jc w:val="center"/>
        </w:trPr>
        <w:tc>
          <w:tcPr>
            <w:tcW w:w="429" w:type="pct"/>
            <w:tcBorders>
              <w:top w:val="single" w:sz="4" w:space="0" w:color="000000"/>
              <w:left w:val="single" w:sz="4" w:space="0" w:color="000000"/>
              <w:bottom w:val="single" w:sz="4" w:space="0" w:color="000000"/>
              <w:right w:val="single" w:sz="4" w:space="0" w:color="000000"/>
            </w:tcBorders>
          </w:tcPr>
          <w:p w14:paraId="77E3D9BC" w14:textId="77777777" w:rsidR="005D34E9" w:rsidRPr="005D34E9" w:rsidRDefault="005D34E9" w:rsidP="005D34E9">
            <w:pPr>
              <w:pStyle w:val="TableParagraph"/>
              <w:numPr>
                <w:ilvl w:val="0"/>
                <w:numId w:val="18"/>
              </w:numPr>
              <w:rPr>
                <w:sz w:val="20"/>
                <w:szCs w:val="20"/>
              </w:rPr>
            </w:pPr>
          </w:p>
        </w:tc>
        <w:tc>
          <w:tcPr>
            <w:tcW w:w="1923" w:type="pct"/>
            <w:tcBorders>
              <w:top w:val="single" w:sz="4" w:space="0" w:color="000000"/>
              <w:left w:val="single" w:sz="4" w:space="0" w:color="000000"/>
              <w:bottom w:val="single" w:sz="4" w:space="0" w:color="000000"/>
              <w:right w:val="single" w:sz="4" w:space="0" w:color="000000"/>
            </w:tcBorders>
          </w:tcPr>
          <w:p w14:paraId="7B24F43C" w14:textId="77777777" w:rsidR="005D34E9" w:rsidRPr="005D34E9" w:rsidRDefault="005D34E9" w:rsidP="005D34E9">
            <w:pPr>
              <w:pStyle w:val="TableParagraph"/>
              <w:ind w:left="74"/>
              <w:rPr>
                <w:sz w:val="20"/>
                <w:szCs w:val="20"/>
              </w:rPr>
            </w:pPr>
            <w:r w:rsidRPr="005D34E9">
              <w:rPr>
                <w:sz w:val="20"/>
                <w:szCs w:val="20"/>
              </w:rPr>
              <w:t>Escola Municipal Batista Tia Zefa</w:t>
            </w:r>
          </w:p>
        </w:tc>
        <w:tc>
          <w:tcPr>
            <w:tcW w:w="1714" w:type="pct"/>
            <w:tcBorders>
              <w:top w:val="single" w:sz="4" w:space="0" w:color="1A1A1A"/>
              <w:left w:val="single" w:sz="4" w:space="0" w:color="000000"/>
              <w:bottom w:val="single" w:sz="4" w:space="0" w:color="000000"/>
              <w:right w:val="single" w:sz="4" w:space="0" w:color="1A1A1A"/>
            </w:tcBorders>
          </w:tcPr>
          <w:p w14:paraId="53BA9436" w14:textId="77777777" w:rsidR="005D34E9" w:rsidRPr="005D34E9" w:rsidRDefault="005D34E9" w:rsidP="005D34E9">
            <w:pPr>
              <w:pStyle w:val="TableParagraph"/>
              <w:ind w:left="73"/>
              <w:jc w:val="both"/>
              <w:rPr>
                <w:sz w:val="20"/>
                <w:szCs w:val="20"/>
              </w:rPr>
            </w:pPr>
            <w:r w:rsidRPr="005D34E9">
              <w:rPr>
                <w:sz w:val="20"/>
                <w:szCs w:val="20"/>
              </w:rPr>
              <w:t>Rua João Gonçalves, 208</w:t>
            </w:r>
          </w:p>
        </w:tc>
        <w:tc>
          <w:tcPr>
            <w:tcW w:w="934" w:type="pct"/>
            <w:tcBorders>
              <w:top w:val="single" w:sz="4" w:space="0" w:color="1A1A1A"/>
              <w:left w:val="single" w:sz="4" w:space="0" w:color="1A1A1A"/>
              <w:bottom w:val="single" w:sz="4" w:space="0" w:color="000000"/>
              <w:right w:val="single" w:sz="4" w:space="0" w:color="000000"/>
            </w:tcBorders>
          </w:tcPr>
          <w:p w14:paraId="37D4C38B" w14:textId="77777777" w:rsidR="005D34E9" w:rsidRPr="005D34E9" w:rsidRDefault="005D34E9" w:rsidP="005D34E9">
            <w:pPr>
              <w:pStyle w:val="TableParagraph"/>
              <w:ind w:left="95" w:right="83"/>
              <w:jc w:val="center"/>
              <w:rPr>
                <w:sz w:val="20"/>
                <w:szCs w:val="20"/>
              </w:rPr>
            </w:pPr>
            <w:r w:rsidRPr="005D34E9">
              <w:rPr>
                <w:sz w:val="20"/>
                <w:szCs w:val="20"/>
              </w:rPr>
              <w:t>Iracema</w:t>
            </w:r>
          </w:p>
        </w:tc>
      </w:tr>
      <w:tr w:rsidR="005D34E9" w:rsidRPr="005D34E9" w14:paraId="5B5A3DE9" w14:textId="77777777" w:rsidTr="005D34E9">
        <w:trPr>
          <w:trHeight w:val="579"/>
          <w:jc w:val="center"/>
        </w:trPr>
        <w:tc>
          <w:tcPr>
            <w:tcW w:w="429" w:type="pct"/>
            <w:tcBorders>
              <w:top w:val="single" w:sz="4" w:space="0" w:color="000000"/>
              <w:left w:val="single" w:sz="4" w:space="0" w:color="000000"/>
              <w:bottom w:val="single" w:sz="4" w:space="0" w:color="000000"/>
              <w:right w:val="single" w:sz="4" w:space="0" w:color="000000"/>
            </w:tcBorders>
          </w:tcPr>
          <w:p w14:paraId="5CCF2A2E" w14:textId="77777777" w:rsidR="005D34E9" w:rsidRPr="005D34E9" w:rsidRDefault="005D34E9" w:rsidP="005D34E9">
            <w:pPr>
              <w:pStyle w:val="TableParagraph"/>
              <w:numPr>
                <w:ilvl w:val="0"/>
                <w:numId w:val="18"/>
              </w:numPr>
              <w:spacing w:before="108" w:line="240" w:lineRule="auto"/>
              <w:rPr>
                <w:sz w:val="20"/>
                <w:szCs w:val="20"/>
              </w:rPr>
            </w:pPr>
          </w:p>
        </w:tc>
        <w:tc>
          <w:tcPr>
            <w:tcW w:w="1923" w:type="pct"/>
            <w:tcBorders>
              <w:top w:val="single" w:sz="4" w:space="0" w:color="000000"/>
              <w:left w:val="single" w:sz="4" w:space="0" w:color="000000"/>
              <w:bottom w:val="single" w:sz="4" w:space="0" w:color="000000"/>
              <w:right w:val="single" w:sz="4" w:space="0" w:color="000000"/>
            </w:tcBorders>
          </w:tcPr>
          <w:p w14:paraId="12921515" w14:textId="77777777" w:rsidR="005D34E9" w:rsidRPr="005D34E9" w:rsidRDefault="005D34E9" w:rsidP="005D34E9">
            <w:pPr>
              <w:pStyle w:val="TableParagraph"/>
              <w:spacing w:before="108" w:line="240" w:lineRule="auto"/>
              <w:ind w:left="74"/>
              <w:rPr>
                <w:sz w:val="20"/>
                <w:szCs w:val="20"/>
              </w:rPr>
            </w:pPr>
            <w:r w:rsidRPr="005D34E9">
              <w:rPr>
                <w:sz w:val="20"/>
                <w:szCs w:val="20"/>
              </w:rPr>
              <w:t>Escola Municipal Bem Querer</w:t>
            </w:r>
          </w:p>
        </w:tc>
        <w:tc>
          <w:tcPr>
            <w:tcW w:w="1714" w:type="pct"/>
            <w:tcBorders>
              <w:top w:val="single" w:sz="4" w:space="0" w:color="000000"/>
              <w:left w:val="single" w:sz="4" w:space="0" w:color="000000"/>
              <w:bottom w:val="single" w:sz="4" w:space="0" w:color="000000"/>
              <w:right w:val="single" w:sz="4" w:space="0" w:color="000000"/>
            </w:tcBorders>
          </w:tcPr>
          <w:p w14:paraId="093F8F76" w14:textId="77777777" w:rsidR="005D34E9" w:rsidRPr="005D34E9" w:rsidRDefault="005D34E9" w:rsidP="005D34E9">
            <w:pPr>
              <w:pStyle w:val="TableParagraph"/>
              <w:spacing w:line="240" w:lineRule="auto"/>
              <w:ind w:left="73" w:right="449"/>
              <w:jc w:val="both"/>
              <w:rPr>
                <w:sz w:val="20"/>
                <w:szCs w:val="20"/>
              </w:rPr>
            </w:pPr>
            <w:r w:rsidRPr="005D34E9">
              <w:rPr>
                <w:sz w:val="20"/>
                <w:szCs w:val="20"/>
              </w:rPr>
              <w:t>Estrada do Bem Querer, Km 4,UESB</w:t>
            </w:r>
          </w:p>
        </w:tc>
        <w:tc>
          <w:tcPr>
            <w:tcW w:w="934" w:type="pct"/>
            <w:tcBorders>
              <w:top w:val="single" w:sz="4" w:space="0" w:color="000000"/>
              <w:left w:val="single" w:sz="4" w:space="0" w:color="000000"/>
              <w:bottom w:val="single" w:sz="4" w:space="0" w:color="000000"/>
              <w:right w:val="single" w:sz="4" w:space="0" w:color="000000"/>
            </w:tcBorders>
          </w:tcPr>
          <w:p w14:paraId="666F6A9F" w14:textId="77777777" w:rsidR="005D34E9" w:rsidRPr="005D34E9" w:rsidRDefault="005D34E9" w:rsidP="005D34E9">
            <w:pPr>
              <w:pStyle w:val="TableParagraph"/>
              <w:spacing w:before="108" w:line="240" w:lineRule="auto"/>
              <w:ind w:left="95" w:right="84"/>
              <w:jc w:val="center"/>
              <w:rPr>
                <w:sz w:val="20"/>
                <w:szCs w:val="20"/>
              </w:rPr>
            </w:pPr>
            <w:r w:rsidRPr="005D34E9">
              <w:rPr>
                <w:sz w:val="20"/>
                <w:szCs w:val="20"/>
              </w:rPr>
              <w:t>Bem querer</w:t>
            </w:r>
          </w:p>
        </w:tc>
      </w:tr>
      <w:tr w:rsidR="005D34E9" w:rsidRPr="005D34E9" w14:paraId="23C9E9A7"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tcPr>
          <w:p w14:paraId="3005FFEB" w14:textId="77777777" w:rsidR="005D34E9" w:rsidRPr="005D34E9" w:rsidRDefault="005D34E9" w:rsidP="005D34E9">
            <w:pPr>
              <w:pStyle w:val="TableParagraph"/>
              <w:numPr>
                <w:ilvl w:val="0"/>
                <w:numId w:val="18"/>
              </w:numPr>
              <w:spacing w:line="225" w:lineRule="exact"/>
              <w:rPr>
                <w:sz w:val="20"/>
                <w:szCs w:val="20"/>
              </w:rPr>
            </w:pPr>
          </w:p>
        </w:tc>
        <w:tc>
          <w:tcPr>
            <w:tcW w:w="1923" w:type="pct"/>
          </w:tcPr>
          <w:p w14:paraId="71379FE7" w14:textId="77777777" w:rsidR="005D34E9" w:rsidRPr="005D34E9" w:rsidRDefault="005D34E9" w:rsidP="005D34E9">
            <w:pPr>
              <w:pStyle w:val="TableParagraph"/>
              <w:spacing w:line="225" w:lineRule="exact"/>
              <w:ind w:left="0"/>
              <w:rPr>
                <w:sz w:val="20"/>
                <w:szCs w:val="20"/>
              </w:rPr>
            </w:pPr>
            <w:r w:rsidRPr="005D34E9">
              <w:rPr>
                <w:sz w:val="20"/>
                <w:szCs w:val="20"/>
              </w:rPr>
              <w:t xml:space="preserve"> Escola Municipal Carlos Santana </w:t>
            </w:r>
          </w:p>
        </w:tc>
        <w:tc>
          <w:tcPr>
            <w:tcW w:w="1714" w:type="pct"/>
          </w:tcPr>
          <w:p w14:paraId="7DFE5055" w14:textId="77777777" w:rsidR="005D34E9" w:rsidRPr="005D34E9" w:rsidRDefault="005D34E9" w:rsidP="005D34E9">
            <w:pPr>
              <w:pStyle w:val="TableParagraph"/>
              <w:spacing w:line="225" w:lineRule="exact"/>
              <w:jc w:val="both"/>
              <w:rPr>
                <w:sz w:val="20"/>
                <w:szCs w:val="20"/>
              </w:rPr>
            </w:pPr>
            <w:r w:rsidRPr="005D34E9">
              <w:rPr>
                <w:sz w:val="20"/>
                <w:szCs w:val="20"/>
              </w:rPr>
              <w:t>Caminho C Urbis I Candeias</w:t>
            </w:r>
          </w:p>
        </w:tc>
        <w:tc>
          <w:tcPr>
            <w:tcW w:w="934" w:type="pct"/>
          </w:tcPr>
          <w:p w14:paraId="205CD0FB" w14:textId="77777777" w:rsidR="005D34E9" w:rsidRPr="005D34E9" w:rsidRDefault="005D34E9" w:rsidP="005D34E9">
            <w:pPr>
              <w:pStyle w:val="TableParagraph"/>
              <w:spacing w:line="225" w:lineRule="exact"/>
              <w:ind w:left="95" w:right="91"/>
              <w:jc w:val="center"/>
              <w:rPr>
                <w:sz w:val="20"/>
                <w:szCs w:val="20"/>
              </w:rPr>
            </w:pPr>
            <w:r w:rsidRPr="005D34E9">
              <w:rPr>
                <w:sz w:val="20"/>
                <w:szCs w:val="20"/>
              </w:rPr>
              <w:t>Urbis I Candeias</w:t>
            </w:r>
          </w:p>
        </w:tc>
      </w:tr>
      <w:tr w:rsidR="005D34E9" w:rsidRPr="005D34E9" w14:paraId="4C0A6A3C"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tcPr>
          <w:p w14:paraId="1415758D" w14:textId="77777777" w:rsidR="005D34E9" w:rsidRPr="005D34E9" w:rsidRDefault="005D34E9" w:rsidP="005D34E9">
            <w:pPr>
              <w:pStyle w:val="TableParagraph"/>
              <w:numPr>
                <w:ilvl w:val="0"/>
                <w:numId w:val="18"/>
              </w:numPr>
              <w:spacing w:line="225" w:lineRule="exact"/>
              <w:rPr>
                <w:sz w:val="20"/>
                <w:szCs w:val="20"/>
              </w:rPr>
            </w:pPr>
          </w:p>
        </w:tc>
        <w:tc>
          <w:tcPr>
            <w:tcW w:w="1923" w:type="pct"/>
          </w:tcPr>
          <w:p w14:paraId="164B5973" w14:textId="77777777" w:rsidR="005D34E9" w:rsidRPr="005D34E9" w:rsidRDefault="005D34E9" w:rsidP="005D34E9">
            <w:pPr>
              <w:pStyle w:val="TableParagraph"/>
              <w:spacing w:line="225" w:lineRule="exact"/>
              <w:ind w:left="0"/>
              <w:rPr>
                <w:b/>
                <w:sz w:val="20"/>
                <w:szCs w:val="20"/>
              </w:rPr>
            </w:pPr>
            <w:r w:rsidRPr="005D34E9">
              <w:rPr>
                <w:sz w:val="20"/>
                <w:szCs w:val="20"/>
              </w:rPr>
              <w:t xml:space="preserve"> Extensão Escola Municipal Carlos Santana</w:t>
            </w:r>
          </w:p>
        </w:tc>
        <w:tc>
          <w:tcPr>
            <w:tcW w:w="1714" w:type="pct"/>
          </w:tcPr>
          <w:p w14:paraId="63B33F3B" w14:textId="77777777" w:rsidR="005D34E9" w:rsidRPr="005D34E9" w:rsidRDefault="005D34E9" w:rsidP="005D34E9">
            <w:pPr>
              <w:pStyle w:val="TableParagraph"/>
              <w:spacing w:line="225" w:lineRule="exact"/>
              <w:jc w:val="both"/>
              <w:rPr>
                <w:sz w:val="20"/>
                <w:szCs w:val="20"/>
              </w:rPr>
            </w:pPr>
            <w:r w:rsidRPr="005D34E9">
              <w:rPr>
                <w:sz w:val="20"/>
                <w:szCs w:val="20"/>
              </w:rPr>
              <w:t>Caminho C SN</w:t>
            </w:r>
          </w:p>
        </w:tc>
        <w:tc>
          <w:tcPr>
            <w:tcW w:w="934" w:type="pct"/>
          </w:tcPr>
          <w:p w14:paraId="6E8DABF3" w14:textId="77777777" w:rsidR="005D34E9" w:rsidRPr="005D34E9" w:rsidRDefault="005D34E9" w:rsidP="005D34E9">
            <w:pPr>
              <w:pStyle w:val="TableParagraph"/>
              <w:spacing w:line="225" w:lineRule="exact"/>
              <w:ind w:left="95" w:right="91"/>
              <w:jc w:val="center"/>
              <w:rPr>
                <w:sz w:val="20"/>
                <w:szCs w:val="20"/>
              </w:rPr>
            </w:pPr>
            <w:r w:rsidRPr="005D34E9">
              <w:rPr>
                <w:sz w:val="20"/>
                <w:szCs w:val="20"/>
              </w:rPr>
              <w:t>Candeias</w:t>
            </w:r>
          </w:p>
        </w:tc>
      </w:tr>
      <w:tr w:rsidR="005D34E9" w:rsidRPr="005D34E9" w14:paraId="4B5C42A1"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tcPr>
          <w:p w14:paraId="469A5B6F" w14:textId="77777777" w:rsidR="005D34E9" w:rsidRPr="005D34E9" w:rsidRDefault="005D34E9" w:rsidP="005D34E9">
            <w:pPr>
              <w:pStyle w:val="TableParagraph"/>
              <w:numPr>
                <w:ilvl w:val="0"/>
                <w:numId w:val="18"/>
              </w:numPr>
              <w:spacing w:line="225" w:lineRule="exact"/>
              <w:rPr>
                <w:sz w:val="20"/>
                <w:szCs w:val="20"/>
              </w:rPr>
            </w:pPr>
            <w:r w:rsidRPr="005D34E9">
              <w:rPr>
                <w:sz w:val="20"/>
                <w:szCs w:val="20"/>
              </w:rPr>
              <w:t xml:space="preserve"> </w:t>
            </w:r>
          </w:p>
        </w:tc>
        <w:tc>
          <w:tcPr>
            <w:tcW w:w="1923" w:type="pct"/>
          </w:tcPr>
          <w:p w14:paraId="2AB290C9" w14:textId="77777777" w:rsidR="005D34E9" w:rsidRPr="005D34E9" w:rsidRDefault="005D34E9" w:rsidP="005D34E9">
            <w:pPr>
              <w:pStyle w:val="TableParagraph"/>
              <w:spacing w:line="225" w:lineRule="exact"/>
              <w:ind w:left="0"/>
              <w:rPr>
                <w:sz w:val="20"/>
                <w:szCs w:val="20"/>
              </w:rPr>
            </w:pPr>
            <w:r w:rsidRPr="005D34E9">
              <w:rPr>
                <w:sz w:val="20"/>
                <w:szCs w:val="20"/>
              </w:rPr>
              <w:t xml:space="preserve"> Escola Municipal Celina de Assis de Melo</w:t>
            </w:r>
          </w:p>
        </w:tc>
        <w:tc>
          <w:tcPr>
            <w:tcW w:w="1714" w:type="pct"/>
          </w:tcPr>
          <w:p w14:paraId="1F69323C" w14:textId="77777777" w:rsidR="005D34E9" w:rsidRPr="005D34E9" w:rsidRDefault="005D34E9" w:rsidP="005D34E9">
            <w:pPr>
              <w:pStyle w:val="TableParagraph"/>
              <w:spacing w:line="225" w:lineRule="exact"/>
              <w:rPr>
                <w:sz w:val="20"/>
                <w:szCs w:val="20"/>
              </w:rPr>
            </w:pPr>
            <w:r w:rsidRPr="005D34E9">
              <w:rPr>
                <w:sz w:val="20"/>
                <w:szCs w:val="20"/>
              </w:rPr>
              <w:t>Rua H, S/N. Loteamento Morada Nova. Campinhos</w:t>
            </w:r>
            <w:r w:rsidRPr="005D34E9">
              <w:rPr>
                <w:b/>
                <w:sz w:val="20"/>
                <w:szCs w:val="20"/>
              </w:rPr>
              <w:t>.</w:t>
            </w:r>
            <w:r w:rsidRPr="005D34E9">
              <w:rPr>
                <w:sz w:val="20"/>
                <w:szCs w:val="20"/>
              </w:rPr>
              <w:t xml:space="preserve"> </w:t>
            </w:r>
          </w:p>
        </w:tc>
        <w:tc>
          <w:tcPr>
            <w:tcW w:w="934" w:type="pct"/>
          </w:tcPr>
          <w:p w14:paraId="21B8D8A7" w14:textId="77777777" w:rsidR="005D34E9" w:rsidRPr="005D34E9" w:rsidRDefault="005D34E9" w:rsidP="005D34E9">
            <w:pPr>
              <w:pStyle w:val="TableParagraph"/>
              <w:spacing w:line="225" w:lineRule="exact"/>
              <w:ind w:left="95" w:right="91"/>
              <w:jc w:val="center"/>
              <w:rPr>
                <w:sz w:val="20"/>
                <w:szCs w:val="20"/>
              </w:rPr>
            </w:pPr>
            <w:r w:rsidRPr="005D34E9">
              <w:rPr>
                <w:sz w:val="20"/>
                <w:szCs w:val="20"/>
              </w:rPr>
              <w:t>Campinhos</w:t>
            </w:r>
          </w:p>
        </w:tc>
      </w:tr>
      <w:tr w:rsidR="005D34E9" w:rsidRPr="005D34E9" w14:paraId="08910CAE" w14:textId="77777777" w:rsidTr="005D34E9">
        <w:trPr>
          <w:trHeight w:val="359"/>
          <w:jc w:val="center"/>
        </w:trPr>
        <w:tc>
          <w:tcPr>
            <w:tcW w:w="429" w:type="pct"/>
            <w:tcBorders>
              <w:top w:val="single" w:sz="4" w:space="0" w:color="000000"/>
              <w:left w:val="single" w:sz="4" w:space="0" w:color="000000"/>
              <w:bottom w:val="single" w:sz="4" w:space="0" w:color="000000"/>
              <w:right w:val="single" w:sz="4" w:space="0" w:color="000000"/>
            </w:tcBorders>
          </w:tcPr>
          <w:p w14:paraId="2D74EAAA" w14:textId="77777777" w:rsidR="005D34E9" w:rsidRPr="005D34E9" w:rsidRDefault="005D34E9" w:rsidP="005D34E9">
            <w:pPr>
              <w:pStyle w:val="TableParagraph"/>
              <w:numPr>
                <w:ilvl w:val="0"/>
                <w:numId w:val="18"/>
              </w:numPr>
              <w:rPr>
                <w:sz w:val="20"/>
                <w:szCs w:val="20"/>
              </w:rPr>
            </w:pPr>
          </w:p>
        </w:tc>
        <w:tc>
          <w:tcPr>
            <w:tcW w:w="1923" w:type="pct"/>
            <w:tcBorders>
              <w:top w:val="single" w:sz="4" w:space="0" w:color="000000"/>
              <w:left w:val="single" w:sz="4" w:space="0" w:color="000000"/>
              <w:bottom w:val="single" w:sz="4" w:space="0" w:color="000000"/>
              <w:right w:val="single" w:sz="4" w:space="0" w:color="000000"/>
            </w:tcBorders>
          </w:tcPr>
          <w:p w14:paraId="795B3CDE" w14:textId="77777777" w:rsidR="005D34E9" w:rsidRPr="005D34E9" w:rsidRDefault="005D34E9" w:rsidP="005D34E9">
            <w:pPr>
              <w:pStyle w:val="TableParagraph"/>
              <w:ind w:left="74"/>
              <w:rPr>
                <w:sz w:val="20"/>
                <w:szCs w:val="20"/>
              </w:rPr>
            </w:pPr>
            <w:r w:rsidRPr="005D34E9">
              <w:rPr>
                <w:sz w:val="20"/>
                <w:szCs w:val="20"/>
              </w:rPr>
              <w:t>Escola Municipal Claudio Manuel da Costa</w:t>
            </w:r>
          </w:p>
        </w:tc>
        <w:tc>
          <w:tcPr>
            <w:tcW w:w="1714" w:type="pct"/>
            <w:tcBorders>
              <w:top w:val="single" w:sz="4" w:space="0" w:color="000000"/>
              <w:left w:val="single" w:sz="4" w:space="0" w:color="000000"/>
              <w:bottom w:val="single" w:sz="4" w:space="0" w:color="1A1A1A"/>
              <w:right w:val="single" w:sz="4" w:space="0" w:color="1A1A1A"/>
            </w:tcBorders>
          </w:tcPr>
          <w:p w14:paraId="3C3B0AEF" w14:textId="77777777" w:rsidR="005D34E9" w:rsidRPr="005D34E9" w:rsidRDefault="005D34E9" w:rsidP="005D34E9">
            <w:pPr>
              <w:pStyle w:val="TableParagraph"/>
              <w:ind w:left="73"/>
              <w:jc w:val="both"/>
              <w:rPr>
                <w:sz w:val="20"/>
                <w:szCs w:val="20"/>
              </w:rPr>
            </w:pPr>
            <w:r w:rsidRPr="005D34E9">
              <w:rPr>
                <w:sz w:val="20"/>
                <w:szCs w:val="20"/>
              </w:rPr>
              <w:t>Praça Sá Barreto, 43</w:t>
            </w:r>
          </w:p>
        </w:tc>
        <w:tc>
          <w:tcPr>
            <w:tcW w:w="934" w:type="pct"/>
            <w:tcBorders>
              <w:top w:val="single" w:sz="4" w:space="0" w:color="000000"/>
              <w:left w:val="single" w:sz="4" w:space="0" w:color="1A1A1A"/>
              <w:bottom w:val="single" w:sz="4" w:space="0" w:color="1A1A1A"/>
              <w:right w:val="single" w:sz="4" w:space="0" w:color="000000"/>
            </w:tcBorders>
          </w:tcPr>
          <w:p w14:paraId="401F3716" w14:textId="77777777" w:rsidR="005D34E9" w:rsidRPr="005D34E9" w:rsidRDefault="005D34E9" w:rsidP="005D34E9">
            <w:pPr>
              <w:pStyle w:val="TableParagraph"/>
              <w:ind w:left="95" w:right="86"/>
              <w:jc w:val="center"/>
              <w:rPr>
                <w:sz w:val="20"/>
                <w:szCs w:val="20"/>
              </w:rPr>
            </w:pPr>
            <w:r w:rsidRPr="005D34E9">
              <w:rPr>
                <w:sz w:val="20"/>
                <w:szCs w:val="20"/>
              </w:rPr>
              <w:t>Centro</w:t>
            </w:r>
          </w:p>
        </w:tc>
      </w:tr>
      <w:tr w:rsidR="005D34E9" w:rsidRPr="005D34E9" w14:paraId="3228584F" w14:textId="77777777" w:rsidTr="005D34E9">
        <w:trPr>
          <w:trHeight w:val="358"/>
          <w:jc w:val="center"/>
        </w:trPr>
        <w:tc>
          <w:tcPr>
            <w:tcW w:w="429" w:type="pct"/>
            <w:tcBorders>
              <w:top w:val="single" w:sz="4" w:space="0" w:color="000000"/>
              <w:left w:val="single" w:sz="4" w:space="0" w:color="000000"/>
              <w:bottom w:val="single" w:sz="4" w:space="0" w:color="000000"/>
              <w:right w:val="single" w:sz="4" w:space="0" w:color="000000"/>
            </w:tcBorders>
          </w:tcPr>
          <w:p w14:paraId="3FA01FD7" w14:textId="77777777" w:rsidR="005D34E9" w:rsidRPr="005D34E9" w:rsidRDefault="005D34E9" w:rsidP="005D34E9">
            <w:pPr>
              <w:pStyle w:val="TableParagraph"/>
              <w:numPr>
                <w:ilvl w:val="0"/>
                <w:numId w:val="18"/>
              </w:numPr>
              <w:rPr>
                <w:sz w:val="20"/>
                <w:szCs w:val="20"/>
              </w:rPr>
            </w:pPr>
          </w:p>
        </w:tc>
        <w:tc>
          <w:tcPr>
            <w:tcW w:w="1923" w:type="pct"/>
            <w:tcBorders>
              <w:top w:val="single" w:sz="4" w:space="0" w:color="000000"/>
              <w:left w:val="single" w:sz="4" w:space="0" w:color="000000"/>
              <w:bottom w:val="single" w:sz="4" w:space="0" w:color="000000"/>
              <w:right w:val="single" w:sz="4" w:space="0" w:color="000000"/>
            </w:tcBorders>
          </w:tcPr>
          <w:p w14:paraId="7CF25085" w14:textId="77777777" w:rsidR="005D34E9" w:rsidRPr="005D34E9" w:rsidRDefault="005D34E9" w:rsidP="005D34E9">
            <w:pPr>
              <w:pStyle w:val="TableParagraph"/>
              <w:ind w:left="74"/>
              <w:rPr>
                <w:sz w:val="20"/>
                <w:szCs w:val="20"/>
              </w:rPr>
            </w:pPr>
            <w:r w:rsidRPr="005D34E9">
              <w:rPr>
                <w:sz w:val="20"/>
                <w:szCs w:val="20"/>
              </w:rPr>
              <w:t>Escola Municipal Edivanda Maria Teixeira</w:t>
            </w:r>
          </w:p>
        </w:tc>
        <w:tc>
          <w:tcPr>
            <w:tcW w:w="1714" w:type="pct"/>
            <w:tcBorders>
              <w:top w:val="single" w:sz="4" w:space="0" w:color="1A1A1A"/>
              <w:left w:val="single" w:sz="4" w:space="0" w:color="000000"/>
              <w:bottom w:val="single" w:sz="4" w:space="0" w:color="1A1A1A"/>
              <w:right w:val="single" w:sz="4" w:space="0" w:color="1A1A1A"/>
            </w:tcBorders>
          </w:tcPr>
          <w:p w14:paraId="77080137" w14:textId="77777777" w:rsidR="005D34E9" w:rsidRPr="005D34E9" w:rsidRDefault="005D34E9" w:rsidP="005D34E9">
            <w:pPr>
              <w:pStyle w:val="TableParagraph"/>
              <w:ind w:left="73"/>
              <w:jc w:val="both"/>
              <w:rPr>
                <w:sz w:val="20"/>
                <w:szCs w:val="20"/>
              </w:rPr>
            </w:pPr>
            <w:r w:rsidRPr="005D34E9">
              <w:rPr>
                <w:sz w:val="20"/>
                <w:szCs w:val="20"/>
              </w:rPr>
              <w:t>Rua I, SN</w:t>
            </w:r>
          </w:p>
        </w:tc>
        <w:tc>
          <w:tcPr>
            <w:tcW w:w="934" w:type="pct"/>
            <w:tcBorders>
              <w:top w:val="single" w:sz="4" w:space="0" w:color="1A1A1A"/>
              <w:left w:val="single" w:sz="4" w:space="0" w:color="1A1A1A"/>
              <w:bottom w:val="single" w:sz="4" w:space="0" w:color="1A1A1A"/>
              <w:right w:val="single" w:sz="4" w:space="0" w:color="000000"/>
            </w:tcBorders>
          </w:tcPr>
          <w:p w14:paraId="09238169" w14:textId="77777777" w:rsidR="005D34E9" w:rsidRPr="005D34E9" w:rsidRDefault="005D34E9" w:rsidP="005D34E9">
            <w:pPr>
              <w:pStyle w:val="TableParagraph"/>
              <w:ind w:left="95" w:right="86"/>
              <w:jc w:val="center"/>
              <w:rPr>
                <w:sz w:val="20"/>
                <w:szCs w:val="20"/>
              </w:rPr>
            </w:pPr>
            <w:r w:rsidRPr="005D34E9">
              <w:rPr>
                <w:sz w:val="20"/>
                <w:szCs w:val="20"/>
              </w:rPr>
              <w:t>Jardim Valéria</w:t>
            </w:r>
          </w:p>
        </w:tc>
      </w:tr>
      <w:tr w:rsidR="005D34E9" w:rsidRPr="005D34E9" w14:paraId="76526D9B"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tcPr>
          <w:p w14:paraId="50D0AD42" w14:textId="77777777" w:rsidR="005D34E9" w:rsidRPr="005D34E9" w:rsidRDefault="005D34E9" w:rsidP="005D34E9">
            <w:pPr>
              <w:pStyle w:val="TableParagraph"/>
              <w:numPr>
                <w:ilvl w:val="0"/>
                <w:numId w:val="18"/>
              </w:numPr>
              <w:spacing w:line="225" w:lineRule="exact"/>
              <w:rPr>
                <w:sz w:val="20"/>
                <w:szCs w:val="20"/>
              </w:rPr>
            </w:pPr>
          </w:p>
        </w:tc>
        <w:tc>
          <w:tcPr>
            <w:tcW w:w="1923" w:type="pct"/>
          </w:tcPr>
          <w:p w14:paraId="70939FA8" w14:textId="77777777" w:rsidR="005D34E9" w:rsidRPr="005D34E9" w:rsidRDefault="005D34E9" w:rsidP="005D34E9">
            <w:pPr>
              <w:pStyle w:val="TableParagraph"/>
              <w:spacing w:line="225" w:lineRule="exact"/>
              <w:ind w:left="0"/>
              <w:rPr>
                <w:sz w:val="20"/>
                <w:szCs w:val="20"/>
              </w:rPr>
            </w:pPr>
            <w:r w:rsidRPr="005D34E9">
              <w:rPr>
                <w:sz w:val="20"/>
                <w:szCs w:val="20"/>
              </w:rPr>
              <w:t xml:space="preserve"> Escola Municipal Fernando Spínola</w:t>
            </w:r>
          </w:p>
        </w:tc>
        <w:tc>
          <w:tcPr>
            <w:tcW w:w="1714" w:type="pct"/>
          </w:tcPr>
          <w:p w14:paraId="6A60D256" w14:textId="77777777" w:rsidR="005D34E9" w:rsidRPr="005D34E9" w:rsidRDefault="005D34E9" w:rsidP="005D34E9">
            <w:pPr>
              <w:pStyle w:val="TableParagraph"/>
              <w:spacing w:line="225" w:lineRule="exact"/>
              <w:rPr>
                <w:sz w:val="20"/>
                <w:szCs w:val="20"/>
              </w:rPr>
            </w:pPr>
            <w:r w:rsidRPr="005D34E9">
              <w:rPr>
                <w:sz w:val="20"/>
                <w:szCs w:val="20"/>
              </w:rPr>
              <w:t>Avenida Frei Benjamim, SN</w:t>
            </w:r>
          </w:p>
        </w:tc>
        <w:tc>
          <w:tcPr>
            <w:tcW w:w="934" w:type="pct"/>
          </w:tcPr>
          <w:p w14:paraId="1F721312" w14:textId="77777777" w:rsidR="005D34E9" w:rsidRPr="005D34E9" w:rsidRDefault="005D34E9" w:rsidP="005D34E9">
            <w:pPr>
              <w:pStyle w:val="TableParagraph"/>
              <w:spacing w:line="225" w:lineRule="exact"/>
              <w:ind w:left="95" w:right="91"/>
              <w:jc w:val="center"/>
              <w:rPr>
                <w:sz w:val="20"/>
                <w:szCs w:val="20"/>
              </w:rPr>
            </w:pPr>
            <w:r w:rsidRPr="005D34E9">
              <w:rPr>
                <w:sz w:val="20"/>
                <w:szCs w:val="20"/>
              </w:rPr>
              <w:t>Patagônia/Kadija</w:t>
            </w:r>
          </w:p>
        </w:tc>
      </w:tr>
      <w:tr w:rsidR="005D34E9" w:rsidRPr="005D34E9" w14:paraId="3DE43236" w14:textId="77777777" w:rsidTr="005D34E9">
        <w:trPr>
          <w:trHeight w:val="358"/>
          <w:jc w:val="center"/>
        </w:trPr>
        <w:tc>
          <w:tcPr>
            <w:tcW w:w="429" w:type="pct"/>
            <w:tcBorders>
              <w:top w:val="single" w:sz="4" w:space="0" w:color="000000"/>
              <w:left w:val="single" w:sz="4" w:space="0" w:color="000000"/>
              <w:bottom w:val="single" w:sz="4" w:space="0" w:color="000000"/>
              <w:right w:val="single" w:sz="4" w:space="0" w:color="000000"/>
            </w:tcBorders>
          </w:tcPr>
          <w:p w14:paraId="5343CBDE" w14:textId="77777777" w:rsidR="005D34E9" w:rsidRPr="005D34E9" w:rsidRDefault="005D34E9" w:rsidP="005D34E9">
            <w:pPr>
              <w:pStyle w:val="TableParagraph"/>
              <w:numPr>
                <w:ilvl w:val="0"/>
                <w:numId w:val="18"/>
              </w:numPr>
              <w:rPr>
                <w:sz w:val="20"/>
                <w:szCs w:val="20"/>
              </w:rPr>
            </w:pPr>
          </w:p>
        </w:tc>
        <w:tc>
          <w:tcPr>
            <w:tcW w:w="1923" w:type="pct"/>
            <w:tcBorders>
              <w:top w:val="single" w:sz="4" w:space="0" w:color="000000"/>
              <w:left w:val="single" w:sz="4" w:space="0" w:color="000000"/>
              <w:bottom w:val="single" w:sz="4" w:space="0" w:color="000000"/>
              <w:right w:val="single" w:sz="4" w:space="0" w:color="000000"/>
            </w:tcBorders>
          </w:tcPr>
          <w:p w14:paraId="6AF0E787" w14:textId="77777777" w:rsidR="005D34E9" w:rsidRPr="005D34E9" w:rsidRDefault="005D34E9" w:rsidP="005D34E9">
            <w:pPr>
              <w:pStyle w:val="TableParagraph"/>
              <w:ind w:left="74"/>
              <w:rPr>
                <w:sz w:val="20"/>
                <w:szCs w:val="20"/>
              </w:rPr>
            </w:pPr>
            <w:r w:rsidRPr="005D34E9">
              <w:rPr>
                <w:sz w:val="20"/>
                <w:szCs w:val="20"/>
              </w:rPr>
              <w:t>Escola Municipal Fidelcina Carvalho Santos</w:t>
            </w:r>
          </w:p>
        </w:tc>
        <w:tc>
          <w:tcPr>
            <w:tcW w:w="1714" w:type="pct"/>
            <w:tcBorders>
              <w:top w:val="single" w:sz="4" w:space="0" w:color="1A1A1A"/>
              <w:left w:val="single" w:sz="4" w:space="0" w:color="000000"/>
              <w:bottom w:val="single" w:sz="4" w:space="0" w:color="1A1A1A"/>
              <w:right w:val="single" w:sz="4" w:space="0" w:color="1A1A1A"/>
            </w:tcBorders>
          </w:tcPr>
          <w:p w14:paraId="36EF04C1" w14:textId="77777777" w:rsidR="005D34E9" w:rsidRPr="005D34E9" w:rsidRDefault="005D34E9" w:rsidP="005D34E9">
            <w:pPr>
              <w:pStyle w:val="TableParagraph"/>
              <w:ind w:left="73"/>
              <w:jc w:val="both"/>
              <w:rPr>
                <w:sz w:val="20"/>
                <w:szCs w:val="20"/>
              </w:rPr>
            </w:pPr>
            <w:r w:rsidRPr="005D34E9">
              <w:rPr>
                <w:sz w:val="20"/>
                <w:szCs w:val="20"/>
              </w:rPr>
              <w:t>Larga Área verde, SN</w:t>
            </w:r>
          </w:p>
        </w:tc>
        <w:tc>
          <w:tcPr>
            <w:tcW w:w="934" w:type="pct"/>
            <w:tcBorders>
              <w:top w:val="single" w:sz="4" w:space="0" w:color="1A1A1A"/>
              <w:left w:val="single" w:sz="4" w:space="0" w:color="1A1A1A"/>
              <w:bottom w:val="single" w:sz="4" w:space="0" w:color="1A1A1A"/>
              <w:right w:val="single" w:sz="4" w:space="0" w:color="000000"/>
            </w:tcBorders>
          </w:tcPr>
          <w:p w14:paraId="0A962A5F" w14:textId="77777777" w:rsidR="005D34E9" w:rsidRPr="005D34E9" w:rsidRDefault="005D34E9" w:rsidP="005D34E9">
            <w:pPr>
              <w:pStyle w:val="TableParagraph"/>
              <w:ind w:left="95" w:right="81"/>
              <w:jc w:val="center"/>
              <w:rPr>
                <w:sz w:val="20"/>
                <w:szCs w:val="20"/>
              </w:rPr>
            </w:pPr>
            <w:r w:rsidRPr="005D34E9">
              <w:rPr>
                <w:sz w:val="20"/>
                <w:szCs w:val="20"/>
              </w:rPr>
              <w:t>Urbis VI</w:t>
            </w:r>
          </w:p>
        </w:tc>
      </w:tr>
      <w:tr w:rsidR="005D34E9" w:rsidRPr="005D34E9" w14:paraId="4E7FB0E4" w14:textId="77777777" w:rsidTr="005D34E9">
        <w:trPr>
          <w:trHeight w:val="358"/>
          <w:jc w:val="center"/>
        </w:trPr>
        <w:tc>
          <w:tcPr>
            <w:tcW w:w="429" w:type="pct"/>
            <w:tcBorders>
              <w:top w:val="single" w:sz="4" w:space="0" w:color="000000"/>
              <w:left w:val="single" w:sz="4" w:space="0" w:color="000000"/>
              <w:bottom w:val="single" w:sz="4" w:space="0" w:color="000000"/>
              <w:right w:val="single" w:sz="4" w:space="0" w:color="000000"/>
            </w:tcBorders>
          </w:tcPr>
          <w:p w14:paraId="76672831" w14:textId="77777777" w:rsidR="005D34E9" w:rsidRPr="005D34E9" w:rsidRDefault="005D34E9" w:rsidP="005D34E9">
            <w:pPr>
              <w:pStyle w:val="TableParagraph"/>
              <w:numPr>
                <w:ilvl w:val="0"/>
                <w:numId w:val="18"/>
              </w:numPr>
              <w:rPr>
                <w:sz w:val="20"/>
                <w:szCs w:val="20"/>
              </w:rPr>
            </w:pPr>
          </w:p>
        </w:tc>
        <w:tc>
          <w:tcPr>
            <w:tcW w:w="1923" w:type="pct"/>
            <w:tcBorders>
              <w:top w:val="single" w:sz="4" w:space="0" w:color="000000"/>
              <w:left w:val="single" w:sz="4" w:space="0" w:color="000000"/>
              <w:bottom w:val="single" w:sz="4" w:space="0" w:color="000000"/>
              <w:right w:val="single" w:sz="4" w:space="0" w:color="000000"/>
            </w:tcBorders>
          </w:tcPr>
          <w:p w14:paraId="6E7DD330" w14:textId="77777777" w:rsidR="005D34E9" w:rsidRPr="005D34E9" w:rsidRDefault="005D34E9" w:rsidP="005D34E9">
            <w:pPr>
              <w:pStyle w:val="TableParagraph"/>
              <w:ind w:left="74"/>
              <w:rPr>
                <w:sz w:val="20"/>
                <w:szCs w:val="20"/>
              </w:rPr>
            </w:pPr>
            <w:r w:rsidRPr="005D34E9">
              <w:rPr>
                <w:sz w:val="20"/>
                <w:szCs w:val="20"/>
              </w:rPr>
              <w:t>Escola Municipal Frei Serafim do Amparo e Extensão</w:t>
            </w:r>
          </w:p>
        </w:tc>
        <w:tc>
          <w:tcPr>
            <w:tcW w:w="1714" w:type="pct"/>
            <w:tcBorders>
              <w:top w:val="single" w:sz="4" w:space="0" w:color="1A1A1A"/>
              <w:left w:val="single" w:sz="4" w:space="0" w:color="000000"/>
              <w:bottom w:val="single" w:sz="4" w:space="0" w:color="000000"/>
              <w:right w:val="single" w:sz="4" w:space="0" w:color="1A1A1A"/>
            </w:tcBorders>
          </w:tcPr>
          <w:p w14:paraId="6C1BCE26" w14:textId="77777777" w:rsidR="005D34E9" w:rsidRPr="005D34E9" w:rsidRDefault="005D34E9" w:rsidP="005D34E9">
            <w:pPr>
              <w:pStyle w:val="TableParagraph"/>
              <w:ind w:left="73"/>
              <w:jc w:val="both"/>
              <w:rPr>
                <w:sz w:val="20"/>
                <w:szCs w:val="20"/>
              </w:rPr>
            </w:pPr>
            <w:r w:rsidRPr="005D34E9">
              <w:rPr>
                <w:sz w:val="20"/>
                <w:szCs w:val="20"/>
              </w:rPr>
              <w:t>Av Rafael Spínola, SN</w:t>
            </w:r>
          </w:p>
        </w:tc>
        <w:tc>
          <w:tcPr>
            <w:tcW w:w="934" w:type="pct"/>
            <w:tcBorders>
              <w:top w:val="single" w:sz="4" w:space="0" w:color="1A1A1A"/>
              <w:left w:val="single" w:sz="4" w:space="0" w:color="1A1A1A"/>
              <w:bottom w:val="single" w:sz="4" w:space="0" w:color="000000"/>
              <w:right w:val="single" w:sz="4" w:space="0" w:color="000000"/>
            </w:tcBorders>
          </w:tcPr>
          <w:p w14:paraId="01C06F6F" w14:textId="77777777" w:rsidR="005D34E9" w:rsidRPr="005D34E9" w:rsidRDefault="005D34E9" w:rsidP="005D34E9">
            <w:pPr>
              <w:pStyle w:val="TableParagraph"/>
              <w:ind w:left="95" w:right="84"/>
              <w:jc w:val="center"/>
              <w:rPr>
                <w:sz w:val="20"/>
                <w:szCs w:val="20"/>
              </w:rPr>
            </w:pPr>
            <w:r w:rsidRPr="005D34E9">
              <w:rPr>
                <w:sz w:val="20"/>
                <w:szCs w:val="20"/>
              </w:rPr>
              <w:t>Vila Serrana II</w:t>
            </w:r>
          </w:p>
        </w:tc>
      </w:tr>
      <w:tr w:rsidR="005D34E9" w:rsidRPr="005D34E9" w14:paraId="11802EF0" w14:textId="77777777" w:rsidTr="005D34E9">
        <w:trPr>
          <w:trHeight w:val="359"/>
          <w:jc w:val="center"/>
        </w:trPr>
        <w:tc>
          <w:tcPr>
            <w:tcW w:w="429" w:type="pct"/>
            <w:tcBorders>
              <w:top w:val="single" w:sz="4" w:space="0" w:color="000000"/>
              <w:left w:val="single" w:sz="4" w:space="0" w:color="000000"/>
              <w:bottom w:val="single" w:sz="4" w:space="0" w:color="000000"/>
              <w:right w:val="single" w:sz="4" w:space="0" w:color="000000"/>
            </w:tcBorders>
          </w:tcPr>
          <w:p w14:paraId="13B2042F" w14:textId="77777777" w:rsidR="005D34E9" w:rsidRPr="005D34E9" w:rsidRDefault="005D34E9" w:rsidP="005D34E9">
            <w:pPr>
              <w:pStyle w:val="TableParagraph"/>
              <w:numPr>
                <w:ilvl w:val="0"/>
                <w:numId w:val="18"/>
              </w:numPr>
              <w:spacing w:line="224" w:lineRule="exact"/>
              <w:rPr>
                <w:sz w:val="20"/>
                <w:szCs w:val="20"/>
              </w:rPr>
            </w:pPr>
          </w:p>
        </w:tc>
        <w:tc>
          <w:tcPr>
            <w:tcW w:w="1923" w:type="pct"/>
            <w:tcBorders>
              <w:top w:val="single" w:sz="4" w:space="0" w:color="000000"/>
              <w:left w:val="single" w:sz="4" w:space="0" w:color="000000"/>
              <w:bottom w:val="single" w:sz="4" w:space="0" w:color="000000"/>
              <w:right w:val="single" w:sz="4" w:space="0" w:color="000000"/>
            </w:tcBorders>
          </w:tcPr>
          <w:p w14:paraId="2F573207" w14:textId="77777777" w:rsidR="005D34E9" w:rsidRPr="005D34E9" w:rsidRDefault="005D34E9" w:rsidP="005D34E9">
            <w:pPr>
              <w:pStyle w:val="TableParagraph"/>
              <w:spacing w:line="224" w:lineRule="exact"/>
              <w:ind w:left="74"/>
              <w:rPr>
                <w:sz w:val="20"/>
                <w:szCs w:val="20"/>
              </w:rPr>
            </w:pPr>
            <w:r w:rsidRPr="005D34E9">
              <w:rPr>
                <w:sz w:val="20"/>
                <w:szCs w:val="20"/>
              </w:rPr>
              <w:t>Escola Municipal Gildasio Pereira Castro</w:t>
            </w:r>
          </w:p>
        </w:tc>
        <w:tc>
          <w:tcPr>
            <w:tcW w:w="1714" w:type="pct"/>
            <w:tcBorders>
              <w:top w:val="single" w:sz="4" w:space="0" w:color="000000"/>
              <w:left w:val="single" w:sz="4" w:space="0" w:color="000000"/>
              <w:bottom w:val="single" w:sz="4" w:space="0" w:color="000000"/>
              <w:right w:val="single" w:sz="4" w:space="0" w:color="000000"/>
            </w:tcBorders>
          </w:tcPr>
          <w:p w14:paraId="3F26FDCD" w14:textId="77777777" w:rsidR="005D34E9" w:rsidRPr="005D34E9" w:rsidRDefault="005D34E9" w:rsidP="005D34E9">
            <w:pPr>
              <w:pStyle w:val="TableParagraph"/>
              <w:spacing w:line="224" w:lineRule="exact"/>
              <w:ind w:left="73"/>
              <w:jc w:val="both"/>
              <w:rPr>
                <w:sz w:val="20"/>
                <w:szCs w:val="20"/>
              </w:rPr>
            </w:pPr>
            <w:r w:rsidRPr="005D34E9">
              <w:rPr>
                <w:sz w:val="20"/>
                <w:szCs w:val="20"/>
              </w:rPr>
              <w:t>Av Central, SN</w:t>
            </w:r>
          </w:p>
        </w:tc>
        <w:tc>
          <w:tcPr>
            <w:tcW w:w="934" w:type="pct"/>
            <w:tcBorders>
              <w:top w:val="single" w:sz="4" w:space="0" w:color="000000"/>
              <w:left w:val="single" w:sz="4" w:space="0" w:color="000000"/>
              <w:bottom w:val="single" w:sz="4" w:space="0" w:color="000000"/>
              <w:right w:val="single" w:sz="4" w:space="0" w:color="000000"/>
            </w:tcBorders>
          </w:tcPr>
          <w:p w14:paraId="55E37158" w14:textId="77777777" w:rsidR="005D34E9" w:rsidRPr="005D34E9" w:rsidRDefault="005D34E9" w:rsidP="005D34E9">
            <w:pPr>
              <w:pStyle w:val="TableParagraph"/>
              <w:spacing w:line="224" w:lineRule="exact"/>
              <w:ind w:left="95" w:right="85"/>
              <w:jc w:val="center"/>
              <w:rPr>
                <w:sz w:val="20"/>
                <w:szCs w:val="20"/>
              </w:rPr>
            </w:pPr>
            <w:r w:rsidRPr="005D34E9">
              <w:rPr>
                <w:sz w:val="20"/>
                <w:szCs w:val="20"/>
              </w:rPr>
              <w:t>Henriqueta Prates</w:t>
            </w:r>
          </w:p>
        </w:tc>
      </w:tr>
      <w:tr w:rsidR="005D34E9" w:rsidRPr="005D34E9" w14:paraId="3049A868" w14:textId="77777777" w:rsidTr="005D34E9">
        <w:trPr>
          <w:trHeight w:val="358"/>
          <w:jc w:val="center"/>
        </w:trPr>
        <w:tc>
          <w:tcPr>
            <w:tcW w:w="429" w:type="pct"/>
            <w:tcBorders>
              <w:top w:val="single" w:sz="4" w:space="0" w:color="000000"/>
              <w:left w:val="single" w:sz="4" w:space="0" w:color="000000"/>
              <w:bottom w:val="single" w:sz="4" w:space="0" w:color="000000"/>
              <w:right w:val="single" w:sz="4" w:space="0" w:color="000000"/>
            </w:tcBorders>
          </w:tcPr>
          <w:p w14:paraId="7D956B3A" w14:textId="77777777" w:rsidR="005D34E9" w:rsidRPr="005D34E9" w:rsidRDefault="005D34E9" w:rsidP="005D34E9">
            <w:pPr>
              <w:pStyle w:val="TableParagraph"/>
              <w:numPr>
                <w:ilvl w:val="0"/>
                <w:numId w:val="18"/>
              </w:numPr>
              <w:rPr>
                <w:sz w:val="20"/>
                <w:szCs w:val="20"/>
              </w:rPr>
            </w:pPr>
          </w:p>
        </w:tc>
        <w:tc>
          <w:tcPr>
            <w:tcW w:w="1923" w:type="pct"/>
            <w:tcBorders>
              <w:top w:val="single" w:sz="4" w:space="0" w:color="000000"/>
              <w:left w:val="single" w:sz="4" w:space="0" w:color="000000"/>
              <w:bottom w:val="single" w:sz="4" w:space="0" w:color="000000"/>
              <w:right w:val="single" w:sz="4" w:space="0" w:color="000000"/>
            </w:tcBorders>
          </w:tcPr>
          <w:p w14:paraId="683F7931" w14:textId="77777777" w:rsidR="005D34E9" w:rsidRPr="005D34E9" w:rsidRDefault="005D34E9" w:rsidP="005D34E9">
            <w:pPr>
              <w:pStyle w:val="TableParagraph"/>
              <w:ind w:left="74"/>
              <w:rPr>
                <w:sz w:val="20"/>
                <w:szCs w:val="20"/>
              </w:rPr>
            </w:pPr>
            <w:r w:rsidRPr="005D34E9">
              <w:rPr>
                <w:sz w:val="20"/>
                <w:szCs w:val="20"/>
              </w:rPr>
              <w:t>Escola Municipal Guimarães Passos</w:t>
            </w:r>
          </w:p>
        </w:tc>
        <w:tc>
          <w:tcPr>
            <w:tcW w:w="1714" w:type="pct"/>
            <w:tcBorders>
              <w:top w:val="single" w:sz="4" w:space="0" w:color="000000"/>
              <w:left w:val="single" w:sz="4" w:space="0" w:color="000000"/>
              <w:bottom w:val="single" w:sz="4" w:space="0" w:color="1A1A1A"/>
              <w:right w:val="single" w:sz="4" w:space="0" w:color="1A1A1A"/>
            </w:tcBorders>
          </w:tcPr>
          <w:p w14:paraId="66194702" w14:textId="77777777" w:rsidR="005D34E9" w:rsidRPr="005D34E9" w:rsidRDefault="005D34E9" w:rsidP="005D34E9">
            <w:pPr>
              <w:pStyle w:val="TableParagraph"/>
              <w:ind w:left="73"/>
              <w:jc w:val="both"/>
              <w:rPr>
                <w:sz w:val="20"/>
                <w:szCs w:val="20"/>
              </w:rPr>
            </w:pPr>
            <w:r w:rsidRPr="005D34E9">
              <w:rPr>
                <w:sz w:val="20"/>
                <w:szCs w:val="20"/>
              </w:rPr>
              <w:t>Rua Josué de Castro, 140</w:t>
            </w:r>
          </w:p>
        </w:tc>
        <w:tc>
          <w:tcPr>
            <w:tcW w:w="934" w:type="pct"/>
            <w:tcBorders>
              <w:top w:val="single" w:sz="4" w:space="0" w:color="000000"/>
              <w:left w:val="single" w:sz="4" w:space="0" w:color="1A1A1A"/>
              <w:bottom w:val="single" w:sz="4" w:space="0" w:color="1A1A1A"/>
              <w:right w:val="single" w:sz="4" w:space="0" w:color="000000"/>
            </w:tcBorders>
          </w:tcPr>
          <w:p w14:paraId="72C5FB61" w14:textId="77777777" w:rsidR="005D34E9" w:rsidRPr="005D34E9" w:rsidRDefault="005D34E9" w:rsidP="005D34E9">
            <w:pPr>
              <w:pStyle w:val="TableParagraph"/>
              <w:ind w:left="95" w:right="83"/>
              <w:jc w:val="center"/>
              <w:rPr>
                <w:sz w:val="20"/>
                <w:szCs w:val="20"/>
              </w:rPr>
            </w:pPr>
            <w:r w:rsidRPr="005D34E9">
              <w:rPr>
                <w:sz w:val="20"/>
                <w:szCs w:val="20"/>
              </w:rPr>
              <w:t>Guarany</w:t>
            </w:r>
          </w:p>
        </w:tc>
      </w:tr>
      <w:tr w:rsidR="005D34E9" w:rsidRPr="005D34E9" w14:paraId="44019B02" w14:textId="77777777" w:rsidTr="005D34E9">
        <w:trPr>
          <w:trHeight w:val="359"/>
          <w:jc w:val="center"/>
        </w:trPr>
        <w:tc>
          <w:tcPr>
            <w:tcW w:w="429" w:type="pct"/>
            <w:tcBorders>
              <w:top w:val="single" w:sz="4" w:space="0" w:color="000000"/>
              <w:left w:val="single" w:sz="4" w:space="0" w:color="000000"/>
              <w:bottom w:val="single" w:sz="4" w:space="0" w:color="000000"/>
              <w:right w:val="single" w:sz="4" w:space="0" w:color="000000"/>
            </w:tcBorders>
          </w:tcPr>
          <w:p w14:paraId="14CE747A" w14:textId="77777777" w:rsidR="005D34E9" w:rsidRPr="005D34E9" w:rsidRDefault="005D34E9" w:rsidP="005D34E9">
            <w:pPr>
              <w:pStyle w:val="TableParagraph"/>
              <w:numPr>
                <w:ilvl w:val="0"/>
                <w:numId w:val="18"/>
              </w:numPr>
              <w:rPr>
                <w:sz w:val="20"/>
                <w:szCs w:val="20"/>
              </w:rPr>
            </w:pPr>
          </w:p>
        </w:tc>
        <w:tc>
          <w:tcPr>
            <w:tcW w:w="1923" w:type="pct"/>
            <w:tcBorders>
              <w:top w:val="single" w:sz="4" w:space="0" w:color="000000"/>
              <w:left w:val="single" w:sz="4" w:space="0" w:color="000000"/>
              <w:bottom w:val="single" w:sz="4" w:space="0" w:color="000000"/>
              <w:right w:val="single" w:sz="4" w:space="0" w:color="000000"/>
            </w:tcBorders>
          </w:tcPr>
          <w:p w14:paraId="4F5725DD" w14:textId="77777777" w:rsidR="005D34E9" w:rsidRPr="005D34E9" w:rsidRDefault="005D34E9" w:rsidP="005D34E9">
            <w:pPr>
              <w:pStyle w:val="TableParagraph"/>
              <w:ind w:left="74"/>
              <w:rPr>
                <w:sz w:val="20"/>
                <w:szCs w:val="20"/>
              </w:rPr>
            </w:pPr>
            <w:r w:rsidRPr="005D34E9">
              <w:rPr>
                <w:sz w:val="20"/>
                <w:szCs w:val="20"/>
              </w:rPr>
              <w:t xml:space="preserve">Escola Municipal Helena Cristália Ferreira </w:t>
            </w:r>
          </w:p>
        </w:tc>
        <w:tc>
          <w:tcPr>
            <w:tcW w:w="1714" w:type="pct"/>
            <w:tcBorders>
              <w:top w:val="single" w:sz="4" w:space="0" w:color="1A1A1A"/>
              <w:left w:val="single" w:sz="4" w:space="0" w:color="000000"/>
              <w:bottom w:val="single" w:sz="4" w:space="0" w:color="1A1A1A"/>
              <w:right w:val="single" w:sz="4" w:space="0" w:color="1A1A1A"/>
            </w:tcBorders>
          </w:tcPr>
          <w:p w14:paraId="5D547C4E" w14:textId="77777777" w:rsidR="005D34E9" w:rsidRPr="005D34E9" w:rsidRDefault="005D34E9" w:rsidP="005D34E9">
            <w:pPr>
              <w:pStyle w:val="TableParagraph"/>
              <w:ind w:left="73"/>
              <w:jc w:val="both"/>
              <w:rPr>
                <w:sz w:val="20"/>
                <w:szCs w:val="20"/>
              </w:rPr>
            </w:pPr>
            <w:r w:rsidRPr="005D34E9">
              <w:rPr>
                <w:sz w:val="20"/>
                <w:szCs w:val="20"/>
              </w:rPr>
              <w:t>Rua Paulo Rocha,152. Urbis VI</w:t>
            </w:r>
          </w:p>
        </w:tc>
        <w:tc>
          <w:tcPr>
            <w:tcW w:w="934" w:type="pct"/>
            <w:tcBorders>
              <w:top w:val="single" w:sz="4" w:space="0" w:color="1A1A1A"/>
              <w:left w:val="single" w:sz="4" w:space="0" w:color="1A1A1A"/>
              <w:bottom w:val="single" w:sz="4" w:space="0" w:color="1A1A1A"/>
              <w:right w:val="single" w:sz="4" w:space="0" w:color="000000"/>
            </w:tcBorders>
          </w:tcPr>
          <w:p w14:paraId="0D31A131" w14:textId="77777777" w:rsidR="005D34E9" w:rsidRPr="005D34E9" w:rsidRDefault="005D34E9" w:rsidP="005D34E9">
            <w:pPr>
              <w:pStyle w:val="TableParagraph"/>
              <w:ind w:left="95" w:right="81"/>
              <w:jc w:val="center"/>
              <w:rPr>
                <w:sz w:val="20"/>
                <w:szCs w:val="20"/>
              </w:rPr>
            </w:pPr>
            <w:r w:rsidRPr="005D34E9">
              <w:rPr>
                <w:sz w:val="20"/>
                <w:szCs w:val="20"/>
              </w:rPr>
              <w:t>Urbis VI</w:t>
            </w:r>
          </w:p>
        </w:tc>
      </w:tr>
      <w:tr w:rsidR="005D34E9" w:rsidRPr="005D34E9" w14:paraId="4DFA9958" w14:textId="77777777" w:rsidTr="005D34E9">
        <w:trPr>
          <w:trHeight w:val="359"/>
          <w:jc w:val="center"/>
        </w:trPr>
        <w:tc>
          <w:tcPr>
            <w:tcW w:w="429" w:type="pct"/>
            <w:tcBorders>
              <w:top w:val="single" w:sz="4" w:space="0" w:color="000000"/>
              <w:left w:val="single" w:sz="4" w:space="0" w:color="000000"/>
              <w:bottom w:val="single" w:sz="4" w:space="0" w:color="000000"/>
              <w:right w:val="single" w:sz="4" w:space="0" w:color="000000"/>
            </w:tcBorders>
          </w:tcPr>
          <w:p w14:paraId="0CA47D23" w14:textId="77777777" w:rsidR="005D34E9" w:rsidRPr="005D34E9" w:rsidRDefault="005D34E9" w:rsidP="005D34E9">
            <w:pPr>
              <w:pStyle w:val="TableParagraph"/>
              <w:jc w:val="center"/>
              <w:rPr>
                <w:sz w:val="20"/>
                <w:szCs w:val="20"/>
              </w:rPr>
            </w:pPr>
            <w:r w:rsidRPr="005D34E9">
              <w:rPr>
                <w:sz w:val="20"/>
                <w:szCs w:val="20"/>
              </w:rPr>
              <w:t>20.1</w:t>
            </w:r>
          </w:p>
        </w:tc>
        <w:tc>
          <w:tcPr>
            <w:tcW w:w="1923" w:type="pct"/>
            <w:tcBorders>
              <w:top w:val="single" w:sz="4" w:space="0" w:color="000000"/>
              <w:left w:val="single" w:sz="4" w:space="0" w:color="000000"/>
              <w:bottom w:val="single" w:sz="4" w:space="0" w:color="000000"/>
              <w:right w:val="single" w:sz="4" w:space="0" w:color="000000"/>
            </w:tcBorders>
          </w:tcPr>
          <w:p w14:paraId="1D61604A" w14:textId="77777777" w:rsidR="005D34E9" w:rsidRPr="005D34E9" w:rsidRDefault="005D34E9" w:rsidP="005D34E9">
            <w:pPr>
              <w:pStyle w:val="TableParagraph"/>
              <w:ind w:left="74"/>
              <w:rPr>
                <w:sz w:val="20"/>
                <w:szCs w:val="20"/>
              </w:rPr>
            </w:pPr>
            <w:r w:rsidRPr="005D34E9">
              <w:rPr>
                <w:sz w:val="20"/>
                <w:szCs w:val="20"/>
              </w:rPr>
              <w:t>Extensão Helena Cristália Ferreira</w:t>
            </w:r>
          </w:p>
        </w:tc>
        <w:tc>
          <w:tcPr>
            <w:tcW w:w="1714" w:type="pct"/>
            <w:tcBorders>
              <w:top w:val="single" w:sz="4" w:space="0" w:color="1A1A1A"/>
              <w:left w:val="single" w:sz="4" w:space="0" w:color="000000"/>
              <w:bottom w:val="single" w:sz="4" w:space="0" w:color="1A1A1A"/>
              <w:right w:val="single" w:sz="4" w:space="0" w:color="1A1A1A"/>
            </w:tcBorders>
          </w:tcPr>
          <w:p w14:paraId="3BB7AFAE" w14:textId="77777777" w:rsidR="005D34E9" w:rsidRPr="005D34E9" w:rsidRDefault="005D34E9" w:rsidP="005D34E9">
            <w:pPr>
              <w:pStyle w:val="TableParagraph"/>
              <w:ind w:left="73"/>
              <w:jc w:val="both"/>
              <w:rPr>
                <w:sz w:val="20"/>
                <w:szCs w:val="20"/>
              </w:rPr>
            </w:pPr>
            <w:r w:rsidRPr="005D34E9">
              <w:rPr>
                <w:sz w:val="20"/>
                <w:szCs w:val="20"/>
              </w:rPr>
              <w:t>Rua B, Nº 04. Urbis VI.</w:t>
            </w:r>
          </w:p>
        </w:tc>
        <w:tc>
          <w:tcPr>
            <w:tcW w:w="934" w:type="pct"/>
            <w:tcBorders>
              <w:top w:val="single" w:sz="4" w:space="0" w:color="1A1A1A"/>
              <w:left w:val="single" w:sz="4" w:space="0" w:color="1A1A1A"/>
              <w:bottom w:val="single" w:sz="4" w:space="0" w:color="1A1A1A"/>
              <w:right w:val="single" w:sz="4" w:space="0" w:color="000000"/>
            </w:tcBorders>
          </w:tcPr>
          <w:p w14:paraId="10DB73EA" w14:textId="77777777" w:rsidR="005D34E9" w:rsidRPr="005D34E9" w:rsidRDefault="005D34E9" w:rsidP="005D34E9">
            <w:pPr>
              <w:pStyle w:val="TableParagraph"/>
              <w:ind w:left="95" w:right="81"/>
              <w:jc w:val="center"/>
              <w:rPr>
                <w:sz w:val="20"/>
                <w:szCs w:val="20"/>
              </w:rPr>
            </w:pPr>
            <w:r w:rsidRPr="005D34E9">
              <w:rPr>
                <w:sz w:val="20"/>
                <w:szCs w:val="20"/>
              </w:rPr>
              <w:t>Urbis VI</w:t>
            </w:r>
          </w:p>
        </w:tc>
      </w:tr>
      <w:tr w:rsidR="005D34E9" w:rsidRPr="005D34E9" w14:paraId="28EC807F" w14:textId="77777777" w:rsidTr="005D34E9">
        <w:trPr>
          <w:trHeight w:val="359"/>
          <w:jc w:val="center"/>
        </w:trPr>
        <w:tc>
          <w:tcPr>
            <w:tcW w:w="429" w:type="pct"/>
            <w:tcBorders>
              <w:top w:val="single" w:sz="4" w:space="0" w:color="000000"/>
              <w:left w:val="single" w:sz="4" w:space="0" w:color="000000"/>
              <w:bottom w:val="single" w:sz="4" w:space="0" w:color="000000"/>
              <w:right w:val="single" w:sz="4" w:space="0" w:color="000000"/>
            </w:tcBorders>
          </w:tcPr>
          <w:p w14:paraId="21D9ADCC" w14:textId="77777777" w:rsidR="005D34E9" w:rsidRPr="005D34E9" w:rsidRDefault="005D34E9" w:rsidP="005D34E9">
            <w:pPr>
              <w:pStyle w:val="TableParagraph"/>
              <w:numPr>
                <w:ilvl w:val="0"/>
                <w:numId w:val="18"/>
              </w:numPr>
              <w:rPr>
                <w:sz w:val="20"/>
                <w:szCs w:val="20"/>
              </w:rPr>
            </w:pPr>
          </w:p>
        </w:tc>
        <w:tc>
          <w:tcPr>
            <w:tcW w:w="1923" w:type="pct"/>
            <w:tcBorders>
              <w:top w:val="single" w:sz="4" w:space="0" w:color="000000"/>
              <w:left w:val="single" w:sz="4" w:space="0" w:color="000000"/>
              <w:bottom w:val="single" w:sz="4" w:space="0" w:color="000000"/>
              <w:right w:val="single" w:sz="4" w:space="0" w:color="000000"/>
            </w:tcBorders>
          </w:tcPr>
          <w:p w14:paraId="36ED2302" w14:textId="77777777" w:rsidR="005D34E9" w:rsidRPr="005D34E9" w:rsidRDefault="005D34E9" w:rsidP="005D34E9">
            <w:pPr>
              <w:pStyle w:val="TableParagraph"/>
              <w:ind w:left="74"/>
              <w:rPr>
                <w:sz w:val="20"/>
                <w:szCs w:val="20"/>
              </w:rPr>
            </w:pPr>
            <w:r w:rsidRPr="005D34E9">
              <w:rPr>
                <w:sz w:val="20"/>
                <w:szCs w:val="20"/>
              </w:rPr>
              <w:t>Escola Municipal Iara Cairo de Azevedo</w:t>
            </w:r>
          </w:p>
        </w:tc>
        <w:tc>
          <w:tcPr>
            <w:tcW w:w="1714" w:type="pct"/>
            <w:tcBorders>
              <w:top w:val="single" w:sz="4" w:space="0" w:color="1A1A1A"/>
              <w:left w:val="single" w:sz="4" w:space="0" w:color="000000"/>
              <w:bottom w:val="single" w:sz="4" w:space="0" w:color="1A1A1A"/>
              <w:right w:val="single" w:sz="4" w:space="0" w:color="1A1A1A"/>
            </w:tcBorders>
          </w:tcPr>
          <w:p w14:paraId="4264CA89" w14:textId="77777777" w:rsidR="005D34E9" w:rsidRPr="005D34E9" w:rsidRDefault="005D34E9" w:rsidP="005D34E9">
            <w:pPr>
              <w:pStyle w:val="TableParagraph"/>
              <w:ind w:left="73"/>
              <w:jc w:val="both"/>
              <w:rPr>
                <w:sz w:val="20"/>
                <w:szCs w:val="20"/>
              </w:rPr>
            </w:pPr>
            <w:r w:rsidRPr="005D34E9">
              <w:rPr>
                <w:sz w:val="20"/>
                <w:szCs w:val="20"/>
              </w:rPr>
              <w:t>Rua Eduardo Costa, SN</w:t>
            </w:r>
          </w:p>
        </w:tc>
        <w:tc>
          <w:tcPr>
            <w:tcW w:w="934" w:type="pct"/>
            <w:tcBorders>
              <w:top w:val="single" w:sz="4" w:space="0" w:color="1A1A1A"/>
              <w:left w:val="single" w:sz="4" w:space="0" w:color="1A1A1A"/>
              <w:bottom w:val="single" w:sz="4" w:space="0" w:color="1A1A1A"/>
              <w:right w:val="single" w:sz="4" w:space="0" w:color="000000"/>
            </w:tcBorders>
          </w:tcPr>
          <w:p w14:paraId="2FBAB633" w14:textId="77777777" w:rsidR="005D34E9" w:rsidRPr="005D34E9" w:rsidRDefault="005D34E9" w:rsidP="005D34E9">
            <w:pPr>
              <w:pStyle w:val="TableParagraph"/>
              <w:ind w:left="95" w:right="83"/>
              <w:jc w:val="center"/>
              <w:rPr>
                <w:sz w:val="20"/>
                <w:szCs w:val="20"/>
              </w:rPr>
            </w:pPr>
            <w:r w:rsidRPr="005D34E9">
              <w:rPr>
                <w:sz w:val="20"/>
                <w:szCs w:val="20"/>
              </w:rPr>
              <w:t>Guarany</w:t>
            </w:r>
          </w:p>
        </w:tc>
      </w:tr>
      <w:tr w:rsidR="005D34E9" w:rsidRPr="005D34E9" w14:paraId="748886E7"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9"/>
          <w:jc w:val="center"/>
        </w:trPr>
        <w:tc>
          <w:tcPr>
            <w:tcW w:w="429" w:type="pct"/>
          </w:tcPr>
          <w:p w14:paraId="140A43EF" w14:textId="77777777" w:rsidR="005D34E9" w:rsidRPr="005D34E9" w:rsidRDefault="005D34E9" w:rsidP="005D34E9">
            <w:pPr>
              <w:pStyle w:val="TableParagraph"/>
              <w:numPr>
                <w:ilvl w:val="0"/>
                <w:numId w:val="18"/>
              </w:numPr>
              <w:rPr>
                <w:sz w:val="20"/>
                <w:szCs w:val="20"/>
              </w:rPr>
            </w:pPr>
          </w:p>
        </w:tc>
        <w:tc>
          <w:tcPr>
            <w:tcW w:w="1923" w:type="pct"/>
          </w:tcPr>
          <w:p w14:paraId="68DCD95A" w14:textId="77777777" w:rsidR="005D34E9" w:rsidRPr="005D34E9" w:rsidRDefault="005D34E9" w:rsidP="005D34E9">
            <w:pPr>
              <w:pStyle w:val="TableParagraph"/>
              <w:rPr>
                <w:sz w:val="20"/>
                <w:szCs w:val="20"/>
              </w:rPr>
            </w:pPr>
            <w:r w:rsidRPr="005D34E9">
              <w:rPr>
                <w:sz w:val="20"/>
                <w:szCs w:val="20"/>
              </w:rPr>
              <w:t xml:space="preserve">Escola Municipal Idália Torres </w:t>
            </w:r>
          </w:p>
        </w:tc>
        <w:tc>
          <w:tcPr>
            <w:tcW w:w="1714" w:type="pct"/>
            <w:tcBorders>
              <w:top w:val="nil"/>
              <w:right w:val="single" w:sz="4" w:space="0" w:color="1A1A1A"/>
            </w:tcBorders>
          </w:tcPr>
          <w:p w14:paraId="7B8B2E01" w14:textId="77777777" w:rsidR="005D34E9" w:rsidRPr="005D34E9" w:rsidRDefault="005D34E9" w:rsidP="005D34E9">
            <w:pPr>
              <w:pStyle w:val="TableParagraph"/>
              <w:jc w:val="both"/>
              <w:rPr>
                <w:sz w:val="20"/>
                <w:szCs w:val="20"/>
              </w:rPr>
            </w:pPr>
            <w:r w:rsidRPr="005D34E9">
              <w:rPr>
                <w:sz w:val="20"/>
                <w:szCs w:val="20"/>
              </w:rPr>
              <w:t>Rua São Pedro, SN</w:t>
            </w:r>
          </w:p>
        </w:tc>
        <w:tc>
          <w:tcPr>
            <w:tcW w:w="934" w:type="pct"/>
            <w:tcBorders>
              <w:top w:val="nil"/>
              <w:left w:val="single" w:sz="4" w:space="0" w:color="1A1A1A"/>
            </w:tcBorders>
          </w:tcPr>
          <w:p w14:paraId="2570D42D" w14:textId="77777777" w:rsidR="005D34E9" w:rsidRPr="005D34E9" w:rsidRDefault="005D34E9" w:rsidP="005D34E9">
            <w:pPr>
              <w:pStyle w:val="TableParagraph"/>
              <w:ind w:left="94" w:right="94"/>
              <w:jc w:val="center"/>
              <w:rPr>
                <w:sz w:val="20"/>
                <w:szCs w:val="20"/>
              </w:rPr>
            </w:pPr>
            <w:r w:rsidRPr="005D34E9">
              <w:rPr>
                <w:sz w:val="20"/>
                <w:szCs w:val="20"/>
              </w:rPr>
              <w:t>Simão</w:t>
            </w:r>
          </w:p>
        </w:tc>
      </w:tr>
      <w:tr w:rsidR="005D34E9" w:rsidRPr="005D34E9" w14:paraId="204E346C"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tcPr>
          <w:p w14:paraId="34AC53D7" w14:textId="77777777" w:rsidR="005D34E9" w:rsidRPr="005D34E9" w:rsidRDefault="005D34E9" w:rsidP="005D34E9">
            <w:pPr>
              <w:pStyle w:val="TableParagraph"/>
              <w:numPr>
                <w:ilvl w:val="0"/>
                <w:numId w:val="18"/>
              </w:numPr>
              <w:rPr>
                <w:sz w:val="20"/>
                <w:szCs w:val="20"/>
              </w:rPr>
            </w:pPr>
          </w:p>
        </w:tc>
        <w:tc>
          <w:tcPr>
            <w:tcW w:w="1923" w:type="pct"/>
          </w:tcPr>
          <w:p w14:paraId="521925C3" w14:textId="77777777" w:rsidR="005D34E9" w:rsidRPr="005D34E9" w:rsidRDefault="005D34E9" w:rsidP="005D34E9">
            <w:pPr>
              <w:pStyle w:val="TableParagraph"/>
              <w:rPr>
                <w:sz w:val="20"/>
                <w:szCs w:val="20"/>
              </w:rPr>
            </w:pPr>
            <w:r w:rsidRPr="005D34E9">
              <w:rPr>
                <w:sz w:val="20"/>
                <w:szCs w:val="20"/>
              </w:rPr>
              <w:t>Escola Municipal Irmã Barbosa</w:t>
            </w:r>
          </w:p>
        </w:tc>
        <w:tc>
          <w:tcPr>
            <w:tcW w:w="1714" w:type="pct"/>
          </w:tcPr>
          <w:p w14:paraId="29CA8EB2" w14:textId="77777777" w:rsidR="005D34E9" w:rsidRPr="005D34E9" w:rsidRDefault="005D34E9" w:rsidP="005D34E9">
            <w:pPr>
              <w:pStyle w:val="TableParagraph"/>
              <w:jc w:val="both"/>
              <w:rPr>
                <w:sz w:val="20"/>
                <w:szCs w:val="20"/>
              </w:rPr>
            </w:pPr>
            <w:r w:rsidRPr="005D34E9">
              <w:rPr>
                <w:sz w:val="20"/>
                <w:szCs w:val="20"/>
              </w:rPr>
              <w:t>Av. Frei Benjamim, 1347</w:t>
            </w:r>
          </w:p>
        </w:tc>
        <w:tc>
          <w:tcPr>
            <w:tcW w:w="934" w:type="pct"/>
          </w:tcPr>
          <w:p w14:paraId="5AD108DF" w14:textId="77777777" w:rsidR="005D34E9" w:rsidRPr="005D34E9" w:rsidRDefault="005D34E9" w:rsidP="005D34E9">
            <w:pPr>
              <w:pStyle w:val="TableParagraph"/>
              <w:ind w:left="95" w:right="91"/>
              <w:jc w:val="center"/>
              <w:rPr>
                <w:sz w:val="20"/>
                <w:szCs w:val="20"/>
              </w:rPr>
            </w:pPr>
            <w:r w:rsidRPr="005D34E9">
              <w:rPr>
                <w:sz w:val="20"/>
                <w:szCs w:val="20"/>
              </w:rPr>
              <w:t>Brasil</w:t>
            </w:r>
          </w:p>
        </w:tc>
      </w:tr>
      <w:tr w:rsidR="005D34E9" w:rsidRPr="005D34E9" w14:paraId="71BCCC27"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9"/>
          <w:jc w:val="center"/>
        </w:trPr>
        <w:tc>
          <w:tcPr>
            <w:tcW w:w="429" w:type="pct"/>
          </w:tcPr>
          <w:p w14:paraId="733DCBCD" w14:textId="77777777" w:rsidR="005D34E9" w:rsidRPr="005D34E9" w:rsidRDefault="005D34E9" w:rsidP="005D34E9">
            <w:pPr>
              <w:pStyle w:val="TableParagraph"/>
              <w:numPr>
                <w:ilvl w:val="0"/>
                <w:numId w:val="18"/>
              </w:numPr>
              <w:rPr>
                <w:sz w:val="20"/>
                <w:szCs w:val="20"/>
              </w:rPr>
            </w:pPr>
          </w:p>
        </w:tc>
        <w:tc>
          <w:tcPr>
            <w:tcW w:w="1923" w:type="pct"/>
          </w:tcPr>
          <w:p w14:paraId="24C07CFF" w14:textId="77777777" w:rsidR="005D34E9" w:rsidRPr="005D34E9" w:rsidRDefault="005D34E9" w:rsidP="005D34E9">
            <w:pPr>
              <w:pStyle w:val="TableParagraph"/>
              <w:rPr>
                <w:sz w:val="20"/>
                <w:szCs w:val="20"/>
              </w:rPr>
            </w:pPr>
            <w:r w:rsidRPr="005D34E9">
              <w:rPr>
                <w:sz w:val="20"/>
                <w:szCs w:val="20"/>
              </w:rPr>
              <w:t>Escola Municipal Ita David de Castro</w:t>
            </w:r>
          </w:p>
        </w:tc>
        <w:tc>
          <w:tcPr>
            <w:tcW w:w="1714" w:type="pct"/>
            <w:tcBorders>
              <w:bottom w:val="single" w:sz="4" w:space="0" w:color="1A1A1A"/>
              <w:right w:val="single" w:sz="4" w:space="0" w:color="1A1A1A"/>
            </w:tcBorders>
          </w:tcPr>
          <w:p w14:paraId="0788107E" w14:textId="77777777" w:rsidR="005D34E9" w:rsidRPr="005D34E9" w:rsidRDefault="005D34E9" w:rsidP="005D34E9">
            <w:pPr>
              <w:pStyle w:val="TableParagraph"/>
              <w:jc w:val="both"/>
              <w:rPr>
                <w:sz w:val="20"/>
                <w:szCs w:val="20"/>
              </w:rPr>
            </w:pPr>
            <w:r w:rsidRPr="005D34E9">
              <w:rPr>
                <w:sz w:val="20"/>
                <w:szCs w:val="20"/>
              </w:rPr>
              <w:t>Av. Barreiras, SN</w:t>
            </w:r>
          </w:p>
        </w:tc>
        <w:tc>
          <w:tcPr>
            <w:tcW w:w="934" w:type="pct"/>
            <w:tcBorders>
              <w:left w:val="single" w:sz="4" w:space="0" w:color="1A1A1A"/>
              <w:bottom w:val="single" w:sz="4" w:space="0" w:color="1A1A1A"/>
            </w:tcBorders>
          </w:tcPr>
          <w:p w14:paraId="09ED5AB0" w14:textId="77777777" w:rsidR="005D34E9" w:rsidRPr="005D34E9" w:rsidRDefault="005D34E9" w:rsidP="005D34E9">
            <w:pPr>
              <w:pStyle w:val="TableParagraph"/>
              <w:ind w:left="95" w:right="91"/>
              <w:jc w:val="center"/>
              <w:rPr>
                <w:sz w:val="20"/>
                <w:szCs w:val="20"/>
              </w:rPr>
            </w:pPr>
            <w:r w:rsidRPr="005D34E9">
              <w:rPr>
                <w:sz w:val="20"/>
                <w:szCs w:val="20"/>
              </w:rPr>
              <w:t>Brasil</w:t>
            </w:r>
          </w:p>
        </w:tc>
      </w:tr>
      <w:tr w:rsidR="005D34E9" w:rsidRPr="005D34E9" w14:paraId="445E7F9C"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tcPr>
          <w:p w14:paraId="72F0F98A" w14:textId="77777777" w:rsidR="005D34E9" w:rsidRPr="005D34E9" w:rsidRDefault="005D34E9" w:rsidP="005D34E9">
            <w:pPr>
              <w:pStyle w:val="TableParagraph"/>
              <w:numPr>
                <w:ilvl w:val="0"/>
                <w:numId w:val="18"/>
              </w:numPr>
              <w:rPr>
                <w:sz w:val="20"/>
                <w:szCs w:val="20"/>
              </w:rPr>
            </w:pPr>
          </w:p>
        </w:tc>
        <w:tc>
          <w:tcPr>
            <w:tcW w:w="1923" w:type="pct"/>
          </w:tcPr>
          <w:p w14:paraId="21A20943" w14:textId="77777777" w:rsidR="005D34E9" w:rsidRPr="005D34E9" w:rsidRDefault="005D34E9" w:rsidP="005D34E9">
            <w:pPr>
              <w:pStyle w:val="TableParagraph"/>
              <w:rPr>
                <w:sz w:val="20"/>
                <w:szCs w:val="20"/>
              </w:rPr>
            </w:pPr>
            <w:r w:rsidRPr="005D34E9">
              <w:rPr>
                <w:sz w:val="20"/>
                <w:szCs w:val="20"/>
              </w:rPr>
              <w:t>Escola Municipal Iza Medeiros</w:t>
            </w:r>
          </w:p>
        </w:tc>
        <w:tc>
          <w:tcPr>
            <w:tcW w:w="1714" w:type="pct"/>
            <w:tcBorders>
              <w:top w:val="single" w:sz="4" w:space="0" w:color="1A1A1A"/>
              <w:bottom w:val="single" w:sz="4" w:space="0" w:color="1A1A1A"/>
              <w:right w:val="single" w:sz="4" w:space="0" w:color="1A1A1A"/>
            </w:tcBorders>
          </w:tcPr>
          <w:p w14:paraId="604A18FE" w14:textId="77777777" w:rsidR="005D34E9" w:rsidRPr="005D34E9" w:rsidRDefault="005D34E9" w:rsidP="005D34E9">
            <w:pPr>
              <w:pStyle w:val="TableParagraph"/>
              <w:jc w:val="both"/>
              <w:rPr>
                <w:sz w:val="20"/>
                <w:szCs w:val="20"/>
              </w:rPr>
            </w:pPr>
            <w:r w:rsidRPr="005D34E9">
              <w:rPr>
                <w:sz w:val="20"/>
                <w:szCs w:val="20"/>
              </w:rPr>
              <w:t>Av. Paramirim, SN</w:t>
            </w:r>
          </w:p>
        </w:tc>
        <w:tc>
          <w:tcPr>
            <w:tcW w:w="934" w:type="pct"/>
            <w:tcBorders>
              <w:top w:val="single" w:sz="4" w:space="0" w:color="1A1A1A"/>
              <w:left w:val="single" w:sz="4" w:space="0" w:color="1A1A1A"/>
              <w:bottom w:val="single" w:sz="4" w:space="0" w:color="1A1A1A"/>
            </w:tcBorders>
          </w:tcPr>
          <w:p w14:paraId="15ADB752" w14:textId="77777777" w:rsidR="005D34E9" w:rsidRPr="005D34E9" w:rsidRDefault="005D34E9" w:rsidP="005D34E9">
            <w:pPr>
              <w:pStyle w:val="TableParagraph"/>
              <w:ind w:left="95" w:right="88"/>
              <w:jc w:val="center"/>
              <w:rPr>
                <w:sz w:val="20"/>
                <w:szCs w:val="20"/>
              </w:rPr>
            </w:pPr>
            <w:r w:rsidRPr="005D34E9">
              <w:rPr>
                <w:sz w:val="20"/>
                <w:szCs w:val="20"/>
              </w:rPr>
              <w:t>Kadija</w:t>
            </w:r>
          </w:p>
        </w:tc>
      </w:tr>
      <w:tr w:rsidR="005D34E9" w:rsidRPr="005D34E9" w14:paraId="30C742AE"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9"/>
          <w:jc w:val="center"/>
        </w:trPr>
        <w:tc>
          <w:tcPr>
            <w:tcW w:w="429" w:type="pct"/>
          </w:tcPr>
          <w:p w14:paraId="78524DB3" w14:textId="77777777" w:rsidR="005D34E9" w:rsidRPr="005D34E9" w:rsidRDefault="005D34E9" w:rsidP="005D34E9">
            <w:pPr>
              <w:pStyle w:val="TableParagraph"/>
              <w:numPr>
                <w:ilvl w:val="0"/>
                <w:numId w:val="18"/>
              </w:numPr>
              <w:rPr>
                <w:sz w:val="20"/>
                <w:szCs w:val="20"/>
              </w:rPr>
            </w:pPr>
          </w:p>
        </w:tc>
        <w:tc>
          <w:tcPr>
            <w:tcW w:w="1923" w:type="pct"/>
          </w:tcPr>
          <w:p w14:paraId="087BB78E" w14:textId="77777777" w:rsidR="005D34E9" w:rsidRPr="005D34E9" w:rsidRDefault="005D34E9" w:rsidP="005D34E9">
            <w:pPr>
              <w:pStyle w:val="TableParagraph"/>
              <w:rPr>
                <w:sz w:val="20"/>
                <w:szCs w:val="20"/>
              </w:rPr>
            </w:pPr>
            <w:r w:rsidRPr="005D34E9">
              <w:rPr>
                <w:sz w:val="20"/>
                <w:szCs w:val="20"/>
              </w:rPr>
              <w:t xml:space="preserve">Escola Municipal José Lopes Viana </w:t>
            </w:r>
          </w:p>
        </w:tc>
        <w:tc>
          <w:tcPr>
            <w:tcW w:w="1714" w:type="pct"/>
            <w:tcBorders>
              <w:top w:val="single" w:sz="4" w:space="0" w:color="1A1A1A"/>
              <w:right w:val="single" w:sz="4" w:space="0" w:color="1A1A1A"/>
            </w:tcBorders>
          </w:tcPr>
          <w:p w14:paraId="0D3D68E1" w14:textId="77777777" w:rsidR="005D34E9" w:rsidRPr="005D34E9" w:rsidRDefault="005D34E9" w:rsidP="005D34E9">
            <w:pPr>
              <w:pStyle w:val="TableParagraph"/>
              <w:jc w:val="both"/>
              <w:rPr>
                <w:sz w:val="20"/>
                <w:szCs w:val="20"/>
              </w:rPr>
            </w:pPr>
            <w:r w:rsidRPr="005D34E9">
              <w:rPr>
                <w:sz w:val="20"/>
                <w:szCs w:val="20"/>
              </w:rPr>
              <w:t>Praça São José, SN</w:t>
            </w:r>
          </w:p>
        </w:tc>
        <w:tc>
          <w:tcPr>
            <w:tcW w:w="934" w:type="pct"/>
            <w:tcBorders>
              <w:top w:val="single" w:sz="4" w:space="0" w:color="1A1A1A"/>
              <w:left w:val="single" w:sz="4" w:space="0" w:color="1A1A1A"/>
            </w:tcBorders>
          </w:tcPr>
          <w:p w14:paraId="07ED2C40" w14:textId="77777777" w:rsidR="005D34E9" w:rsidRPr="005D34E9" w:rsidRDefault="005D34E9" w:rsidP="005D34E9">
            <w:pPr>
              <w:pStyle w:val="TableParagraph"/>
              <w:ind w:left="95" w:right="92"/>
              <w:jc w:val="center"/>
              <w:rPr>
                <w:sz w:val="20"/>
                <w:szCs w:val="20"/>
              </w:rPr>
            </w:pPr>
            <w:r w:rsidRPr="005D34E9">
              <w:rPr>
                <w:sz w:val="20"/>
                <w:szCs w:val="20"/>
              </w:rPr>
              <w:t>Campinhos</w:t>
            </w:r>
          </w:p>
        </w:tc>
      </w:tr>
      <w:tr w:rsidR="005D34E9" w:rsidRPr="005D34E9" w14:paraId="64A2EA40"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9"/>
          <w:jc w:val="center"/>
        </w:trPr>
        <w:tc>
          <w:tcPr>
            <w:tcW w:w="429" w:type="pct"/>
          </w:tcPr>
          <w:p w14:paraId="6755E639" w14:textId="77777777" w:rsidR="005D34E9" w:rsidRPr="005D34E9" w:rsidRDefault="005D34E9" w:rsidP="005D34E9">
            <w:pPr>
              <w:pStyle w:val="TableParagraph"/>
              <w:jc w:val="center"/>
              <w:rPr>
                <w:sz w:val="20"/>
                <w:szCs w:val="20"/>
              </w:rPr>
            </w:pPr>
            <w:r w:rsidRPr="005D34E9">
              <w:rPr>
                <w:sz w:val="20"/>
                <w:szCs w:val="20"/>
              </w:rPr>
              <w:t>26.1</w:t>
            </w:r>
          </w:p>
        </w:tc>
        <w:tc>
          <w:tcPr>
            <w:tcW w:w="1923" w:type="pct"/>
          </w:tcPr>
          <w:p w14:paraId="656E10D1" w14:textId="77777777" w:rsidR="005D34E9" w:rsidRPr="005D34E9" w:rsidRDefault="005D34E9" w:rsidP="005D34E9">
            <w:pPr>
              <w:pStyle w:val="TableParagraph"/>
              <w:rPr>
                <w:sz w:val="20"/>
                <w:szCs w:val="20"/>
              </w:rPr>
            </w:pPr>
            <w:r w:rsidRPr="005D34E9">
              <w:rPr>
                <w:sz w:val="20"/>
                <w:szCs w:val="20"/>
              </w:rPr>
              <w:t>Extensão Escola Municipal José Lopes Viana</w:t>
            </w:r>
          </w:p>
        </w:tc>
        <w:tc>
          <w:tcPr>
            <w:tcW w:w="1714" w:type="pct"/>
            <w:tcBorders>
              <w:top w:val="single" w:sz="4" w:space="0" w:color="1A1A1A"/>
              <w:right w:val="single" w:sz="4" w:space="0" w:color="1A1A1A"/>
            </w:tcBorders>
          </w:tcPr>
          <w:p w14:paraId="4A880249" w14:textId="77777777" w:rsidR="005D34E9" w:rsidRPr="005D34E9" w:rsidRDefault="005D34E9" w:rsidP="005D34E9">
            <w:pPr>
              <w:pStyle w:val="TableParagraph"/>
              <w:jc w:val="both"/>
              <w:rPr>
                <w:sz w:val="20"/>
                <w:szCs w:val="20"/>
              </w:rPr>
            </w:pPr>
            <w:r w:rsidRPr="005D34E9">
              <w:rPr>
                <w:sz w:val="20"/>
                <w:szCs w:val="20"/>
              </w:rPr>
              <w:t>Praça São José, SN</w:t>
            </w:r>
          </w:p>
        </w:tc>
        <w:tc>
          <w:tcPr>
            <w:tcW w:w="934" w:type="pct"/>
            <w:tcBorders>
              <w:top w:val="single" w:sz="4" w:space="0" w:color="1A1A1A"/>
              <w:left w:val="single" w:sz="4" w:space="0" w:color="1A1A1A"/>
            </w:tcBorders>
          </w:tcPr>
          <w:p w14:paraId="5ECC749F" w14:textId="77777777" w:rsidR="005D34E9" w:rsidRPr="005D34E9" w:rsidRDefault="005D34E9" w:rsidP="005D34E9">
            <w:pPr>
              <w:pStyle w:val="TableParagraph"/>
              <w:ind w:left="95" w:right="92"/>
              <w:jc w:val="center"/>
              <w:rPr>
                <w:sz w:val="20"/>
                <w:szCs w:val="20"/>
              </w:rPr>
            </w:pPr>
            <w:r w:rsidRPr="005D34E9">
              <w:rPr>
                <w:sz w:val="20"/>
                <w:szCs w:val="20"/>
              </w:rPr>
              <w:t>Campinhos</w:t>
            </w:r>
          </w:p>
        </w:tc>
      </w:tr>
      <w:tr w:rsidR="005D34E9" w:rsidRPr="005D34E9" w14:paraId="361D14CB"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79"/>
          <w:jc w:val="center"/>
        </w:trPr>
        <w:tc>
          <w:tcPr>
            <w:tcW w:w="429" w:type="pct"/>
          </w:tcPr>
          <w:p w14:paraId="59018811" w14:textId="77777777" w:rsidR="005D34E9" w:rsidRPr="005D34E9" w:rsidRDefault="005D34E9" w:rsidP="005D34E9">
            <w:pPr>
              <w:pStyle w:val="TableParagraph"/>
              <w:numPr>
                <w:ilvl w:val="0"/>
                <w:numId w:val="18"/>
              </w:numPr>
              <w:spacing w:before="108" w:line="240" w:lineRule="auto"/>
              <w:rPr>
                <w:sz w:val="20"/>
                <w:szCs w:val="20"/>
              </w:rPr>
            </w:pPr>
          </w:p>
        </w:tc>
        <w:tc>
          <w:tcPr>
            <w:tcW w:w="1923" w:type="pct"/>
          </w:tcPr>
          <w:p w14:paraId="2ACDE6D1" w14:textId="77777777" w:rsidR="005D34E9" w:rsidRPr="005D34E9" w:rsidRDefault="005D34E9" w:rsidP="005D34E9">
            <w:pPr>
              <w:pStyle w:val="TableParagraph"/>
              <w:spacing w:before="108" w:line="240" w:lineRule="auto"/>
              <w:rPr>
                <w:sz w:val="20"/>
                <w:szCs w:val="20"/>
              </w:rPr>
            </w:pPr>
            <w:r w:rsidRPr="005D34E9">
              <w:rPr>
                <w:sz w:val="20"/>
                <w:szCs w:val="20"/>
              </w:rPr>
              <w:t>Escola Municipal José Mozart Tanajura</w:t>
            </w:r>
          </w:p>
        </w:tc>
        <w:tc>
          <w:tcPr>
            <w:tcW w:w="1714" w:type="pct"/>
          </w:tcPr>
          <w:p w14:paraId="381CB652" w14:textId="77777777" w:rsidR="005D34E9" w:rsidRPr="005D34E9" w:rsidRDefault="005D34E9" w:rsidP="005D34E9">
            <w:pPr>
              <w:pStyle w:val="TableParagraph"/>
              <w:spacing w:line="240" w:lineRule="auto"/>
              <w:ind w:right="97"/>
              <w:jc w:val="both"/>
              <w:rPr>
                <w:sz w:val="20"/>
                <w:szCs w:val="20"/>
              </w:rPr>
            </w:pPr>
            <w:r w:rsidRPr="005D34E9">
              <w:rPr>
                <w:sz w:val="20"/>
                <w:szCs w:val="20"/>
              </w:rPr>
              <w:t>Rua Sergio Buarque de Holanda, 2000</w:t>
            </w:r>
          </w:p>
        </w:tc>
        <w:tc>
          <w:tcPr>
            <w:tcW w:w="934" w:type="pct"/>
          </w:tcPr>
          <w:p w14:paraId="408B2BD3" w14:textId="77777777" w:rsidR="005D34E9" w:rsidRPr="005D34E9" w:rsidRDefault="005D34E9" w:rsidP="005D34E9">
            <w:pPr>
              <w:pStyle w:val="TableParagraph"/>
              <w:spacing w:before="108" w:line="240" w:lineRule="auto"/>
              <w:ind w:left="94" w:right="94"/>
              <w:jc w:val="center"/>
              <w:rPr>
                <w:sz w:val="20"/>
                <w:szCs w:val="20"/>
              </w:rPr>
            </w:pPr>
            <w:r w:rsidRPr="005D34E9">
              <w:rPr>
                <w:sz w:val="20"/>
                <w:szCs w:val="20"/>
              </w:rPr>
              <w:t>Vila América</w:t>
            </w:r>
          </w:p>
        </w:tc>
      </w:tr>
      <w:tr w:rsidR="005D34E9" w:rsidRPr="005D34E9" w14:paraId="1ACDD419"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79"/>
          <w:jc w:val="center"/>
        </w:trPr>
        <w:tc>
          <w:tcPr>
            <w:tcW w:w="429" w:type="pct"/>
          </w:tcPr>
          <w:p w14:paraId="14B3931B" w14:textId="77777777" w:rsidR="005D34E9" w:rsidRPr="005D34E9" w:rsidRDefault="005D34E9" w:rsidP="005D34E9">
            <w:pPr>
              <w:pStyle w:val="TableParagraph"/>
              <w:spacing w:before="108" w:line="240" w:lineRule="auto"/>
              <w:jc w:val="center"/>
              <w:rPr>
                <w:sz w:val="20"/>
                <w:szCs w:val="20"/>
              </w:rPr>
            </w:pPr>
            <w:r w:rsidRPr="005D34E9">
              <w:rPr>
                <w:sz w:val="20"/>
                <w:szCs w:val="20"/>
              </w:rPr>
              <w:lastRenderedPageBreak/>
              <w:t>27.1</w:t>
            </w:r>
          </w:p>
        </w:tc>
        <w:tc>
          <w:tcPr>
            <w:tcW w:w="1923" w:type="pct"/>
          </w:tcPr>
          <w:p w14:paraId="481F20BD" w14:textId="77777777" w:rsidR="005D34E9" w:rsidRPr="005D34E9" w:rsidRDefault="005D34E9" w:rsidP="005D34E9">
            <w:pPr>
              <w:pStyle w:val="TableParagraph"/>
              <w:spacing w:before="108" w:line="240" w:lineRule="auto"/>
              <w:rPr>
                <w:sz w:val="20"/>
                <w:szCs w:val="20"/>
              </w:rPr>
            </w:pPr>
            <w:r w:rsidRPr="005D34E9">
              <w:rPr>
                <w:sz w:val="20"/>
                <w:szCs w:val="20"/>
              </w:rPr>
              <w:t>Extensão Escola Municipal Mozart Tanajura</w:t>
            </w:r>
          </w:p>
        </w:tc>
        <w:tc>
          <w:tcPr>
            <w:tcW w:w="1714" w:type="pct"/>
          </w:tcPr>
          <w:p w14:paraId="6D37D9C2" w14:textId="77777777" w:rsidR="005D34E9" w:rsidRPr="005D34E9" w:rsidRDefault="005D34E9" w:rsidP="005D34E9">
            <w:pPr>
              <w:pStyle w:val="TableParagraph"/>
              <w:spacing w:line="240" w:lineRule="auto"/>
              <w:ind w:right="97"/>
              <w:jc w:val="both"/>
              <w:rPr>
                <w:sz w:val="20"/>
                <w:szCs w:val="20"/>
              </w:rPr>
            </w:pPr>
            <w:r w:rsidRPr="005D34E9">
              <w:rPr>
                <w:sz w:val="20"/>
                <w:szCs w:val="20"/>
              </w:rPr>
              <w:t>Rua Sergio Buarque de Holanda</w:t>
            </w:r>
          </w:p>
        </w:tc>
        <w:tc>
          <w:tcPr>
            <w:tcW w:w="934" w:type="pct"/>
          </w:tcPr>
          <w:p w14:paraId="12A9E549" w14:textId="77777777" w:rsidR="005D34E9" w:rsidRPr="005D34E9" w:rsidRDefault="005D34E9" w:rsidP="005D34E9">
            <w:pPr>
              <w:pStyle w:val="TableParagraph"/>
              <w:spacing w:before="108" w:line="240" w:lineRule="auto"/>
              <w:ind w:left="94" w:right="94"/>
              <w:jc w:val="center"/>
              <w:rPr>
                <w:sz w:val="20"/>
                <w:szCs w:val="20"/>
              </w:rPr>
            </w:pPr>
            <w:r w:rsidRPr="005D34E9">
              <w:rPr>
                <w:sz w:val="20"/>
                <w:szCs w:val="20"/>
              </w:rPr>
              <w:t>Vila América</w:t>
            </w:r>
          </w:p>
        </w:tc>
      </w:tr>
      <w:tr w:rsidR="005D34E9" w:rsidRPr="005D34E9" w14:paraId="75DC4633"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tcPr>
          <w:p w14:paraId="654E8DDC" w14:textId="77777777" w:rsidR="005D34E9" w:rsidRPr="005D34E9" w:rsidRDefault="005D34E9" w:rsidP="005D34E9">
            <w:pPr>
              <w:pStyle w:val="TableParagraph"/>
              <w:numPr>
                <w:ilvl w:val="0"/>
                <w:numId w:val="18"/>
              </w:numPr>
              <w:rPr>
                <w:sz w:val="20"/>
                <w:szCs w:val="20"/>
              </w:rPr>
            </w:pPr>
          </w:p>
        </w:tc>
        <w:tc>
          <w:tcPr>
            <w:tcW w:w="1923" w:type="pct"/>
          </w:tcPr>
          <w:p w14:paraId="11A51567" w14:textId="77777777" w:rsidR="005D34E9" w:rsidRPr="005D34E9" w:rsidRDefault="005D34E9" w:rsidP="005D34E9">
            <w:pPr>
              <w:pStyle w:val="TableParagraph"/>
              <w:rPr>
                <w:sz w:val="20"/>
                <w:szCs w:val="20"/>
              </w:rPr>
            </w:pPr>
            <w:r w:rsidRPr="005D34E9">
              <w:rPr>
                <w:sz w:val="20"/>
                <w:szCs w:val="20"/>
              </w:rPr>
              <w:t>Escola Municipal Lions Clube</w:t>
            </w:r>
          </w:p>
        </w:tc>
        <w:tc>
          <w:tcPr>
            <w:tcW w:w="1714" w:type="pct"/>
            <w:tcBorders>
              <w:bottom w:val="single" w:sz="4" w:space="0" w:color="1A1A1A"/>
              <w:right w:val="single" w:sz="4" w:space="0" w:color="1A1A1A"/>
            </w:tcBorders>
          </w:tcPr>
          <w:p w14:paraId="0532DA27" w14:textId="77777777" w:rsidR="005D34E9" w:rsidRPr="005D34E9" w:rsidRDefault="005D34E9" w:rsidP="005D34E9">
            <w:pPr>
              <w:pStyle w:val="TableParagraph"/>
              <w:jc w:val="both"/>
              <w:rPr>
                <w:sz w:val="20"/>
                <w:szCs w:val="20"/>
              </w:rPr>
            </w:pPr>
            <w:r w:rsidRPr="005D34E9">
              <w:rPr>
                <w:sz w:val="20"/>
                <w:szCs w:val="20"/>
              </w:rPr>
              <w:t>Av. Serrinha, 2284</w:t>
            </w:r>
          </w:p>
        </w:tc>
        <w:tc>
          <w:tcPr>
            <w:tcW w:w="934" w:type="pct"/>
            <w:tcBorders>
              <w:left w:val="single" w:sz="4" w:space="0" w:color="1A1A1A"/>
              <w:bottom w:val="single" w:sz="4" w:space="0" w:color="1A1A1A"/>
            </w:tcBorders>
          </w:tcPr>
          <w:p w14:paraId="0AE7B375" w14:textId="77777777" w:rsidR="005D34E9" w:rsidRPr="005D34E9" w:rsidRDefault="005D34E9" w:rsidP="005D34E9">
            <w:pPr>
              <w:pStyle w:val="TableParagraph"/>
              <w:ind w:left="95" w:right="91"/>
              <w:jc w:val="center"/>
              <w:rPr>
                <w:sz w:val="20"/>
                <w:szCs w:val="20"/>
              </w:rPr>
            </w:pPr>
            <w:r w:rsidRPr="005D34E9">
              <w:rPr>
                <w:sz w:val="20"/>
                <w:szCs w:val="20"/>
              </w:rPr>
              <w:t>Brasil</w:t>
            </w:r>
          </w:p>
        </w:tc>
      </w:tr>
      <w:tr w:rsidR="005D34E9" w:rsidRPr="005D34E9" w14:paraId="2989D88F"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9"/>
          <w:jc w:val="center"/>
        </w:trPr>
        <w:tc>
          <w:tcPr>
            <w:tcW w:w="429" w:type="pct"/>
          </w:tcPr>
          <w:p w14:paraId="1E7E034C" w14:textId="77777777" w:rsidR="005D34E9" w:rsidRPr="005D34E9" w:rsidRDefault="005D34E9" w:rsidP="005D34E9">
            <w:pPr>
              <w:pStyle w:val="TableParagraph"/>
              <w:numPr>
                <w:ilvl w:val="0"/>
                <w:numId w:val="18"/>
              </w:numPr>
              <w:rPr>
                <w:sz w:val="20"/>
                <w:szCs w:val="20"/>
              </w:rPr>
            </w:pPr>
          </w:p>
        </w:tc>
        <w:tc>
          <w:tcPr>
            <w:tcW w:w="1923" w:type="pct"/>
          </w:tcPr>
          <w:p w14:paraId="63513C52" w14:textId="77777777" w:rsidR="005D34E9" w:rsidRPr="005D34E9" w:rsidRDefault="005D34E9" w:rsidP="005D34E9">
            <w:pPr>
              <w:pStyle w:val="TableParagraph"/>
              <w:rPr>
                <w:sz w:val="20"/>
                <w:szCs w:val="20"/>
              </w:rPr>
            </w:pPr>
            <w:r w:rsidRPr="005D34E9">
              <w:rPr>
                <w:sz w:val="20"/>
                <w:szCs w:val="20"/>
              </w:rPr>
              <w:t>Escola Municipal Lisete Pimentel Mármore</w:t>
            </w:r>
          </w:p>
        </w:tc>
        <w:tc>
          <w:tcPr>
            <w:tcW w:w="1714" w:type="pct"/>
            <w:tcBorders>
              <w:top w:val="single" w:sz="4" w:space="0" w:color="1A1A1A"/>
              <w:right w:val="single" w:sz="4" w:space="0" w:color="1A1A1A"/>
            </w:tcBorders>
          </w:tcPr>
          <w:p w14:paraId="3E83FB18" w14:textId="77777777" w:rsidR="005D34E9" w:rsidRPr="005D34E9" w:rsidRDefault="005D34E9" w:rsidP="005D34E9">
            <w:pPr>
              <w:pStyle w:val="TableParagraph"/>
              <w:jc w:val="both"/>
              <w:rPr>
                <w:sz w:val="20"/>
                <w:szCs w:val="20"/>
              </w:rPr>
            </w:pPr>
            <w:r w:rsidRPr="005D34E9">
              <w:rPr>
                <w:sz w:val="20"/>
                <w:szCs w:val="20"/>
              </w:rPr>
              <w:t>Rua Circular C, SN</w:t>
            </w:r>
          </w:p>
        </w:tc>
        <w:tc>
          <w:tcPr>
            <w:tcW w:w="934" w:type="pct"/>
            <w:tcBorders>
              <w:top w:val="single" w:sz="4" w:space="0" w:color="1A1A1A"/>
              <w:left w:val="single" w:sz="4" w:space="0" w:color="1A1A1A"/>
            </w:tcBorders>
          </w:tcPr>
          <w:p w14:paraId="6844915F" w14:textId="77777777" w:rsidR="005D34E9" w:rsidRPr="005D34E9" w:rsidRDefault="005D34E9" w:rsidP="005D34E9">
            <w:pPr>
              <w:pStyle w:val="TableParagraph"/>
              <w:ind w:left="95" w:right="93"/>
              <w:jc w:val="center"/>
              <w:rPr>
                <w:sz w:val="20"/>
                <w:szCs w:val="20"/>
              </w:rPr>
            </w:pPr>
            <w:r w:rsidRPr="005D34E9">
              <w:rPr>
                <w:sz w:val="20"/>
                <w:szCs w:val="20"/>
              </w:rPr>
              <w:t>Miro Cairo</w:t>
            </w:r>
          </w:p>
        </w:tc>
      </w:tr>
      <w:tr w:rsidR="005D34E9" w:rsidRPr="005D34E9" w14:paraId="2793DDD9"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9"/>
          <w:jc w:val="center"/>
        </w:trPr>
        <w:tc>
          <w:tcPr>
            <w:tcW w:w="429" w:type="pct"/>
          </w:tcPr>
          <w:p w14:paraId="2845A0C5" w14:textId="77777777" w:rsidR="005D34E9" w:rsidRPr="005D34E9" w:rsidRDefault="005D34E9" w:rsidP="005D34E9">
            <w:pPr>
              <w:pStyle w:val="TableParagraph"/>
              <w:numPr>
                <w:ilvl w:val="0"/>
                <w:numId w:val="18"/>
              </w:numPr>
              <w:rPr>
                <w:sz w:val="20"/>
                <w:szCs w:val="20"/>
              </w:rPr>
            </w:pPr>
          </w:p>
        </w:tc>
        <w:tc>
          <w:tcPr>
            <w:tcW w:w="1923" w:type="pct"/>
          </w:tcPr>
          <w:p w14:paraId="12356F99" w14:textId="77777777" w:rsidR="005D34E9" w:rsidRPr="005D34E9" w:rsidRDefault="005D34E9" w:rsidP="005D34E9">
            <w:pPr>
              <w:pStyle w:val="TableParagraph"/>
              <w:rPr>
                <w:sz w:val="20"/>
                <w:szCs w:val="20"/>
              </w:rPr>
            </w:pPr>
            <w:r w:rsidRPr="005D34E9">
              <w:rPr>
                <w:sz w:val="20"/>
                <w:szCs w:val="20"/>
              </w:rPr>
              <w:t>Escola Municipal Lycia Pedral</w:t>
            </w:r>
          </w:p>
        </w:tc>
        <w:tc>
          <w:tcPr>
            <w:tcW w:w="1714" w:type="pct"/>
            <w:tcBorders>
              <w:right w:val="single" w:sz="4" w:space="0" w:color="1A1A1A"/>
            </w:tcBorders>
          </w:tcPr>
          <w:p w14:paraId="270705BE" w14:textId="77777777" w:rsidR="005D34E9" w:rsidRPr="005D34E9" w:rsidRDefault="005D34E9" w:rsidP="005D34E9">
            <w:pPr>
              <w:pStyle w:val="TableParagraph"/>
              <w:jc w:val="both"/>
              <w:rPr>
                <w:sz w:val="20"/>
                <w:szCs w:val="20"/>
              </w:rPr>
            </w:pPr>
            <w:r w:rsidRPr="005D34E9">
              <w:rPr>
                <w:sz w:val="20"/>
                <w:szCs w:val="20"/>
              </w:rPr>
              <w:t>Av. Rosa Cruz, SN</w:t>
            </w:r>
          </w:p>
        </w:tc>
        <w:tc>
          <w:tcPr>
            <w:tcW w:w="934" w:type="pct"/>
            <w:tcBorders>
              <w:left w:val="single" w:sz="4" w:space="0" w:color="1A1A1A"/>
            </w:tcBorders>
          </w:tcPr>
          <w:p w14:paraId="53741699" w14:textId="77777777" w:rsidR="005D34E9" w:rsidRPr="005D34E9" w:rsidRDefault="005D34E9" w:rsidP="005D34E9">
            <w:pPr>
              <w:pStyle w:val="TableParagraph"/>
              <w:ind w:left="94" w:right="94"/>
              <w:jc w:val="center"/>
              <w:rPr>
                <w:sz w:val="20"/>
                <w:szCs w:val="20"/>
              </w:rPr>
            </w:pPr>
            <w:r w:rsidRPr="005D34E9">
              <w:rPr>
                <w:sz w:val="20"/>
                <w:szCs w:val="20"/>
              </w:rPr>
              <w:t>Panorama</w:t>
            </w:r>
          </w:p>
        </w:tc>
      </w:tr>
      <w:tr w:rsidR="005D34E9" w:rsidRPr="005D34E9" w14:paraId="420CA761"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tcPr>
          <w:p w14:paraId="6EB2A7BE" w14:textId="77777777" w:rsidR="005D34E9" w:rsidRPr="005D34E9" w:rsidRDefault="005D34E9" w:rsidP="005D34E9">
            <w:pPr>
              <w:pStyle w:val="TableParagraph"/>
              <w:numPr>
                <w:ilvl w:val="0"/>
                <w:numId w:val="18"/>
              </w:numPr>
              <w:rPr>
                <w:sz w:val="20"/>
                <w:szCs w:val="20"/>
              </w:rPr>
            </w:pPr>
          </w:p>
        </w:tc>
        <w:tc>
          <w:tcPr>
            <w:tcW w:w="1923" w:type="pct"/>
          </w:tcPr>
          <w:p w14:paraId="56DA2307" w14:textId="77777777" w:rsidR="005D34E9" w:rsidRPr="005D34E9" w:rsidRDefault="005D34E9" w:rsidP="005D34E9">
            <w:pPr>
              <w:pStyle w:val="TableParagraph"/>
              <w:rPr>
                <w:sz w:val="20"/>
                <w:szCs w:val="20"/>
              </w:rPr>
            </w:pPr>
            <w:r w:rsidRPr="005D34E9">
              <w:rPr>
                <w:sz w:val="20"/>
                <w:szCs w:val="20"/>
              </w:rPr>
              <w:t>Escola Municipal Mãe Vitoria de Petu</w:t>
            </w:r>
          </w:p>
        </w:tc>
        <w:tc>
          <w:tcPr>
            <w:tcW w:w="1714" w:type="pct"/>
          </w:tcPr>
          <w:p w14:paraId="097E98E4" w14:textId="77777777" w:rsidR="005D34E9" w:rsidRPr="005D34E9" w:rsidRDefault="005D34E9" w:rsidP="005D34E9">
            <w:pPr>
              <w:pStyle w:val="TableParagraph"/>
              <w:jc w:val="both"/>
              <w:rPr>
                <w:sz w:val="20"/>
                <w:szCs w:val="20"/>
              </w:rPr>
            </w:pPr>
            <w:r w:rsidRPr="005D34E9">
              <w:rPr>
                <w:sz w:val="20"/>
                <w:szCs w:val="20"/>
              </w:rPr>
              <w:t>2ª Tv Henriqueta Prates, SN</w:t>
            </w:r>
          </w:p>
        </w:tc>
        <w:tc>
          <w:tcPr>
            <w:tcW w:w="934" w:type="pct"/>
          </w:tcPr>
          <w:p w14:paraId="58BC1208" w14:textId="77777777" w:rsidR="005D34E9" w:rsidRPr="005D34E9" w:rsidRDefault="005D34E9" w:rsidP="005D34E9">
            <w:pPr>
              <w:pStyle w:val="TableParagraph"/>
              <w:ind w:left="95" w:right="89"/>
              <w:jc w:val="center"/>
              <w:rPr>
                <w:sz w:val="20"/>
                <w:szCs w:val="20"/>
              </w:rPr>
            </w:pPr>
            <w:r w:rsidRPr="005D34E9">
              <w:rPr>
                <w:sz w:val="20"/>
                <w:szCs w:val="20"/>
              </w:rPr>
              <w:t>Petropolis</w:t>
            </w:r>
          </w:p>
        </w:tc>
      </w:tr>
      <w:tr w:rsidR="005D34E9" w:rsidRPr="005D34E9" w14:paraId="6D7E36F2"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9"/>
          <w:jc w:val="center"/>
        </w:trPr>
        <w:tc>
          <w:tcPr>
            <w:tcW w:w="429" w:type="pct"/>
          </w:tcPr>
          <w:p w14:paraId="7A7E1258" w14:textId="77777777" w:rsidR="005D34E9" w:rsidRPr="005D34E9" w:rsidRDefault="005D34E9" w:rsidP="005D34E9">
            <w:pPr>
              <w:pStyle w:val="TableParagraph"/>
              <w:numPr>
                <w:ilvl w:val="0"/>
                <w:numId w:val="18"/>
              </w:numPr>
              <w:rPr>
                <w:sz w:val="20"/>
                <w:szCs w:val="20"/>
              </w:rPr>
            </w:pPr>
          </w:p>
        </w:tc>
        <w:tc>
          <w:tcPr>
            <w:tcW w:w="1923" w:type="pct"/>
          </w:tcPr>
          <w:p w14:paraId="5192BF91" w14:textId="77777777" w:rsidR="005D34E9" w:rsidRPr="005D34E9" w:rsidRDefault="005D34E9" w:rsidP="005D34E9">
            <w:pPr>
              <w:pStyle w:val="TableParagraph"/>
              <w:rPr>
                <w:sz w:val="20"/>
                <w:szCs w:val="20"/>
              </w:rPr>
            </w:pPr>
            <w:r w:rsidRPr="005D34E9">
              <w:rPr>
                <w:sz w:val="20"/>
                <w:szCs w:val="20"/>
              </w:rPr>
              <w:t>Escola Municipal Maria Celia Ferraz</w:t>
            </w:r>
          </w:p>
        </w:tc>
        <w:tc>
          <w:tcPr>
            <w:tcW w:w="1714" w:type="pct"/>
            <w:tcBorders>
              <w:bottom w:val="single" w:sz="4" w:space="0" w:color="1A1A1A"/>
              <w:right w:val="single" w:sz="4" w:space="0" w:color="1A1A1A"/>
            </w:tcBorders>
          </w:tcPr>
          <w:p w14:paraId="05CBF26C" w14:textId="77777777" w:rsidR="005D34E9" w:rsidRPr="005D34E9" w:rsidRDefault="005D34E9" w:rsidP="005D34E9">
            <w:pPr>
              <w:pStyle w:val="TableParagraph"/>
              <w:jc w:val="both"/>
              <w:rPr>
                <w:sz w:val="20"/>
                <w:szCs w:val="20"/>
              </w:rPr>
            </w:pPr>
            <w:r w:rsidRPr="005D34E9">
              <w:rPr>
                <w:sz w:val="20"/>
                <w:szCs w:val="20"/>
              </w:rPr>
              <w:t>Av. Boa Vontade, SN</w:t>
            </w:r>
          </w:p>
        </w:tc>
        <w:tc>
          <w:tcPr>
            <w:tcW w:w="934" w:type="pct"/>
            <w:tcBorders>
              <w:left w:val="single" w:sz="4" w:space="0" w:color="1A1A1A"/>
              <w:bottom w:val="single" w:sz="4" w:space="0" w:color="1A1A1A"/>
            </w:tcBorders>
          </w:tcPr>
          <w:p w14:paraId="7C1FDD6A" w14:textId="77777777" w:rsidR="005D34E9" w:rsidRPr="005D34E9" w:rsidRDefault="005D34E9" w:rsidP="005D34E9">
            <w:pPr>
              <w:pStyle w:val="TableParagraph"/>
              <w:ind w:left="95" w:right="88"/>
              <w:jc w:val="center"/>
              <w:rPr>
                <w:sz w:val="20"/>
                <w:szCs w:val="20"/>
              </w:rPr>
            </w:pPr>
            <w:r w:rsidRPr="005D34E9">
              <w:rPr>
                <w:sz w:val="20"/>
                <w:szCs w:val="20"/>
              </w:rPr>
              <w:t>Ibirapuera</w:t>
            </w:r>
          </w:p>
        </w:tc>
      </w:tr>
      <w:tr w:rsidR="005D34E9" w:rsidRPr="005D34E9" w14:paraId="44D0701C"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6"/>
          <w:jc w:val="center"/>
        </w:trPr>
        <w:tc>
          <w:tcPr>
            <w:tcW w:w="429" w:type="pct"/>
          </w:tcPr>
          <w:p w14:paraId="1E0EE378" w14:textId="77777777" w:rsidR="005D34E9" w:rsidRPr="005D34E9" w:rsidRDefault="005D34E9" w:rsidP="005D34E9">
            <w:pPr>
              <w:pStyle w:val="TableParagraph"/>
              <w:numPr>
                <w:ilvl w:val="0"/>
                <w:numId w:val="18"/>
              </w:numPr>
              <w:rPr>
                <w:sz w:val="20"/>
                <w:szCs w:val="20"/>
              </w:rPr>
            </w:pPr>
          </w:p>
        </w:tc>
        <w:tc>
          <w:tcPr>
            <w:tcW w:w="1923" w:type="pct"/>
          </w:tcPr>
          <w:p w14:paraId="3C392851" w14:textId="77777777" w:rsidR="005D34E9" w:rsidRPr="005D34E9" w:rsidRDefault="005D34E9" w:rsidP="005D34E9">
            <w:pPr>
              <w:pStyle w:val="TableParagraph"/>
              <w:rPr>
                <w:sz w:val="20"/>
                <w:szCs w:val="20"/>
              </w:rPr>
            </w:pPr>
            <w:r w:rsidRPr="005D34E9">
              <w:rPr>
                <w:sz w:val="20"/>
                <w:szCs w:val="20"/>
              </w:rPr>
              <w:t>Escola Municipal Maria da Conceição Meira Barros</w:t>
            </w:r>
          </w:p>
        </w:tc>
        <w:tc>
          <w:tcPr>
            <w:tcW w:w="1714" w:type="pct"/>
            <w:tcBorders>
              <w:top w:val="single" w:sz="4" w:space="0" w:color="1A1A1A"/>
              <w:bottom w:val="single" w:sz="4" w:space="0" w:color="1A1A1A"/>
              <w:right w:val="single" w:sz="4" w:space="0" w:color="1A1A1A"/>
            </w:tcBorders>
          </w:tcPr>
          <w:p w14:paraId="77CC8E54" w14:textId="77777777" w:rsidR="005D34E9" w:rsidRPr="005D34E9" w:rsidRDefault="005D34E9" w:rsidP="005D34E9">
            <w:pPr>
              <w:pStyle w:val="TableParagraph"/>
              <w:jc w:val="both"/>
              <w:rPr>
                <w:sz w:val="20"/>
                <w:szCs w:val="20"/>
              </w:rPr>
            </w:pPr>
            <w:r w:rsidRPr="005D34E9">
              <w:rPr>
                <w:sz w:val="20"/>
                <w:szCs w:val="20"/>
              </w:rPr>
              <w:t>Rua Venceslau Bras, 76.</w:t>
            </w:r>
          </w:p>
        </w:tc>
        <w:tc>
          <w:tcPr>
            <w:tcW w:w="934" w:type="pct"/>
            <w:tcBorders>
              <w:top w:val="single" w:sz="4" w:space="0" w:color="1A1A1A"/>
              <w:left w:val="single" w:sz="4" w:space="0" w:color="1A1A1A"/>
              <w:bottom w:val="single" w:sz="4" w:space="0" w:color="1A1A1A"/>
            </w:tcBorders>
          </w:tcPr>
          <w:p w14:paraId="7D7D23B9" w14:textId="77777777" w:rsidR="005D34E9" w:rsidRPr="005D34E9" w:rsidRDefault="005D34E9" w:rsidP="005D34E9">
            <w:pPr>
              <w:pStyle w:val="TableParagraph"/>
              <w:ind w:left="95" w:right="93"/>
              <w:jc w:val="center"/>
              <w:rPr>
                <w:sz w:val="20"/>
                <w:szCs w:val="20"/>
              </w:rPr>
            </w:pPr>
            <w:r w:rsidRPr="005D34E9">
              <w:rPr>
                <w:sz w:val="20"/>
                <w:szCs w:val="20"/>
              </w:rPr>
              <w:t>Iracema</w:t>
            </w:r>
          </w:p>
        </w:tc>
      </w:tr>
      <w:tr w:rsidR="005D34E9" w:rsidRPr="005D34E9" w14:paraId="1A49CDE7"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77"/>
          <w:jc w:val="center"/>
        </w:trPr>
        <w:tc>
          <w:tcPr>
            <w:tcW w:w="429" w:type="pct"/>
            <w:shd w:val="clear" w:color="auto" w:fill="FFFFFF" w:themeFill="background1"/>
          </w:tcPr>
          <w:p w14:paraId="0B69BE6A" w14:textId="77777777" w:rsidR="005D34E9" w:rsidRPr="005D34E9" w:rsidRDefault="005D34E9" w:rsidP="005D34E9">
            <w:pPr>
              <w:pStyle w:val="TableParagraph"/>
              <w:numPr>
                <w:ilvl w:val="0"/>
                <w:numId w:val="18"/>
              </w:numPr>
              <w:spacing w:before="2" w:line="240" w:lineRule="auto"/>
              <w:rPr>
                <w:sz w:val="20"/>
                <w:szCs w:val="20"/>
              </w:rPr>
            </w:pPr>
          </w:p>
        </w:tc>
        <w:tc>
          <w:tcPr>
            <w:tcW w:w="1923" w:type="pct"/>
            <w:shd w:val="clear" w:color="auto" w:fill="FFFFFF" w:themeFill="background1"/>
          </w:tcPr>
          <w:p w14:paraId="72BA8C9F" w14:textId="77777777" w:rsidR="005D34E9" w:rsidRPr="005D34E9" w:rsidRDefault="005D34E9" w:rsidP="005D34E9">
            <w:pPr>
              <w:pStyle w:val="TableParagraph"/>
              <w:spacing w:before="2" w:line="240" w:lineRule="auto"/>
              <w:rPr>
                <w:sz w:val="20"/>
                <w:szCs w:val="20"/>
              </w:rPr>
            </w:pPr>
            <w:r w:rsidRPr="005D34E9">
              <w:rPr>
                <w:sz w:val="20"/>
                <w:szCs w:val="20"/>
              </w:rPr>
              <w:t>Escola Municipal Maria Rogaciana da Silva</w:t>
            </w:r>
          </w:p>
        </w:tc>
        <w:tc>
          <w:tcPr>
            <w:tcW w:w="1714" w:type="pct"/>
            <w:tcBorders>
              <w:top w:val="single" w:sz="4" w:space="0" w:color="1A1A1A"/>
              <w:right w:val="single" w:sz="4" w:space="0" w:color="1A1A1A"/>
            </w:tcBorders>
            <w:shd w:val="clear" w:color="auto" w:fill="FFFFFF" w:themeFill="background1"/>
          </w:tcPr>
          <w:p w14:paraId="79B19EBA" w14:textId="77777777" w:rsidR="005D34E9" w:rsidRPr="005D34E9" w:rsidRDefault="005D34E9" w:rsidP="005D34E9">
            <w:pPr>
              <w:pStyle w:val="TableParagraph"/>
              <w:spacing w:before="2" w:line="240" w:lineRule="auto"/>
              <w:jc w:val="both"/>
              <w:rPr>
                <w:sz w:val="20"/>
                <w:szCs w:val="20"/>
              </w:rPr>
            </w:pPr>
            <w:r w:rsidRPr="005D34E9">
              <w:rPr>
                <w:sz w:val="20"/>
                <w:szCs w:val="20"/>
              </w:rPr>
              <w:t>Av. Deraldo Mendes, SN.</w:t>
            </w:r>
          </w:p>
        </w:tc>
        <w:tc>
          <w:tcPr>
            <w:tcW w:w="934" w:type="pct"/>
            <w:tcBorders>
              <w:top w:val="single" w:sz="4" w:space="0" w:color="1A1A1A"/>
              <w:left w:val="single" w:sz="4" w:space="0" w:color="1A1A1A"/>
            </w:tcBorders>
          </w:tcPr>
          <w:p w14:paraId="2E234639" w14:textId="77777777" w:rsidR="005D34E9" w:rsidRPr="005D34E9" w:rsidRDefault="005D34E9" w:rsidP="005D34E9">
            <w:pPr>
              <w:pStyle w:val="TableParagraph"/>
              <w:spacing w:before="2" w:line="240" w:lineRule="auto"/>
              <w:ind w:left="95" w:right="91"/>
              <w:jc w:val="center"/>
              <w:rPr>
                <w:sz w:val="20"/>
                <w:szCs w:val="20"/>
              </w:rPr>
            </w:pPr>
            <w:r w:rsidRPr="005D34E9">
              <w:rPr>
                <w:sz w:val="20"/>
                <w:szCs w:val="20"/>
              </w:rPr>
              <w:t>Brasil/Bateias</w:t>
            </w:r>
          </w:p>
        </w:tc>
      </w:tr>
      <w:tr w:rsidR="005D34E9" w:rsidRPr="005D34E9" w14:paraId="08B67C6B"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77"/>
          <w:jc w:val="center"/>
        </w:trPr>
        <w:tc>
          <w:tcPr>
            <w:tcW w:w="429" w:type="pct"/>
            <w:shd w:val="clear" w:color="auto" w:fill="FFFFFF" w:themeFill="background1"/>
          </w:tcPr>
          <w:p w14:paraId="1C6CDE8D" w14:textId="77777777" w:rsidR="005D34E9" w:rsidRPr="005D34E9" w:rsidRDefault="005D34E9" w:rsidP="005D34E9">
            <w:pPr>
              <w:pStyle w:val="TableParagraph"/>
              <w:spacing w:before="2" w:line="240" w:lineRule="auto"/>
              <w:jc w:val="center"/>
              <w:rPr>
                <w:sz w:val="20"/>
                <w:szCs w:val="20"/>
              </w:rPr>
            </w:pPr>
            <w:r w:rsidRPr="005D34E9">
              <w:rPr>
                <w:sz w:val="20"/>
                <w:szCs w:val="20"/>
              </w:rPr>
              <w:t>34.1</w:t>
            </w:r>
          </w:p>
        </w:tc>
        <w:tc>
          <w:tcPr>
            <w:tcW w:w="1923" w:type="pct"/>
            <w:shd w:val="clear" w:color="auto" w:fill="FFFFFF" w:themeFill="background1"/>
          </w:tcPr>
          <w:p w14:paraId="17A29394" w14:textId="77777777" w:rsidR="005D34E9" w:rsidRPr="005D34E9" w:rsidRDefault="005D34E9" w:rsidP="005D34E9">
            <w:pPr>
              <w:pStyle w:val="TableParagraph"/>
              <w:spacing w:before="2" w:line="240" w:lineRule="auto"/>
              <w:rPr>
                <w:sz w:val="20"/>
                <w:szCs w:val="20"/>
              </w:rPr>
            </w:pPr>
            <w:r w:rsidRPr="005D34E9">
              <w:rPr>
                <w:sz w:val="20"/>
                <w:szCs w:val="20"/>
              </w:rPr>
              <w:t xml:space="preserve">Extensão Escola Municipal Maria Rogaciana da Silva </w:t>
            </w:r>
          </w:p>
        </w:tc>
        <w:tc>
          <w:tcPr>
            <w:tcW w:w="1714" w:type="pct"/>
            <w:tcBorders>
              <w:top w:val="single" w:sz="4" w:space="0" w:color="1A1A1A"/>
              <w:right w:val="single" w:sz="4" w:space="0" w:color="1A1A1A"/>
            </w:tcBorders>
            <w:shd w:val="clear" w:color="auto" w:fill="FFFFFF" w:themeFill="background1"/>
          </w:tcPr>
          <w:p w14:paraId="53044BC3" w14:textId="77777777" w:rsidR="005D34E9" w:rsidRPr="005D34E9" w:rsidRDefault="005D34E9" w:rsidP="005D34E9">
            <w:pPr>
              <w:pStyle w:val="TableParagraph"/>
              <w:spacing w:before="2" w:line="240" w:lineRule="auto"/>
              <w:jc w:val="both"/>
              <w:rPr>
                <w:sz w:val="20"/>
                <w:szCs w:val="20"/>
              </w:rPr>
            </w:pPr>
            <w:r w:rsidRPr="005D34E9">
              <w:rPr>
                <w:sz w:val="20"/>
                <w:szCs w:val="20"/>
              </w:rPr>
              <w:t>Prédio Escolar Orlando leite – Rua H, Urbis II. Bateias.</w:t>
            </w:r>
          </w:p>
        </w:tc>
        <w:tc>
          <w:tcPr>
            <w:tcW w:w="934" w:type="pct"/>
            <w:tcBorders>
              <w:top w:val="single" w:sz="4" w:space="0" w:color="1A1A1A"/>
              <w:left w:val="single" w:sz="4" w:space="0" w:color="1A1A1A"/>
            </w:tcBorders>
          </w:tcPr>
          <w:p w14:paraId="66DB5E1D" w14:textId="77777777" w:rsidR="005D34E9" w:rsidRPr="005D34E9" w:rsidRDefault="005D34E9" w:rsidP="005D34E9">
            <w:pPr>
              <w:pStyle w:val="TableParagraph"/>
              <w:spacing w:before="2" w:line="240" w:lineRule="auto"/>
              <w:ind w:left="95" w:right="91"/>
              <w:jc w:val="center"/>
              <w:rPr>
                <w:sz w:val="20"/>
                <w:szCs w:val="20"/>
              </w:rPr>
            </w:pPr>
            <w:r w:rsidRPr="005D34E9">
              <w:rPr>
                <w:sz w:val="20"/>
                <w:szCs w:val="20"/>
              </w:rPr>
              <w:t>Bateias</w:t>
            </w:r>
          </w:p>
        </w:tc>
      </w:tr>
      <w:tr w:rsidR="005D34E9" w:rsidRPr="005D34E9" w14:paraId="5075FBE1"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shd w:val="clear" w:color="auto" w:fill="FFFFFF" w:themeFill="background1"/>
          </w:tcPr>
          <w:p w14:paraId="5BCFCE57" w14:textId="77777777" w:rsidR="005D34E9" w:rsidRPr="005D34E9" w:rsidRDefault="005D34E9" w:rsidP="005D34E9">
            <w:pPr>
              <w:pStyle w:val="TableParagraph"/>
              <w:numPr>
                <w:ilvl w:val="0"/>
                <w:numId w:val="18"/>
              </w:numPr>
              <w:rPr>
                <w:sz w:val="20"/>
                <w:szCs w:val="20"/>
              </w:rPr>
            </w:pPr>
          </w:p>
        </w:tc>
        <w:tc>
          <w:tcPr>
            <w:tcW w:w="1923" w:type="pct"/>
            <w:shd w:val="clear" w:color="auto" w:fill="FFFFFF" w:themeFill="background1"/>
          </w:tcPr>
          <w:p w14:paraId="4E2BC5A8" w14:textId="77777777" w:rsidR="005D34E9" w:rsidRPr="005D34E9" w:rsidRDefault="005D34E9" w:rsidP="005D34E9">
            <w:pPr>
              <w:pStyle w:val="TableParagraph"/>
              <w:rPr>
                <w:sz w:val="20"/>
                <w:szCs w:val="20"/>
              </w:rPr>
            </w:pPr>
            <w:r w:rsidRPr="005D34E9">
              <w:rPr>
                <w:sz w:val="20"/>
                <w:szCs w:val="20"/>
              </w:rPr>
              <w:t>Escola Municipal Maria Santana</w:t>
            </w:r>
          </w:p>
        </w:tc>
        <w:tc>
          <w:tcPr>
            <w:tcW w:w="1714" w:type="pct"/>
            <w:shd w:val="clear" w:color="auto" w:fill="FFFFFF" w:themeFill="background1"/>
          </w:tcPr>
          <w:p w14:paraId="004AA703" w14:textId="77777777" w:rsidR="005D34E9" w:rsidRPr="005D34E9" w:rsidRDefault="005D34E9" w:rsidP="005D34E9">
            <w:pPr>
              <w:pStyle w:val="TableParagraph"/>
              <w:jc w:val="both"/>
              <w:rPr>
                <w:sz w:val="20"/>
                <w:szCs w:val="20"/>
              </w:rPr>
            </w:pPr>
            <w:r w:rsidRPr="005D34E9">
              <w:rPr>
                <w:sz w:val="20"/>
                <w:szCs w:val="20"/>
              </w:rPr>
              <w:t>Rua 30, SN</w:t>
            </w:r>
          </w:p>
        </w:tc>
        <w:tc>
          <w:tcPr>
            <w:tcW w:w="934" w:type="pct"/>
          </w:tcPr>
          <w:p w14:paraId="4AF5BD8F" w14:textId="77777777" w:rsidR="005D34E9" w:rsidRPr="005D34E9" w:rsidRDefault="005D34E9" w:rsidP="005D34E9">
            <w:pPr>
              <w:pStyle w:val="TableParagraph"/>
              <w:ind w:left="95" w:right="88"/>
              <w:jc w:val="center"/>
              <w:rPr>
                <w:sz w:val="20"/>
                <w:szCs w:val="20"/>
              </w:rPr>
            </w:pPr>
            <w:r w:rsidRPr="005D34E9">
              <w:rPr>
                <w:sz w:val="20"/>
                <w:szCs w:val="20"/>
              </w:rPr>
              <w:t>Kadija</w:t>
            </w:r>
          </w:p>
        </w:tc>
      </w:tr>
      <w:tr w:rsidR="005D34E9" w:rsidRPr="005D34E9" w14:paraId="3E6C6D03"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89"/>
          <w:jc w:val="center"/>
        </w:trPr>
        <w:tc>
          <w:tcPr>
            <w:tcW w:w="429" w:type="pct"/>
            <w:shd w:val="clear" w:color="auto" w:fill="FFFFFF" w:themeFill="background1"/>
          </w:tcPr>
          <w:p w14:paraId="594CC24D" w14:textId="77777777" w:rsidR="005D34E9" w:rsidRPr="005D34E9" w:rsidRDefault="005D34E9" w:rsidP="005D34E9">
            <w:pPr>
              <w:pStyle w:val="TableParagraph"/>
              <w:numPr>
                <w:ilvl w:val="0"/>
                <w:numId w:val="18"/>
              </w:numPr>
              <w:spacing w:before="7" w:line="240" w:lineRule="auto"/>
              <w:rPr>
                <w:sz w:val="20"/>
                <w:szCs w:val="20"/>
              </w:rPr>
            </w:pPr>
          </w:p>
        </w:tc>
        <w:tc>
          <w:tcPr>
            <w:tcW w:w="1923" w:type="pct"/>
            <w:shd w:val="clear" w:color="auto" w:fill="FFFFFF" w:themeFill="background1"/>
          </w:tcPr>
          <w:p w14:paraId="70C6DC76" w14:textId="77777777" w:rsidR="005D34E9" w:rsidRPr="005D34E9" w:rsidRDefault="005D34E9" w:rsidP="005D34E9">
            <w:pPr>
              <w:pStyle w:val="TableParagraph"/>
              <w:spacing w:before="7" w:line="240" w:lineRule="auto"/>
              <w:rPr>
                <w:sz w:val="20"/>
                <w:szCs w:val="20"/>
              </w:rPr>
            </w:pPr>
            <w:r w:rsidRPr="005D34E9">
              <w:rPr>
                <w:sz w:val="20"/>
                <w:szCs w:val="20"/>
              </w:rPr>
              <w:t>Escola Municipal Mário Batista</w:t>
            </w:r>
          </w:p>
        </w:tc>
        <w:tc>
          <w:tcPr>
            <w:tcW w:w="1714" w:type="pct"/>
            <w:tcBorders>
              <w:bottom w:val="single" w:sz="4" w:space="0" w:color="1A1A1A"/>
              <w:right w:val="single" w:sz="4" w:space="0" w:color="1A1A1A"/>
            </w:tcBorders>
            <w:shd w:val="clear" w:color="auto" w:fill="FFFFFF" w:themeFill="background1"/>
          </w:tcPr>
          <w:p w14:paraId="18048891" w14:textId="77777777" w:rsidR="005D34E9" w:rsidRPr="005D34E9" w:rsidRDefault="005D34E9" w:rsidP="005D34E9">
            <w:pPr>
              <w:pStyle w:val="TableParagraph"/>
              <w:spacing w:before="7" w:line="240" w:lineRule="auto"/>
              <w:jc w:val="both"/>
              <w:rPr>
                <w:sz w:val="20"/>
                <w:szCs w:val="20"/>
              </w:rPr>
            </w:pPr>
            <w:r w:rsidRPr="005D34E9">
              <w:rPr>
                <w:sz w:val="20"/>
                <w:szCs w:val="20"/>
              </w:rPr>
              <w:t>Praça Gesner Chagas, SN.</w:t>
            </w:r>
          </w:p>
        </w:tc>
        <w:tc>
          <w:tcPr>
            <w:tcW w:w="934" w:type="pct"/>
            <w:tcBorders>
              <w:left w:val="single" w:sz="4" w:space="0" w:color="1A1A1A"/>
              <w:bottom w:val="single" w:sz="4" w:space="0" w:color="1A1A1A"/>
            </w:tcBorders>
          </w:tcPr>
          <w:p w14:paraId="00F7D329" w14:textId="77777777" w:rsidR="005D34E9" w:rsidRPr="005D34E9" w:rsidRDefault="005D34E9" w:rsidP="005D34E9">
            <w:pPr>
              <w:pStyle w:val="TableParagraph"/>
              <w:spacing w:before="7" w:line="240" w:lineRule="auto"/>
              <w:ind w:left="95" w:right="91"/>
              <w:jc w:val="center"/>
              <w:rPr>
                <w:sz w:val="20"/>
                <w:szCs w:val="20"/>
              </w:rPr>
            </w:pPr>
            <w:r w:rsidRPr="005D34E9">
              <w:rPr>
                <w:sz w:val="20"/>
                <w:szCs w:val="20"/>
              </w:rPr>
              <w:t>Urbis I</w:t>
            </w:r>
          </w:p>
        </w:tc>
      </w:tr>
      <w:tr w:rsidR="005D34E9" w:rsidRPr="005D34E9" w14:paraId="35A78AE6"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9"/>
          <w:jc w:val="center"/>
        </w:trPr>
        <w:tc>
          <w:tcPr>
            <w:tcW w:w="429" w:type="pct"/>
            <w:shd w:val="clear" w:color="auto" w:fill="FFFFFF" w:themeFill="background1"/>
          </w:tcPr>
          <w:p w14:paraId="609EF0DE" w14:textId="77777777" w:rsidR="005D34E9" w:rsidRPr="005D34E9" w:rsidRDefault="005D34E9" w:rsidP="005D34E9">
            <w:pPr>
              <w:pStyle w:val="TableParagraph"/>
              <w:numPr>
                <w:ilvl w:val="0"/>
                <w:numId w:val="18"/>
              </w:numPr>
              <w:rPr>
                <w:sz w:val="20"/>
                <w:szCs w:val="20"/>
              </w:rPr>
            </w:pPr>
          </w:p>
        </w:tc>
        <w:tc>
          <w:tcPr>
            <w:tcW w:w="1923" w:type="pct"/>
            <w:shd w:val="clear" w:color="auto" w:fill="FFFFFF" w:themeFill="background1"/>
          </w:tcPr>
          <w:p w14:paraId="4C8B65B7" w14:textId="77777777" w:rsidR="005D34E9" w:rsidRPr="005D34E9" w:rsidRDefault="005D34E9" w:rsidP="005D34E9">
            <w:pPr>
              <w:pStyle w:val="TableParagraph"/>
              <w:rPr>
                <w:sz w:val="20"/>
                <w:szCs w:val="20"/>
              </w:rPr>
            </w:pPr>
            <w:r w:rsidRPr="005D34E9">
              <w:rPr>
                <w:sz w:val="20"/>
                <w:szCs w:val="20"/>
              </w:rPr>
              <w:t>Escola Municipal Marlene Flores</w:t>
            </w:r>
          </w:p>
        </w:tc>
        <w:tc>
          <w:tcPr>
            <w:tcW w:w="1714" w:type="pct"/>
            <w:tcBorders>
              <w:top w:val="single" w:sz="4" w:space="0" w:color="1A1A1A"/>
              <w:bottom w:val="single" w:sz="4" w:space="0" w:color="1A1A1A"/>
              <w:right w:val="single" w:sz="4" w:space="0" w:color="1A1A1A"/>
            </w:tcBorders>
            <w:shd w:val="clear" w:color="auto" w:fill="FFFFFF" w:themeFill="background1"/>
          </w:tcPr>
          <w:p w14:paraId="1AC9FAFE" w14:textId="77777777" w:rsidR="005D34E9" w:rsidRPr="005D34E9" w:rsidRDefault="005D34E9" w:rsidP="005D34E9">
            <w:pPr>
              <w:pStyle w:val="TableParagraph"/>
              <w:jc w:val="both"/>
              <w:rPr>
                <w:sz w:val="20"/>
                <w:szCs w:val="20"/>
              </w:rPr>
            </w:pPr>
            <w:r w:rsidRPr="005D34E9">
              <w:rPr>
                <w:sz w:val="20"/>
                <w:szCs w:val="20"/>
              </w:rPr>
              <w:t>Rua Margarida Oliveira, SN.</w:t>
            </w:r>
          </w:p>
        </w:tc>
        <w:tc>
          <w:tcPr>
            <w:tcW w:w="934" w:type="pct"/>
            <w:tcBorders>
              <w:top w:val="single" w:sz="4" w:space="0" w:color="1A1A1A"/>
              <w:left w:val="single" w:sz="4" w:space="0" w:color="1A1A1A"/>
              <w:bottom w:val="single" w:sz="4" w:space="0" w:color="1A1A1A"/>
            </w:tcBorders>
          </w:tcPr>
          <w:p w14:paraId="51AEB020" w14:textId="77777777" w:rsidR="005D34E9" w:rsidRPr="005D34E9" w:rsidRDefault="005D34E9" w:rsidP="005D34E9">
            <w:pPr>
              <w:pStyle w:val="TableParagraph"/>
              <w:ind w:left="95" w:right="92"/>
              <w:jc w:val="center"/>
              <w:rPr>
                <w:sz w:val="20"/>
                <w:szCs w:val="20"/>
              </w:rPr>
            </w:pPr>
            <w:r w:rsidRPr="005D34E9">
              <w:rPr>
                <w:sz w:val="20"/>
                <w:szCs w:val="20"/>
              </w:rPr>
              <w:t>Lagoa das Flores</w:t>
            </w:r>
          </w:p>
        </w:tc>
      </w:tr>
      <w:tr w:rsidR="005D34E9" w:rsidRPr="005D34E9" w14:paraId="08D3DE5E"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25"/>
          <w:jc w:val="center"/>
        </w:trPr>
        <w:tc>
          <w:tcPr>
            <w:tcW w:w="429" w:type="pct"/>
          </w:tcPr>
          <w:p w14:paraId="77887A22" w14:textId="77777777" w:rsidR="005D34E9" w:rsidRPr="005D34E9" w:rsidRDefault="005D34E9" w:rsidP="005D34E9">
            <w:pPr>
              <w:pStyle w:val="TableParagraph"/>
              <w:numPr>
                <w:ilvl w:val="0"/>
                <w:numId w:val="18"/>
              </w:numPr>
              <w:spacing w:before="29" w:line="240" w:lineRule="auto"/>
              <w:rPr>
                <w:sz w:val="20"/>
                <w:szCs w:val="20"/>
              </w:rPr>
            </w:pPr>
          </w:p>
        </w:tc>
        <w:tc>
          <w:tcPr>
            <w:tcW w:w="1923" w:type="pct"/>
          </w:tcPr>
          <w:p w14:paraId="49C26FB9" w14:textId="77777777" w:rsidR="005D34E9" w:rsidRPr="005D34E9" w:rsidRDefault="005D34E9" w:rsidP="005D34E9">
            <w:pPr>
              <w:pStyle w:val="TableParagraph"/>
              <w:spacing w:before="29" w:line="240" w:lineRule="auto"/>
              <w:rPr>
                <w:sz w:val="20"/>
                <w:szCs w:val="20"/>
              </w:rPr>
            </w:pPr>
            <w:r w:rsidRPr="005D34E9">
              <w:rPr>
                <w:sz w:val="20"/>
                <w:szCs w:val="20"/>
              </w:rPr>
              <w:t>Escola Municipal Milton de Almeida Santos</w:t>
            </w:r>
          </w:p>
        </w:tc>
        <w:tc>
          <w:tcPr>
            <w:tcW w:w="1714" w:type="pct"/>
            <w:tcBorders>
              <w:top w:val="single" w:sz="4" w:space="0" w:color="1A1A1A"/>
              <w:bottom w:val="single" w:sz="4" w:space="0" w:color="1A1A1A"/>
              <w:right w:val="single" w:sz="4" w:space="0" w:color="1A1A1A"/>
            </w:tcBorders>
          </w:tcPr>
          <w:p w14:paraId="4344F256" w14:textId="77777777" w:rsidR="005D34E9" w:rsidRPr="005D34E9" w:rsidRDefault="005D34E9" w:rsidP="005D34E9">
            <w:pPr>
              <w:pStyle w:val="TableParagraph"/>
              <w:spacing w:before="29" w:line="240" w:lineRule="auto"/>
              <w:jc w:val="both"/>
              <w:rPr>
                <w:sz w:val="20"/>
                <w:szCs w:val="20"/>
              </w:rPr>
            </w:pPr>
            <w:r w:rsidRPr="005D34E9">
              <w:rPr>
                <w:sz w:val="20"/>
                <w:szCs w:val="20"/>
              </w:rPr>
              <w:t>Av. Brasília, SN</w:t>
            </w:r>
          </w:p>
        </w:tc>
        <w:tc>
          <w:tcPr>
            <w:tcW w:w="934" w:type="pct"/>
            <w:tcBorders>
              <w:top w:val="single" w:sz="4" w:space="0" w:color="1A1A1A"/>
              <w:left w:val="single" w:sz="4" w:space="0" w:color="1A1A1A"/>
              <w:bottom w:val="single" w:sz="4" w:space="0" w:color="1A1A1A"/>
            </w:tcBorders>
          </w:tcPr>
          <w:p w14:paraId="471196D2" w14:textId="77777777" w:rsidR="005D34E9" w:rsidRPr="005D34E9" w:rsidRDefault="005D34E9" w:rsidP="005D34E9">
            <w:pPr>
              <w:pStyle w:val="TableParagraph"/>
              <w:spacing w:before="29" w:line="240" w:lineRule="auto"/>
              <w:ind w:left="95" w:right="94"/>
              <w:jc w:val="center"/>
              <w:rPr>
                <w:sz w:val="20"/>
                <w:szCs w:val="20"/>
              </w:rPr>
            </w:pPr>
            <w:r w:rsidRPr="005D34E9">
              <w:rPr>
                <w:sz w:val="20"/>
                <w:szCs w:val="20"/>
              </w:rPr>
              <w:t>Patagonia</w:t>
            </w:r>
          </w:p>
        </w:tc>
      </w:tr>
      <w:tr w:rsidR="005D34E9" w:rsidRPr="005D34E9" w14:paraId="299F87C8"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tcPr>
          <w:p w14:paraId="43067B17" w14:textId="77777777" w:rsidR="005D34E9" w:rsidRPr="005D34E9" w:rsidRDefault="005D34E9" w:rsidP="005D34E9">
            <w:pPr>
              <w:pStyle w:val="TableParagraph"/>
              <w:numPr>
                <w:ilvl w:val="0"/>
                <w:numId w:val="18"/>
              </w:numPr>
              <w:spacing w:line="225" w:lineRule="exact"/>
              <w:rPr>
                <w:sz w:val="20"/>
                <w:szCs w:val="20"/>
              </w:rPr>
            </w:pPr>
          </w:p>
        </w:tc>
        <w:tc>
          <w:tcPr>
            <w:tcW w:w="1923" w:type="pct"/>
          </w:tcPr>
          <w:p w14:paraId="6AACEB02" w14:textId="77777777" w:rsidR="005D34E9" w:rsidRPr="005D34E9" w:rsidRDefault="005D34E9" w:rsidP="005D34E9">
            <w:pPr>
              <w:pStyle w:val="TableParagraph"/>
              <w:spacing w:line="225" w:lineRule="exact"/>
              <w:ind w:left="0"/>
              <w:rPr>
                <w:sz w:val="20"/>
                <w:szCs w:val="20"/>
              </w:rPr>
            </w:pPr>
            <w:r w:rsidRPr="005D34E9">
              <w:rPr>
                <w:sz w:val="20"/>
                <w:szCs w:val="20"/>
              </w:rPr>
              <w:t xml:space="preserve"> Escola Municipal Nossa Senhora Aparecida</w:t>
            </w:r>
          </w:p>
        </w:tc>
        <w:tc>
          <w:tcPr>
            <w:tcW w:w="1714" w:type="pct"/>
          </w:tcPr>
          <w:p w14:paraId="06C09AC6" w14:textId="77777777" w:rsidR="005D34E9" w:rsidRPr="005D34E9" w:rsidRDefault="005D34E9" w:rsidP="005D34E9">
            <w:pPr>
              <w:pStyle w:val="TableParagraph"/>
              <w:spacing w:line="225" w:lineRule="exact"/>
              <w:jc w:val="both"/>
              <w:rPr>
                <w:sz w:val="20"/>
                <w:szCs w:val="20"/>
              </w:rPr>
            </w:pPr>
            <w:r w:rsidRPr="005D34E9">
              <w:rPr>
                <w:sz w:val="20"/>
                <w:szCs w:val="20"/>
              </w:rPr>
              <w:t>Rua Santa Cecília,s/nº - Nossa Senhora Aparecida</w:t>
            </w:r>
          </w:p>
        </w:tc>
        <w:tc>
          <w:tcPr>
            <w:tcW w:w="934" w:type="pct"/>
          </w:tcPr>
          <w:p w14:paraId="25FE58C0" w14:textId="77777777" w:rsidR="005D34E9" w:rsidRPr="005D34E9" w:rsidRDefault="005D34E9" w:rsidP="005D34E9">
            <w:pPr>
              <w:pStyle w:val="TableParagraph"/>
              <w:spacing w:line="225" w:lineRule="exact"/>
              <w:ind w:left="95" w:right="91"/>
              <w:jc w:val="center"/>
              <w:rPr>
                <w:sz w:val="20"/>
                <w:szCs w:val="20"/>
              </w:rPr>
            </w:pPr>
            <w:r w:rsidRPr="005D34E9">
              <w:rPr>
                <w:sz w:val="20"/>
                <w:szCs w:val="20"/>
              </w:rPr>
              <w:t>Nossa Senhora Aparecida</w:t>
            </w:r>
          </w:p>
        </w:tc>
      </w:tr>
      <w:tr w:rsidR="005D34E9" w:rsidRPr="005D34E9" w14:paraId="4CC9EA69"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9"/>
          <w:jc w:val="center"/>
        </w:trPr>
        <w:tc>
          <w:tcPr>
            <w:tcW w:w="429" w:type="pct"/>
          </w:tcPr>
          <w:p w14:paraId="6828C8D0" w14:textId="77777777" w:rsidR="005D34E9" w:rsidRPr="005D34E9" w:rsidRDefault="005D34E9" w:rsidP="005D34E9">
            <w:pPr>
              <w:pStyle w:val="TableParagraph"/>
              <w:numPr>
                <w:ilvl w:val="0"/>
                <w:numId w:val="18"/>
              </w:numPr>
              <w:rPr>
                <w:sz w:val="20"/>
                <w:szCs w:val="20"/>
              </w:rPr>
            </w:pPr>
          </w:p>
        </w:tc>
        <w:tc>
          <w:tcPr>
            <w:tcW w:w="1923" w:type="pct"/>
          </w:tcPr>
          <w:p w14:paraId="7FACC680" w14:textId="77777777" w:rsidR="005D34E9" w:rsidRPr="005D34E9" w:rsidRDefault="005D34E9" w:rsidP="005D34E9">
            <w:pPr>
              <w:pStyle w:val="TableParagraph"/>
              <w:rPr>
                <w:sz w:val="20"/>
                <w:szCs w:val="20"/>
              </w:rPr>
            </w:pPr>
            <w:r w:rsidRPr="005D34E9">
              <w:rPr>
                <w:sz w:val="20"/>
                <w:szCs w:val="20"/>
              </w:rPr>
              <w:t>Escola Municipal Padre Aguiar</w:t>
            </w:r>
          </w:p>
        </w:tc>
        <w:tc>
          <w:tcPr>
            <w:tcW w:w="1714" w:type="pct"/>
            <w:tcBorders>
              <w:top w:val="single" w:sz="4" w:space="0" w:color="1A1A1A"/>
              <w:right w:val="single" w:sz="4" w:space="0" w:color="1A1A1A"/>
            </w:tcBorders>
          </w:tcPr>
          <w:p w14:paraId="22480EC5" w14:textId="77777777" w:rsidR="005D34E9" w:rsidRPr="005D34E9" w:rsidRDefault="005D34E9" w:rsidP="005D34E9">
            <w:pPr>
              <w:pStyle w:val="TableParagraph"/>
              <w:jc w:val="both"/>
              <w:rPr>
                <w:sz w:val="20"/>
                <w:szCs w:val="20"/>
              </w:rPr>
            </w:pPr>
            <w:r w:rsidRPr="005D34E9">
              <w:rPr>
                <w:sz w:val="20"/>
                <w:szCs w:val="20"/>
              </w:rPr>
              <w:t>Av. Farroupilha, SN</w:t>
            </w:r>
          </w:p>
        </w:tc>
        <w:tc>
          <w:tcPr>
            <w:tcW w:w="934" w:type="pct"/>
            <w:tcBorders>
              <w:top w:val="single" w:sz="4" w:space="0" w:color="1A1A1A"/>
              <w:left w:val="single" w:sz="4" w:space="0" w:color="1A1A1A"/>
            </w:tcBorders>
          </w:tcPr>
          <w:p w14:paraId="416B4F31" w14:textId="77777777" w:rsidR="005D34E9" w:rsidRPr="005D34E9" w:rsidRDefault="005D34E9" w:rsidP="005D34E9">
            <w:pPr>
              <w:pStyle w:val="TableParagraph"/>
              <w:ind w:left="95" w:right="94"/>
              <w:jc w:val="center"/>
              <w:rPr>
                <w:sz w:val="20"/>
                <w:szCs w:val="20"/>
              </w:rPr>
            </w:pPr>
            <w:r w:rsidRPr="005D34E9">
              <w:rPr>
                <w:sz w:val="20"/>
                <w:szCs w:val="20"/>
              </w:rPr>
              <w:t>Patagonia</w:t>
            </w:r>
          </w:p>
        </w:tc>
      </w:tr>
      <w:tr w:rsidR="005D34E9" w:rsidRPr="005D34E9" w14:paraId="66F40468"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9"/>
          <w:jc w:val="center"/>
        </w:trPr>
        <w:tc>
          <w:tcPr>
            <w:tcW w:w="429" w:type="pct"/>
          </w:tcPr>
          <w:p w14:paraId="79328F4A" w14:textId="77777777" w:rsidR="005D34E9" w:rsidRPr="005D34E9" w:rsidRDefault="005D34E9" w:rsidP="005D34E9">
            <w:pPr>
              <w:pStyle w:val="TableParagraph"/>
              <w:numPr>
                <w:ilvl w:val="0"/>
                <w:numId w:val="18"/>
              </w:numPr>
              <w:rPr>
                <w:sz w:val="20"/>
                <w:szCs w:val="20"/>
              </w:rPr>
            </w:pPr>
          </w:p>
        </w:tc>
        <w:tc>
          <w:tcPr>
            <w:tcW w:w="1923" w:type="pct"/>
          </w:tcPr>
          <w:p w14:paraId="23AFFF39" w14:textId="77777777" w:rsidR="005D34E9" w:rsidRPr="005D34E9" w:rsidRDefault="005D34E9" w:rsidP="005D34E9">
            <w:pPr>
              <w:pStyle w:val="TableParagraph"/>
              <w:rPr>
                <w:sz w:val="20"/>
                <w:szCs w:val="20"/>
              </w:rPr>
            </w:pPr>
            <w:r w:rsidRPr="005D34E9">
              <w:rPr>
                <w:sz w:val="20"/>
                <w:szCs w:val="20"/>
              </w:rPr>
              <w:t>Escola Municipal Pedro Francisco de Moraes</w:t>
            </w:r>
          </w:p>
        </w:tc>
        <w:tc>
          <w:tcPr>
            <w:tcW w:w="1714" w:type="pct"/>
          </w:tcPr>
          <w:p w14:paraId="31DEF291" w14:textId="77777777" w:rsidR="005D34E9" w:rsidRPr="005D34E9" w:rsidRDefault="005D34E9" w:rsidP="005D34E9">
            <w:pPr>
              <w:pStyle w:val="TableParagraph"/>
              <w:jc w:val="both"/>
              <w:rPr>
                <w:sz w:val="20"/>
                <w:szCs w:val="20"/>
              </w:rPr>
            </w:pPr>
            <w:r w:rsidRPr="005D34E9">
              <w:rPr>
                <w:sz w:val="20"/>
                <w:szCs w:val="20"/>
              </w:rPr>
              <w:t>Av. Santiago, SN</w:t>
            </w:r>
          </w:p>
        </w:tc>
        <w:tc>
          <w:tcPr>
            <w:tcW w:w="934" w:type="pct"/>
          </w:tcPr>
          <w:p w14:paraId="510C7BBE" w14:textId="77777777" w:rsidR="005D34E9" w:rsidRPr="005D34E9" w:rsidRDefault="005D34E9" w:rsidP="005D34E9">
            <w:pPr>
              <w:pStyle w:val="TableParagraph"/>
              <w:ind w:left="95" w:right="90"/>
              <w:jc w:val="center"/>
              <w:rPr>
                <w:sz w:val="20"/>
                <w:szCs w:val="20"/>
              </w:rPr>
            </w:pPr>
            <w:r w:rsidRPr="005D34E9">
              <w:rPr>
                <w:sz w:val="20"/>
                <w:szCs w:val="20"/>
              </w:rPr>
              <w:t>Jurema</w:t>
            </w:r>
          </w:p>
        </w:tc>
      </w:tr>
      <w:tr w:rsidR="005D34E9" w:rsidRPr="005D34E9" w14:paraId="5D6ADD6B"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tcPr>
          <w:p w14:paraId="3A5A0890" w14:textId="77777777" w:rsidR="005D34E9" w:rsidRPr="005D34E9" w:rsidRDefault="005D34E9" w:rsidP="005D34E9">
            <w:pPr>
              <w:pStyle w:val="TableParagraph"/>
              <w:numPr>
                <w:ilvl w:val="0"/>
                <w:numId w:val="18"/>
              </w:numPr>
              <w:rPr>
                <w:sz w:val="20"/>
                <w:szCs w:val="20"/>
              </w:rPr>
            </w:pPr>
          </w:p>
        </w:tc>
        <w:tc>
          <w:tcPr>
            <w:tcW w:w="1923" w:type="pct"/>
          </w:tcPr>
          <w:p w14:paraId="2B073CAD" w14:textId="77777777" w:rsidR="005D34E9" w:rsidRPr="005D34E9" w:rsidRDefault="005D34E9" w:rsidP="005D34E9">
            <w:pPr>
              <w:pStyle w:val="TableParagraph"/>
              <w:rPr>
                <w:sz w:val="20"/>
                <w:szCs w:val="20"/>
              </w:rPr>
            </w:pPr>
            <w:r w:rsidRPr="005D34E9">
              <w:rPr>
                <w:sz w:val="20"/>
                <w:szCs w:val="20"/>
              </w:rPr>
              <w:t>Escola Municipal Pericles Gusmão Regis</w:t>
            </w:r>
          </w:p>
        </w:tc>
        <w:tc>
          <w:tcPr>
            <w:tcW w:w="1714" w:type="pct"/>
            <w:tcBorders>
              <w:bottom w:val="single" w:sz="4" w:space="0" w:color="1A1A1A"/>
              <w:right w:val="single" w:sz="4" w:space="0" w:color="1A1A1A"/>
            </w:tcBorders>
          </w:tcPr>
          <w:p w14:paraId="4FAF93CF" w14:textId="77777777" w:rsidR="005D34E9" w:rsidRPr="005D34E9" w:rsidRDefault="005D34E9" w:rsidP="005D34E9">
            <w:pPr>
              <w:pStyle w:val="TableParagraph"/>
              <w:jc w:val="both"/>
              <w:rPr>
                <w:sz w:val="20"/>
                <w:szCs w:val="20"/>
              </w:rPr>
            </w:pPr>
            <w:r w:rsidRPr="005D34E9">
              <w:rPr>
                <w:sz w:val="20"/>
                <w:szCs w:val="20"/>
              </w:rPr>
              <w:t>Av. Caetité, SN</w:t>
            </w:r>
          </w:p>
        </w:tc>
        <w:tc>
          <w:tcPr>
            <w:tcW w:w="934" w:type="pct"/>
            <w:tcBorders>
              <w:left w:val="single" w:sz="4" w:space="0" w:color="1A1A1A"/>
              <w:bottom w:val="single" w:sz="4" w:space="0" w:color="1A1A1A"/>
            </w:tcBorders>
          </w:tcPr>
          <w:p w14:paraId="1DC659AC" w14:textId="77777777" w:rsidR="005D34E9" w:rsidRPr="005D34E9" w:rsidRDefault="005D34E9" w:rsidP="005D34E9">
            <w:pPr>
              <w:pStyle w:val="TableParagraph"/>
              <w:ind w:left="95" w:right="91"/>
              <w:jc w:val="center"/>
              <w:rPr>
                <w:sz w:val="20"/>
                <w:szCs w:val="20"/>
              </w:rPr>
            </w:pPr>
            <w:r w:rsidRPr="005D34E9">
              <w:rPr>
                <w:sz w:val="20"/>
                <w:szCs w:val="20"/>
              </w:rPr>
              <w:t>Brasil</w:t>
            </w:r>
          </w:p>
        </w:tc>
      </w:tr>
      <w:tr w:rsidR="005D34E9" w:rsidRPr="005D34E9" w14:paraId="7F86A7B0"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tcPr>
          <w:p w14:paraId="67BD4C14" w14:textId="77777777" w:rsidR="005D34E9" w:rsidRPr="005D34E9" w:rsidRDefault="005D34E9" w:rsidP="005D34E9">
            <w:pPr>
              <w:pStyle w:val="TableParagraph"/>
              <w:jc w:val="center"/>
              <w:rPr>
                <w:sz w:val="20"/>
                <w:szCs w:val="20"/>
              </w:rPr>
            </w:pPr>
            <w:r w:rsidRPr="005D34E9">
              <w:rPr>
                <w:sz w:val="20"/>
                <w:szCs w:val="20"/>
              </w:rPr>
              <w:t>42.1</w:t>
            </w:r>
          </w:p>
        </w:tc>
        <w:tc>
          <w:tcPr>
            <w:tcW w:w="1923" w:type="pct"/>
          </w:tcPr>
          <w:p w14:paraId="641C7EEB" w14:textId="77777777" w:rsidR="005D34E9" w:rsidRPr="005D34E9" w:rsidRDefault="005D34E9" w:rsidP="005D34E9">
            <w:pPr>
              <w:pStyle w:val="TableParagraph"/>
              <w:rPr>
                <w:sz w:val="20"/>
                <w:szCs w:val="20"/>
              </w:rPr>
            </w:pPr>
            <w:r w:rsidRPr="005D34E9">
              <w:rPr>
                <w:sz w:val="20"/>
                <w:szCs w:val="20"/>
              </w:rPr>
              <w:t>Extensão 1 Escola Municipal Pericles Gusmão Regis</w:t>
            </w:r>
          </w:p>
        </w:tc>
        <w:tc>
          <w:tcPr>
            <w:tcW w:w="1714" w:type="pct"/>
            <w:tcBorders>
              <w:bottom w:val="single" w:sz="4" w:space="0" w:color="1A1A1A"/>
              <w:right w:val="single" w:sz="4" w:space="0" w:color="1A1A1A"/>
            </w:tcBorders>
          </w:tcPr>
          <w:p w14:paraId="343DED8A" w14:textId="77777777" w:rsidR="005D34E9" w:rsidRPr="005D34E9" w:rsidRDefault="005D34E9" w:rsidP="005D34E9">
            <w:pPr>
              <w:pStyle w:val="TableParagraph"/>
              <w:jc w:val="both"/>
              <w:rPr>
                <w:sz w:val="20"/>
                <w:szCs w:val="20"/>
              </w:rPr>
            </w:pPr>
            <w:r w:rsidRPr="005D34E9">
              <w:rPr>
                <w:sz w:val="20"/>
                <w:szCs w:val="20"/>
              </w:rPr>
              <w:t>Rua Diamantina, 342. Alegria.</w:t>
            </w:r>
          </w:p>
        </w:tc>
        <w:tc>
          <w:tcPr>
            <w:tcW w:w="934" w:type="pct"/>
            <w:tcBorders>
              <w:left w:val="single" w:sz="4" w:space="0" w:color="1A1A1A"/>
              <w:bottom w:val="single" w:sz="4" w:space="0" w:color="1A1A1A"/>
            </w:tcBorders>
          </w:tcPr>
          <w:p w14:paraId="46CE9DC0" w14:textId="77777777" w:rsidR="005D34E9" w:rsidRPr="005D34E9" w:rsidRDefault="005D34E9" w:rsidP="005D34E9">
            <w:pPr>
              <w:pStyle w:val="TableParagraph"/>
              <w:ind w:left="95" w:right="91"/>
              <w:jc w:val="center"/>
              <w:rPr>
                <w:sz w:val="20"/>
                <w:szCs w:val="20"/>
              </w:rPr>
            </w:pPr>
          </w:p>
        </w:tc>
      </w:tr>
      <w:tr w:rsidR="005D34E9" w:rsidRPr="005D34E9" w14:paraId="4E8DB416"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tcPr>
          <w:p w14:paraId="6BDBFC14" w14:textId="77777777" w:rsidR="005D34E9" w:rsidRPr="005D34E9" w:rsidRDefault="005D34E9" w:rsidP="005D34E9">
            <w:pPr>
              <w:pStyle w:val="TableParagraph"/>
              <w:numPr>
                <w:ilvl w:val="0"/>
                <w:numId w:val="18"/>
              </w:numPr>
              <w:spacing w:line="225" w:lineRule="exact"/>
              <w:rPr>
                <w:sz w:val="20"/>
                <w:szCs w:val="20"/>
              </w:rPr>
            </w:pPr>
          </w:p>
        </w:tc>
        <w:tc>
          <w:tcPr>
            <w:tcW w:w="1923" w:type="pct"/>
          </w:tcPr>
          <w:p w14:paraId="71626FE4" w14:textId="77777777" w:rsidR="005D34E9" w:rsidRPr="005D34E9" w:rsidRDefault="005D34E9" w:rsidP="005D34E9">
            <w:pPr>
              <w:pStyle w:val="TableParagraph"/>
              <w:spacing w:line="225" w:lineRule="exact"/>
              <w:ind w:left="0"/>
              <w:rPr>
                <w:sz w:val="20"/>
                <w:szCs w:val="20"/>
              </w:rPr>
            </w:pPr>
            <w:r w:rsidRPr="005D34E9">
              <w:rPr>
                <w:sz w:val="20"/>
                <w:szCs w:val="20"/>
              </w:rPr>
              <w:t xml:space="preserve"> Escola Municipal Professora Neuza Vieira Silva</w:t>
            </w:r>
          </w:p>
        </w:tc>
        <w:tc>
          <w:tcPr>
            <w:tcW w:w="1714" w:type="pct"/>
          </w:tcPr>
          <w:p w14:paraId="686B7BEE" w14:textId="77777777" w:rsidR="005D34E9" w:rsidRPr="005D34E9" w:rsidRDefault="005D34E9" w:rsidP="005D34E9">
            <w:pPr>
              <w:pStyle w:val="TableParagraph"/>
              <w:spacing w:line="225" w:lineRule="exact"/>
              <w:rPr>
                <w:sz w:val="20"/>
                <w:szCs w:val="20"/>
              </w:rPr>
            </w:pPr>
            <w:r w:rsidRPr="005D34E9">
              <w:rPr>
                <w:sz w:val="20"/>
                <w:szCs w:val="20"/>
              </w:rPr>
              <w:t>Avenida N, nº 1182. Vila Elisa</w:t>
            </w:r>
          </w:p>
        </w:tc>
        <w:tc>
          <w:tcPr>
            <w:tcW w:w="934" w:type="pct"/>
          </w:tcPr>
          <w:p w14:paraId="7E7E4E45" w14:textId="77777777" w:rsidR="005D34E9" w:rsidRPr="005D34E9" w:rsidRDefault="005D34E9" w:rsidP="005D34E9">
            <w:pPr>
              <w:pStyle w:val="TableParagraph"/>
              <w:spacing w:line="225" w:lineRule="exact"/>
              <w:ind w:left="95" w:right="91"/>
              <w:jc w:val="center"/>
              <w:rPr>
                <w:sz w:val="20"/>
                <w:szCs w:val="20"/>
              </w:rPr>
            </w:pPr>
            <w:r w:rsidRPr="005D34E9">
              <w:rPr>
                <w:sz w:val="20"/>
                <w:szCs w:val="20"/>
              </w:rPr>
              <w:t>Vila Elisa</w:t>
            </w:r>
          </w:p>
        </w:tc>
      </w:tr>
      <w:tr w:rsidR="005D34E9" w:rsidRPr="005D34E9" w14:paraId="354860FB"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11"/>
          <w:jc w:val="center"/>
        </w:trPr>
        <w:tc>
          <w:tcPr>
            <w:tcW w:w="429" w:type="pct"/>
          </w:tcPr>
          <w:p w14:paraId="2D42961F" w14:textId="77777777" w:rsidR="005D34E9" w:rsidRPr="005D34E9" w:rsidRDefault="005D34E9" w:rsidP="005D34E9">
            <w:pPr>
              <w:pStyle w:val="TableParagraph"/>
              <w:numPr>
                <w:ilvl w:val="0"/>
                <w:numId w:val="18"/>
              </w:numPr>
              <w:spacing w:before="22" w:line="240" w:lineRule="auto"/>
              <w:rPr>
                <w:sz w:val="20"/>
                <w:szCs w:val="20"/>
              </w:rPr>
            </w:pPr>
          </w:p>
        </w:tc>
        <w:tc>
          <w:tcPr>
            <w:tcW w:w="1923" w:type="pct"/>
          </w:tcPr>
          <w:p w14:paraId="6E85ECD7" w14:textId="77777777" w:rsidR="005D34E9" w:rsidRPr="005D34E9" w:rsidRDefault="005D34E9" w:rsidP="005D34E9">
            <w:pPr>
              <w:pStyle w:val="TableParagraph"/>
              <w:spacing w:before="22" w:line="240" w:lineRule="auto"/>
              <w:rPr>
                <w:sz w:val="20"/>
                <w:szCs w:val="20"/>
              </w:rPr>
            </w:pPr>
            <w:r w:rsidRPr="005D34E9">
              <w:rPr>
                <w:sz w:val="20"/>
                <w:szCs w:val="20"/>
              </w:rPr>
              <w:t>Escola Municipal Raimundo Bahia Nova</w:t>
            </w:r>
          </w:p>
        </w:tc>
        <w:tc>
          <w:tcPr>
            <w:tcW w:w="1714" w:type="pct"/>
            <w:tcBorders>
              <w:top w:val="single" w:sz="4" w:space="0" w:color="1A1A1A"/>
              <w:bottom w:val="single" w:sz="4" w:space="0" w:color="1A1A1A"/>
              <w:right w:val="single" w:sz="4" w:space="0" w:color="1A1A1A"/>
            </w:tcBorders>
          </w:tcPr>
          <w:p w14:paraId="22DBDC2F" w14:textId="77777777" w:rsidR="005D34E9" w:rsidRPr="005D34E9" w:rsidRDefault="005D34E9" w:rsidP="005D34E9">
            <w:pPr>
              <w:pStyle w:val="TableParagraph"/>
              <w:spacing w:before="22" w:line="240" w:lineRule="auto"/>
              <w:jc w:val="both"/>
              <w:rPr>
                <w:sz w:val="20"/>
                <w:szCs w:val="20"/>
              </w:rPr>
            </w:pPr>
            <w:r w:rsidRPr="005D34E9">
              <w:rPr>
                <w:sz w:val="20"/>
                <w:szCs w:val="20"/>
              </w:rPr>
              <w:t>Rua Ribeira do Pombal, SN.</w:t>
            </w:r>
          </w:p>
        </w:tc>
        <w:tc>
          <w:tcPr>
            <w:tcW w:w="934" w:type="pct"/>
            <w:tcBorders>
              <w:top w:val="single" w:sz="4" w:space="0" w:color="1A1A1A"/>
              <w:left w:val="single" w:sz="4" w:space="0" w:color="1A1A1A"/>
              <w:bottom w:val="single" w:sz="4" w:space="0" w:color="1A1A1A"/>
            </w:tcBorders>
          </w:tcPr>
          <w:p w14:paraId="679AB616" w14:textId="77777777" w:rsidR="005D34E9" w:rsidRPr="005D34E9" w:rsidRDefault="005D34E9" w:rsidP="005D34E9">
            <w:pPr>
              <w:pStyle w:val="TableParagraph"/>
              <w:spacing w:before="22" w:line="240" w:lineRule="auto"/>
              <w:ind w:left="95" w:right="88"/>
              <w:jc w:val="center"/>
              <w:rPr>
                <w:sz w:val="20"/>
                <w:szCs w:val="20"/>
              </w:rPr>
            </w:pPr>
            <w:r w:rsidRPr="005D34E9">
              <w:rPr>
                <w:sz w:val="20"/>
                <w:szCs w:val="20"/>
              </w:rPr>
              <w:t>Kadija</w:t>
            </w:r>
          </w:p>
        </w:tc>
      </w:tr>
      <w:tr w:rsidR="005D34E9" w:rsidRPr="005D34E9" w14:paraId="763CD7CC"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82"/>
          <w:jc w:val="center"/>
        </w:trPr>
        <w:tc>
          <w:tcPr>
            <w:tcW w:w="429" w:type="pct"/>
          </w:tcPr>
          <w:p w14:paraId="34BD41BE" w14:textId="77777777" w:rsidR="005D34E9" w:rsidRPr="005D34E9" w:rsidRDefault="005D34E9" w:rsidP="005D34E9">
            <w:pPr>
              <w:pStyle w:val="TableParagraph"/>
              <w:numPr>
                <w:ilvl w:val="0"/>
                <w:numId w:val="18"/>
              </w:numPr>
              <w:spacing w:before="5" w:line="240" w:lineRule="auto"/>
              <w:rPr>
                <w:sz w:val="20"/>
                <w:szCs w:val="20"/>
              </w:rPr>
            </w:pPr>
          </w:p>
        </w:tc>
        <w:tc>
          <w:tcPr>
            <w:tcW w:w="1923" w:type="pct"/>
          </w:tcPr>
          <w:p w14:paraId="5B8FF794" w14:textId="77777777" w:rsidR="005D34E9" w:rsidRPr="005D34E9" w:rsidRDefault="005D34E9" w:rsidP="005D34E9">
            <w:pPr>
              <w:pStyle w:val="TableParagraph"/>
              <w:spacing w:before="5" w:line="240" w:lineRule="auto"/>
              <w:rPr>
                <w:sz w:val="20"/>
                <w:szCs w:val="20"/>
              </w:rPr>
            </w:pPr>
            <w:r w:rsidRPr="005D34E9">
              <w:rPr>
                <w:sz w:val="20"/>
                <w:szCs w:val="20"/>
              </w:rPr>
              <w:t>Escola Municipal Rainha da Paz</w:t>
            </w:r>
          </w:p>
        </w:tc>
        <w:tc>
          <w:tcPr>
            <w:tcW w:w="1714" w:type="pct"/>
            <w:tcBorders>
              <w:top w:val="single" w:sz="4" w:space="0" w:color="1A1A1A"/>
              <w:bottom w:val="single" w:sz="4" w:space="0" w:color="1A1A1A"/>
              <w:right w:val="single" w:sz="4" w:space="0" w:color="1A1A1A"/>
            </w:tcBorders>
          </w:tcPr>
          <w:p w14:paraId="3D19D5A3" w14:textId="77777777" w:rsidR="005D34E9" w:rsidRPr="005D34E9" w:rsidRDefault="005D34E9" w:rsidP="005D34E9">
            <w:pPr>
              <w:pStyle w:val="TableParagraph"/>
              <w:spacing w:before="5" w:line="240" w:lineRule="auto"/>
              <w:jc w:val="both"/>
              <w:rPr>
                <w:sz w:val="20"/>
                <w:szCs w:val="20"/>
              </w:rPr>
            </w:pPr>
            <w:r w:rsidRPr="005D34E9">
              <w:rPr>
                <w:sz w:val="20"/>
                <w:szCs w:val="20"/>
              </w:rPr>
              <w:t>Rua dos Pampas, SN.</w:t>
            </w:r>
          </w:p>
        </w:tc>
        <w:tc>
          <w:tcPr>
            <w:tcW w:w="934" w:type="pct"/>
            <w:tcBorders>
              <w:top w:val="single" w:sz="4" w:space="0" w:color="1A1A1A"/>
              <w:left w:val="single" w:sz="4" w:space="0" w:color="1A1A1A"/>
              <w:bottom w:val="single" w:sz="4" w:space="0" w:color="1A1A1A"/>
            </w:tcBorders>
          </w:tcPr>
          <w:p w14:paraId="2325A522" w14:textId="77777777" w:rsidR="005D34E9" w:rsidRPr="005D34E9" w:rsidRDefault="005D34E9" w:rsidP="005D34E9">
            <w:pPr>
              <w:pStyle w:val="TableParagraph"/>
              <w:spacing w:before="5" w:line="240" w:lineRule="auto"/>
              <w:ind w:left="95" w:right="94"/>
              <w:jc w:val="center"/>
              <w:rPr>
                <w:sz w:val="20"/>
                <w:szCs w:val="20"/>
              </w:rPr>
            </w:pPr>
            <w:r w:rsidRPr="005D34E9">
              <w:rPr>
                <w:sz w:val="20"/>
                <w:szCs w:val="20"/>
              </w:rPr>
              <w:t>Patagônia</w:t>
            </w:r>
          </w:p>
        </w:tc>
      </w:tr>
      <w:tr w:rsidR="005D34E9" w:rsidRPr="005D34E9" w14:paraId="70C12BFE"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89"/>
          <w:jc w:val="center"/>
        </w:trPr>
        <w:tc>
          <w:tcPr>
            <w:tcW w:w="429" w:type="pct"/>
          </w:tcPr>
          <w:p w14:paraId="172FB422" w14:textId="77777777" w:rsidR="005D34E9" w:rsidRPr="005D34E9" w:rsidRDefault="005D34E9" w:rsidP="005D34E9">
            <w:pPr>
              <w:pStyle w:val="TableParagraph"/>
              <w:numPr>
                <w:ilvl w:val="0"/>
                <w:numId w:val="18"/>
              </w:numPr>
              <w:spacing w:before="7" w:line="240" w:lineRule="auto"/>
              <w:rPr>
                <w:sz w:val="20"/>
                <w:szCs w:val="20"/>
              </w:rPr>
            </w:pPr>
          </w:p>
        </w:tc>
        <w:tc>
          <w:tcPr>
            <w:tcW w:w="1923" w:type="pct"/>
          </w:tcPr>
          <w:p w14:paraId="1C1E3C1E" w14:textId="77777777" w:rsidR="005D34E9" w:rsidRPr="005D34E9" w:rsidRDefault="005D34E9" w:rsidP="005D34E9">
            <w:pPr>
              <w:pStyle w:val="TableParagraph"/>
              <w:spacing w:before="7" w:line="240" w:lineRule="auto"/>
              <w:rPr>
                <w:sz w:val="20"/>
                <w:szCs w:val="20"/>
              </w:rPr>
            </w:pPr>
            <w:r w:rsidRPr="005D34E9">
              <w:rPr>
                <w:sz w:val="20"/>
                <w:szCs w:val="20"/>
              </w:rPr>
              <w:t>Escola Municipal Ridalva Correa de Melo Figueiredo</w:t>
            </w:r>
          </w:p>
        </w:tc>
        <w:tc>
          <w:tcPr>
            <w:tcW w:w="1714" w:type="pct"/>
            <w:tcBorders>
              <w:top w:val="single" w:sz="4" w:space="0" w:color="1A1A1A"/>
              <w:right w:val="single" w:sz="4" w:space="0" w:color="1A1A1A"/>
            </w:tcBorders>
          </w:tcPr>
          <w:p w14:paraId="4EF5147A" w14:textId="77777777" w:rsidR="005D34E9" w:rsidRPr="005D34E9" w:rsidRDefault="005D34E9" w:rsidP="005D34E9">
            <w:pPr>
              <w:pStyle w:val="TableParagraph"/>
              <w:spacing w:before="7" w:line="240" w:lineRule="auto"/>
              <w:jc w:val="both"/>
              <w:rPr>
                <w:sz w:val="20"/>
                <w:szCs w:val="20"/>
              </w:rPr>
            </w:pPr>
            <w:r w:rsidRPr="005D34E9">
              <w:rPr>
                <w:sz w:val="20"/>
                <w:szCs w:val="20"/>
              </w:rPr>
              <w:t>Av. Jequié, 872</w:t>
            </w:r>
          </w:p>
        </w:tc>
        <w:tc>
          <w:tcPr>
            <w:tcW w:w="934" w:type="pct"/>
            <w:tcBorders>
              <w:top w:val="single" w:sz="4" w:space="0" w:color="1A1A1A"/>
              <w:left w:val="single" w:sz="4" w:space="0" w:color="1A1A1A"/>
            </w:tcBorders>
          </w:tcPr>
          <w:p w14:paraId="2B1F7466" w14:textId="77777777" w:rsidR="005D34E9" w:rsidRPr="005D34E9" w:rsidRDefault="005D34E9" w:rsidP="005D34E9">
            <w:pPr>
              <w:pStyle w:val="TableParagraph"/>
              <w:spacing w:before="7" w:line="240" w:lineRule="auto"/>
              <w:ind w:left="95" w:right="88"/>
              <w:jc w:val="center"/>
              <w:rPr>
                <w:sz w:val="20"/>
                <w:szCs w:val="20"/>
              </w:rPr>
            </w:pPr>
            <w:r w:rsidRPr="005D34E9">
              <w:rPr>
                <w:sz w:val="20"/>
                <w:szCs w:val="20"/>
              </w:rPr>
              <w:t>Ibirapuera</w:t>
            </w:r>
          </w:p>
        </w:tc>
      </w:tr>
      <w:tr w:rsidR="005D34E9" w:rsidRPr="005D34E9" w14:paraId="00E53FCE"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5"/>
          <w:jc w:val="center"/>
        </w:trPr>
        <w:tc>
          <w:tcPr>
            <w:tcW w:w="429" w:type="pct"/>
          </w:tcPr>
          <w:p w14:paraId="3DC19F4B" w14:textId="77777777" w:rsidR="005D34E9" w:rsidRPr="005D34E9" w:rsidRDefault="005D34E9" w:rsidP="005D34E9">
            <w:pPr>
              <w:pStyle w:val="TableParagraph"/>
              <w:numPr>
                <w:ilvl w:val="0"/>
                <w:numId w:val="18"/>
              </w:numPr>
              <w:spacing w:before="12" w:line="240" w:lineRule="auto"/>
              <w:rPr>
                <w:sz w:val="20"/>
                <w:szCs w:val="20"/>
              </w:rPr>
            </w:pPr>
          </w:p>
        </w:tc>
        <w:tc>
          <w:tcPr>
            <w:tcW w:w="1923" w:type="pct"/>
          </w:tcPr>
          <w:p w14:paraId="4808C900" w14:textId="77777777" w:rsidR="005D34E9" w:rsidRPr="005D34E9" w:rsidRDefault="005D34E9" w:rsidP="005D34E9">
            <w:pPr>
              <w:pStyle w:val="TableParagraph"/>
              <w:spacing w:before="12" w:line="240" w:lineRule="auto"/>
              <w:rPr>
                <w:sz w:val="20"/>
                <w:szCs w:val="20"/>
              </w:rPr>
            </w:pPr>
            <w:r w:rsidRPr="005D34E9">
              <w:rPr>
                <w:sz w:val="20"/>
                <w:szCs w:val="20"/>
              </w:rPr>
              <w:t>Escola Municipal São Cristovão</w:t>
            </w:r>
          </w:p>
        </w:tc>
        <w:tc>
          <w:tcPr>
            <w:tcW w:w="1714" w:type="pct"/>
          </w:tcPr>
          <w:p w14:paraId="1413ED27" w14:textId="77777777" w:rsidR="005D34E9" w:rsidRPr="005D34E9" w:rsidRDefault="005D34E9" w:rsidP="005D34E9">
            <w:pPr>
              <w:pStyle w:val="TableParagraph"/>
              <w:spacing w:before="12" w:line="240" w:lineRule="auto"/>
              <w:jc w:val="both"/>
              <w:rPr>
                <w:sz w:val="20"/>
                <w:szCs w:val="20"/>
              </w:rPr>
            </w:pPr>
            <w:r w:rsidRPr="005D34E9">
              <w:rPr>
                <w:sz w:val="20"/>
                <w:szCs w:val="20"/>
              </w:rPr>
              <w:t>Av. Modelo, 67</w:t>
            </w:r>
          </w:p>
        </w:tc>
        <w:tc>
          <w:tcPr>
            <w:tcW w:w="934" w:type="pct"/>
          </w:tcPr>
          <w:p w14:paraId="5B7DB713" w14:textId="77777777" w:rsidR="005D34E9" w:rsidRPr="005D34E9" w:rsidRDefault="005D34E9" w:rsidP="005D34E9">
            <w:pPr>
              <w:pStyle w:val="TableParagraph"/>
              <w:spacing w:before="12" w:line="240" w:lineRule="auto"/>
              <w:ind w:left="95" w:right="89"/>
              <w:jc w:val="center"/>
              <w:rPr>
                <w:sz w:val="20"/>
                <w:szCs w:val="20"/>
              </w:rPr>
            </w:pPr>
            <w:r w:rsidRPr="005D34E9">
              <w:rPr>
                <w:sz w:val="20"/>
                <w:szCs w:val="20"/>
              </w:rPr>
              <w:t>Cidade Modelo</w:t>
            </w:r>
          </w:p>
        </w:tc>
      </w:tr>
      <w:tr w:rsidR="005D34E9" w:rsidRPr="005D34E9" w14:paraId="52E38584"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tcPr>
          <w:p w14:paraId="75CD6486" w14:textId="77777777" w:rsidR="005D34E9" w:rsidRPr="005D34E9" w:rsidRDefault="005D34E9" w:rsidP="005D34E9">
            <w:pPr>
              <w:pStyle w:val="TableParagraph"/>
              <w:numPr>
                <w:ilvl w:val="0"/>
                <w:numId w:val="18"/>
              </w:numPr>
              <w:rPr>
                <w:sz w:val="20"/>
                <w:szCs w:val="20"/>
              </w:rPr>
            </w:pPr>
          </w:p>
        </w:tc>
        <w:tc>
          <w:tcPr>
            <w:tcW w:w="1923" w:type="pct"/>
          </w:tcPr>
          <w:p w14:paraId="63966CB4" w14:textId="77777777" w:rsidR="005D34E9" w:rsidRPr="005D34E9" w:rsidRDefault="005D34E9" w:rsidP="005D34E9">
            <w:pPr>
              <w:pStyle w:val="TableParagraph"/>
              <w:rPr>
                <w:sz w:val="20"/>
                <w:szCs w:val="20"/>
              </w:rPr>
            </w:pPr>
            <w:r w:rsidRPr="005D34E9">
              <w:rPr>
                <w:sz w:val="20"/>
                <w:szCs w:val="20"/>
              </w:rPr>
              <w:t>Escola Municipal Tenente Coronel Manoel Joaquim Pinto Paca</w:t>
            </w:r>
          </w:p>
        </w:tc>
        <w:tc>
          <w:tcPr>
            <w:tcW w:w="1714" w:type="pct"/>
            <w:tcBorders>
              <w:top w:val="single" w:sz="4" w:space="0" w:color="1A1A1A"/>
              <w:bottom w:val="single" w:sz="4" w:space="0" w:color="1A1A1A"/>
              <w:right w:val="single" w:sz="4" w:space="0" w:color="1A1A1A"/>
            </w:tcBorders>
          </w:tcPr>
          <w:p w14:paraId="1CD51CB8" w14:textId="77777777" w:rsidR="005D34E9" w:rsidRPr="005D34E9" w:rsidRDefault="005D34E9" w:rsidP="005D34E9">
            <w:pPr>
              <w:pStyle w:val="TableParagraph"/>
              <w:jc w:val="both"/>
              <w:rPr>
                <w:sz w:val="20"/>
                <w:szCs w:val="20"/>
              </w:rPr>
            </w:pPr>
            <w:r w:rsidRPr="005D34E9">
              <w:rPr>
                <w:sz w:val="20"/>
                <w:szCs w:val="20"/>
              </w:rPr>
              <w:t>Rua Paraná S/N Kadija</w:t>
            </w:r>
          </w:p>
        </w:tc>
        <w:tc>
          <w:tcPr>
            <w:tcW w:w="934" w:type="pct"/>
            <w:tcBorders>
              <w:top w:val="single" w:sz="4" w:space="0" w:color="1A1A1A"/>
              <w:left w:val="single" w:sz="4" w:space="0" w:color="1A1A1A"/>
              <w:bottom w:val="single" w:sz="4" w:space="0" w:color="1A1A1A"/>
            </w:tcBorders>
          </w:tcPr>
          <w:p w14:paraId="36BB84D4" w14:textId="77777777" w:rsidR="005D34E9" w:rsidRPr="005D34E9" w:rsidRDefault="005D34E9" w:rsidP="005D34E9">
            <w:pPr>
              <w:pStyle w:val="TableParagraph"/>
              <w:ind w:left="95" w:right="88"/>
              <w:jc w:val="center"/>
              <w:rPr>
                <w:sz w:val="20"/>
                <w:szCs w:val="20"/>
              </w:rPr>
            </w:pPr>
            <w:r w:rsidRPr="005D34E9">
              <w:rPr>
                <w:sz w:val="20"/>
                <w:szCs w:val="20"/>
              </w:rPr>
              <w:t>Kadija</w:t>
            </w:r>
          </w:p>
        </w:tc>
      </w:tr>
      <w:tr w:rsidR="005D34E9" w:rsidRPr="005D34E9" w14:paraId="3CE9A24C"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tcPr>
          <w:p w14:paraId="7D86043F" w14:textId="77777777" w:rsidR="005D34E9" w:rsidRPr="005D34E9" w:rsidRDefault="005D34E9" w:rsidP="005D34E9">
            <w:pPr>
              <w:pStyle w:val="TableParagraph"/>
              <w:numPr>
                <w:ilvl w:val="0"/>
                <w:numId w:val="18"/>
              </w:numPr>
              <w:spacing w:line="225" w:lineRule="exact"/>
              <w:rPr>
                <w:sz w:val="20"/>
                <w:szCs w:val="20"/>
              </w:rPr>
            </w:pPr>
          </w:p>
        </w:tc>
        <w:tc>
          <w:tcPr>
            <w:tcW w:w="1923" w:type="pct"/>
          </w:tcPr>
          <w:p w14:paraId="195DE94A" w14:textId="77777777" w:rsidR="005D34E9" w:rsidRPr="005D34E9" w:rsidRDefault="005D34E9" w:rsidP="005D34E9">
            <w:pPr>
              <w:pStyle w:val="TableParagraph"/>
              <w:spacing w:line="225" w:lineRule="exact"/>
              <w:ind w:left="0"/>
              <w:rPr>
                <w:sz w:val="20"/>
                <w:szCs w:val="20"/>
              </w:rPr>
            </w:pPr>
            <w:r w:rsidRPr="005D34E9">
              <w:rPr>
                <w:sz w:val="20"/>
                <w:szCs w:val="20"/>
              </w:rPr>
              <w:t xml:space="preserve"> Escola Municipal Vilas Boas</w:t>
            </w:r>
          </w:p>
        </w:tc>
        <w:tc>
          <w:tcPr>
            <w:tcW w:w="1714" w:type="pct"/>
          </w:tcPr>
          <w:p w14:paraId="42CB6DDC" w14:textId="77777777" w:rsidR="005D34E9" w:rsidRPr="005D34E9" w:rsidRDefault="005D34E9" w:rsidP="005D34E9">
            <w:pPr>
              <w:pStyle w:val="TableParagraph"/>
              <w:spacing w:line="225" w:lineRule="exact"/>
              <w:rPr>
                <w:sz w:val="20"/>
                <w:szCs w:val="20"/>
              </w:rPr>
            </w:pPr>
            <w:r w:rsidRPr="005D34E9">
              <w:rPr>
                <w:sz w:val="20"/>
                <w:szCs w:val="20"/>
              </w:rPr>
              <w:t>Avenida Sergipe, nº 347</w:t>
            </w:r>
          </w:p>
        </w:tc>
        <w:tc>
          <w:tcPr>
            <w:tcW w:w="934" w:type="pct"/>
          </w:tcPr>
          <w:p w14:paraId="114270AF" w14:textId="77777777" w:rsidR="005D34E9" w:rsidRPr="005D34E9" w:rsidRDefault="005D34E9" w:rsidP="005D34E9">
            <w:pPr>
              <w:pStyle w:val="TableParagraph"/>
              <w:spacing w:line="225" w:lineRule="exact"/>
              <w:ind w:left="95" w:right="91"/>
              <w:jc w:val="center"/>
              <w:rPr>
                <w:sz w:val="20"/>
                <w:szCs w:val="20"/>
              </w:rPr>
            </w:pPr>
            <w:r w:rsidRPr="005D34E9">
              <w:rPr>
                <w:sz w:val="20"/>
                <w:szCs w:val="20"/>
              </w:rPr>
              <w:t>Brasil</w:t>
            </w:r>
          </w:p>
        </w:tc>
      </w:tr>
      <w:tr w:rsidR="005D34E9" w:rsidRPr="005D34E9" w14:paraId="28C43191"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0"/>
          <w:jc w:val="center"/>
        </w:trPr>
        <w:tc>
          <w:tcPr>
            <w:tcW w:w="429" w:type="pct"/>
          </w:tcPr>
          <w:p w14:paraId="6A040457" w14:textId="77777777" w:rsidR="005D34E9" w:rsidRPr="005D34E9" w:rsidRDefault="005D34E9" w:rsidP="005D34E9">
            <w:pPr>
              <w:pStyle w:val="TableParagraph"/>
              <w:numPr>
                <w:ilvl w:val="0"/>
                <w:numId w:val="18"/>
              </w:numPr>
              <w:spacing w:before="10" w:line="240" w:lineRule="auto"/>
              <w:rPr>
                <w:sz w:val="20"/>
                <w:szCs w:val="20"/>
              </w:rPr>
            </w:pPr>
          </w:p>
        </w:tc>
        <w:tc>
          <w:tcPr>
            <w:tcW w:w="1923" w:type="pct"/>
          </w:tcPr>
          <w:p w14:paraId="3727696E" w14:textId="77777777" w:rsidR="005D34E9" w:rsidRPr="005D34E9" w:rsidRDefault="005D34E9" w:rsidP="005D34E9">
            <w:pPr>
              <w:pStyle w:val="TableParagraph"/>
              <w:spacing w:before="10" w:line="240" w:lineRule="auto"/>
              <w:rPr>
                <w:sz w:val="20"/>
                <w:szCs w:val="20"/>
              </w:rPr>
            </w:pPr>
            <w:r w:rsidRPr="005D34E9">
              <w:rPr>
                <w:sz w:val="20"/>
                <w:szCs w:val="20"/>
              </w:rPr>
              <w:t>Escola Municipal Zélia Saldanha</w:t>
            </w:r>
          </w:p>
        </w:tc>
        <w:tc>
          <w:tcPr>
            <w:tcW w:w="1714" w:type="pct"/>
            <w:tcBorders>
              <w:bottom w:val="single" w:sz="4" w:space="0" w:color="1A1A1A"/>
              <w:right w:val="single" w:sz="4" w:space="0" w:color="1A1A1A"/>
            </w:tcBorders>
          </w:tcPr>
          <w:p w14:paraId="7E04630B" w14:textId="77777777" w:rsidR="005D34E9" w:rsidRPr="005D34E9" w:rsidRDefault="005D34E9" w:rsidP="005D34E9">
            <w:pPr>
              <w:pStyle w:val="TableParagraph"/>
              <w:spacing w:before="10" w:line="240" w:lineRule="auto"/>
              <w:jc w:val="both"/>
              <w:rPr>
                <w:sz w:val="20"/>
                <w:szCs w:val="20"/>
              </w:rPr>
            </w:pPr>
            <w:r w:rsidRPr="005D34E9">
              <w:rPr>
                <w:sz w:val="20"/>
                <w:szCs w:val="20"/>
              </w:rPr>
              <w:t>Rua Santa Catarina Simão, SN.</w:t>
            </w:r>
          </w:p>
        </w:tc>
        <w:tc>
          <w:tcPr>
            <w:tcW w:w="934" w:type="pct"/>
            <w:tcBorders>
              <w:left w:val="single" w:sz="4" w:space="0" w:color="1A1A1A"/>
              <w:bottom w:val="single" w:sz="4" w:space="0" w:color="1A1A1A"/>
            </w:tcBorders>
          </w:tcPr>
          <w:p w14:paraId="0958A525" w14:textId="77777777" w:rsidR="005D34E9" w:rsidRPr="005D34E9" w:rsidRDefault="005D34E9" w:rsidP="005D34E9">
            <w:pPr>
              <w:pStyle w:val="TableParagraph"/>
              <w:spacing w:before="10" w:line="240" w:lineRule="auto"/>
              <w:ind w:left="94" w:right="94"/>
              <w:jc w:val="center"/>
              <w:rPr>
                <w:sz w:val="20"/>
                <w:szCs w:val="20"/>
              </w:rPr>
            </w:pPr>
            <w:r w:rsidRPr="005D34E9">
              <w:rPr>
                <w:sz w:val="20"/>
                <w:szCs w:val="20"/>
              </w:rPr>
              <w:t>Simão</w:t>
            </w:r>
          </w:p>
        </w:tc>
      </w:tr>
      <w:tr w:rsidR="005D34E9" w:rsidRPr="005D34E9" w14:paraId="23B0B102"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70"/>
          <w:jc w:val="center"/>
        </w:trPr>
        <w:tc>
          <w:tcPr>
            <w:tcW w:w="429" w:type="pct"/>
          </w:tcPr>
          <w:p w14:paraId="09AE5934" w14:textId="77777777" w:rsidR="005D34E9" w:rsidRPr="005D34E9" w:rsidRDefault="005D34E9" w:rsidP="005D34E9">
            <w:pPr>
              <w:pStyle w:val="TableParagraph"/>
              <w:numPr>
                <w:ilvl w:val="0"/>
                <w:numId w:val="18"/>
              </w:numPr>
              <w:spacing w:before="1" w:line="240" w:lineRule="auto"/>
              <w:rPr>
                <w:sz w:val="20"/>
                <w:szCs w:val="20"/>
              </w:rPr>
            </w:pPr>
          </w:p>
        </w:tc>
        <w:tc>
          <w:tcPr>
            <w:tcW w:w="1923" w:type="pct"/>
          </w:tcPr>
          <w:p w14:paraId="00A0C4FC" w14:textId="77777777" w:rsidR="005D34E9" w:rsidRPr="005D34E9" w:rsidRDefault="005D34E9" w:rsidP="005D34E9">
            <w:pPr>
              <w:pStyle w:val="TableParagraph"/>
              <w:spacing w:before="1" w:line="240" w:lineRule="auto"/>
              <w:rPr>
                <w:sz w:val="20"/>
                <w:szCs w:val="20"/>
              </w:rPr>
            </w:pPr>
            <w:r w:rsidRPr="005D34E9">
              <w:rPr>
                <w:sz w:val="20"/>
                <w:szCs w:val="20"/>
              </w:rPr>
              <w:t>Escola Municipal Zica Pedral</w:t>
            </w:r>
          </w:p>
        </w:tc>
        <w:tc>
          <w:tcPr>
            <w:tcW w:w="1714" w:type="pct"/>
            <w:tcBorders>
              <w:top w:val="single" w:sz="4" w:space="0" w:color="1A1A1A"/>
              <w:right w:val="single" w:sz="4" w:space="0" w:color="1A1A1A"/>
            </w:tcBorders>
          </w:tcPr>
          <w:p w14:paraId="32B1A7A7" w14:textId="77777777" w:rsidR="005D34E9" w:rsidRPr="005D34E9" w:rsidRDefault="005D34E9" w:rsidP="005D34E9">
            <w:pPr>
              <w:pStyle w:val="TableParagraph"/>
              <w:spacing w:before="1" w:line="240" w:lineRule="auto"/>
              <w:jc w:val="both"/>
              <w:rPr>
                <w:sz w:val="20"/>
                <w:szCs w:val="20"/>
              </w:rPr>
            </w:pPr>
            <w:r w:rsidRPr="005D34E9">
              <w:rPr>
                <w:sz w:val="20"/>
                <w:szCs w:val="20"/>
              </w:rPr>
              <w:t>Av. Macaúbas, SN</w:t>
            </w:r>
          </w:p>
        </w:tc>
        <w:tc>
          <w:tcPr>
            <w:tcW w:w="934" w:type="pct"/>
            <w:tcBorders>
              <w:top w:val="single" w:sz="4" w:space="0" w:color="1A1A1A"/>
              <w:left w:val="single" w:sz="4" w:space="0" w:color="1A1A1A"/>
            </w:tcBorders>
          </w:tcPr>
          <w:p w14:paraId="64797CAC" w14:textId="77777777" w:rsidR="005D34E9" w:rsidRPr="005D34E9" w:rsidRDefault="005D34E9" w:rsidP="005D34E9">
            <w:pPr>
              <w:pStyle w:val="TableParagraph"/>
              <w:spacing w:before="1" w:line="240" w:lineRule="auto"/>
              <w:ind w:left="95" w:right="92"/>
              <w:jc w:val="center"/>
              <w:rPr>
                <w:sz w:val="20"/>
                <w:szCs w:val="20"/>
              </w:rPr>
            </w:pPr>
            <w:r w:rsidRPr="005D34E9">
              <w:rPr>
                <w:sz w:val="20"/>
                <w:szCs w:val="20"/>
              </w:rPr>
              <w:t>Bruno Bacelar</w:t>
            </w:r>
          </w:p>
        </w:tc>
      </w:tr>
      <w:tr w:rsidR="005D34E9" w:rsidRPr="005D34E9" w14:paraId="4794148D"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tcPr>
          <w:p w14:paraId="4C8365B4" w14:textId="77777777" w:rsidR="005D34E9" w:rsidRPr="005D34E9" w:rsidRDefault="005D34E9" w:rsidP="005D34E9">
            <w:pPr>
              <w:pStyle w:val="TableParagraph"/>
              <w:numPr>
                <w:ilvl w:val="0"/>
                <w:numId w:val="18"/>
              </w:numPr>
              <w:rPr>
                <w:sz w:val="20"/>
                <w:szCs w:val="20"/>
              </w:rPr>
            </w:pPr>
          </w:p>
        </w:tc>
        <w:tc>
          <w:tcPr>
            <w:tcW w:w="1923" w:type="pct"/>
          </w:tcPr>
          <w:p w14:paraId="67E18B45" w14:textId="77777777" w:rsidR="005D34E9" w:rsidRPr="005D34E9" w:rsidRDefault="005D34E9" w:rsidP="005D34E9">
            <w:pPr>
              <w:pStyle w:val="TableParagraph"/>
              <w:rPr>
                <w:sz w:val="20"/>
                <w:szCs w:val="20"/>
              </w:rPr>
            </w:pPr>
            <w:r w:rsidRPr="005D34E9">
              <w:rPr>
                <w:sz w:val="20"/>
                <w:szCs w:val="20"/>
              </w:rPr>
              <w:t>Escola Municipal Zulema Cotrim e Extensão</w:t>
            </w:r>
          </w:p>
        </w:tc>
        <w:tc>
          <w:tcPr>
            <w:tcW w:w="1714" w:type="pct"/>
          </w:tcPr>
          <w:p w14:paraId="52A8D0F3" w14:textId="77777777" w:rsidR="005D34E9" w:rsidRPr="005D34E9" w:rsidRDefault="005D34E9" w:rsidP="005D34E9">
            <w:pPr>
              <w:pStyle w:val="TableParagraph"/>
              <w:rPr>
                <w:sz w:val="20"/>
                <w:szCs w:val="20"/>
              </w:rPr>
            </w:pPr>
            <w:r w:rsidRPr="005D34E9">
              <w:rPr>
                <w:sz w:val="20"/>
                <w:szCs w:val="20"/>
              </w:rPr>
              <w:t>Av. Líbano, SN.Bairro Guanabara/Felícia</w:t>
            </w:r>
          </w:p>
        </w:tc>
        <w:tc>
          <w:tcPr>
            <w:tcW w:w="934" w:type="pct"/>
          </w:tcPr>
          <w:p w14:paraId="3164CFEC" w14:textId="77777777" w:rsidR="005D34E9" w:rsidRPr="005D34E9" w:rsidRDefault="005D34E9" w:rsidP="005D34E9">
            <w:pPr>
              <w:pStyle w:val="TableParagraph"/>
              <w:ind w:left="94" w:right="94"/>
              <w:jc w:val="center"/>
              <w:rPr>
                <w:sz w:val="20"/>
                <w:szCs w:val="20"/>
              </w:rPr>
            </w:pPr>
            <w:r w:rsidRPr="005D34E9">
              <w:rPr>
                <w:sz w:val="20"/>
                <w:szCs w:val="20"/>
              </w:rPr>
              <w:t>Jardim Guanabara</w:t>
            </w:r>
          </w:p>
          <w:p w14:paraId="03895BD1" w14:textId="77777777" w:rsidR="005D34E9" w:rsidRPr="005D34E9" w:rsidRDefault="005D34E9" w:rsidP="005D34E9">
            <w:pPr>
              <w:pStyle w:val="TableParagraph"/>
              <w:ind w:left="94" w:right="94"/>
              <w:jc w:val="center"/>
              <w:rPr>
                <w:sz w:val="20"/>
                <w:szCs w:val="20"/>
              </w:rPr>
            </w:pPr>
          </w:p>
        </w:tc>
      </w:tr>
      <w:tr w:rsidR="005D34E9" w:rsidRPr="005D34E9" w14:paraId="7642C1E9" w14:textId="77777777" w:rsidTr="005D34E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8"/>
          <w:jc w:val="center"/>
        </w:trPr>
        <w:tc>
          <w:tcPr>
            <w:tcW w:w="429" w:type="pct"/>
          </w:tcPr>
          <w:p w14:paraId="16E544D6" w14:textId="77777777" w:rsidR="005D34E9" w:rsidRPr="005D34E9" w:rsidRDefault="005D34E9" w:rsidP="005D34E9">
            <w:pPr>
              <w:pStyle w:val="TableParagraph"/>
              <w:numPr>
                <w:ilvl w:val="0"/>
                <w:numId w:val="18"/>
              </w:numPr>
              <w:rPr>
                <w:sz w:val="20"/>
                <w:szCs w:val="20"/>
              </w:rPr>
            </w:pPr>
          </w:p>
        </w:tc>
        <w:tc>
          <w:tcPr>
            <w:tcW w:w="1923" w:type="pct"/>
          </w:tcPr>
          <w:p w14:paraId="748E7086" w14:textId="77777777" w:rsidR="005D34E9" w:rsidRPr="005D34E9" w:rsidRDefault="005D34E9" w:rsidP="005D34E9">
            <w:pPr>
              <w:pStyle w:val="TableParagraph"/>
              <w:rPr>
                <w:sz w:val="20"/>
                <w:szCs w:val="20"/>
              </w:rPr>
            </w:pPr>
            <w:r w:rsidRPr="005D34E9">
              <w:rPr>
                <w:sz w:val="20"/>
                <w:szCs w:val="20"/>
              </w:rPr>
              <w:t>Extensão Escola Municipal Zulema Cotrim/ Seminário Teológico Thompson</w:t>
            </w:r>
          </w:p>
        </w:tc>
        <w:tc>
          <w:tcPr>
            <w:tcW w:w="1714" w:type="pct"/>
          </w:tcPr>
          <w:p w14:paraId="177FBA05" w14:textId="77777777" w:rsidR="005D34E9" w:rsidRPr="005D34E9" w:rsidRDefault="005D34E9" w:rsidP="005D34E9">
            <w:pPr>
              <w:pStyle w:val="TableParagraph"/>
              <w:rPr>
                <w:sz w:val="20"/>
                <w:szCs w:val="20"/>
              </w:rPr>
            </w:pPr>
            <w:r w:rsidRPr="005D34E9">
              <w:rPr>
                <w:sz w:val="20"/>
                <w:szCs w:val="20"/>
              </w:rPr>
              <w:t>Rua L, 531. Morada dos Pássaros III</w:t>
            </w:r>
          </w:p>
        </w:tc>
        <w:tc>
          <w:tcPr>
            <w:tcW w:w="934" w:type="pct"/>
          </w:tcPr>
          <w:p w14:paraId="1A1016AE" w14:textId="77777777" w:rsidR="005D34E9" w:rsidRPr="005D34E9" w:rsidRDefault="005D34E9" w:rsidP="005D34E9">
            <w:pPr>
              <w:pStyle w:val="TableParagraph"/>
              <w:ind w:left="94" w:right="94"/>
              <w:jc w:val="center"/>
              <w:rPr>
                <w:sz w:val="20"/>
                <w:szCs w:val="20"/>
              </w:rPr>
            </w:pPr>
            <w:r w:rsidRPr="005D34E9">
              <w:rPr>
                <w:sz w:val="20"/>
                <w:szCs w:val="20"/>
              </w:rPr>
              <w:t>Morada dos Pássaros III</w:t>
            </w:r>
          </w:p>
        </w:tc>
      </w:tr>
    </w:tbl>
    <w:p w14:paraId="7A160A64" w14:textId="77777777" w:rsidR="005D34E9" w:rsidRPr="005D34E9" w:rsidRDefault="005D34E9" w:rsidP="005D34E9">
      <w:pPr>
        <w:pStyle w:val="Corpodetexto"/>
        <w:spacing w:before="2"/>
        <w:rPr>
          <w:b/>
          <w:sz w:val="20"/>
          <w:szCs w:val="20"/>
        </w:rPr>
      </w:pPr>
    </w:p>
    <w:p w14:paraId="3A999D2F" w14:textId="77777777" w:rsidR="005D34E9" w:rsidRPr="005D34E9" w:rsidRDefault="005D34E9" w:rsidP="005D34E9">
      <w:pPr>
        <w:pStyle w:val="Corpodetexto"/>
        <w:spacing w:before="2"/>
        <w:rPr>
          <w:b/>
          <w:sz w:val="20"/>
          <w:szCs w:val="20"/>
        </w:rPr>
      </w:pPr>
    </w:p>
    <w:tbl>
      <w:tblPr>
        <w:tblStyle w:val="TableNormal"/>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713"/>
        <w:gridCol w:w="3503"/>
        <w:gridCol w:w="3115"/>
        <w:gridCol w:w="1688"/>
      </w:tblGrid>
      <w:tr w:rsidR="005D34E9" w:rsidRPr="005D34E9" w14:paraId="7103DB7E" w14:textId="77777777" w:rsidTr="005D34E9">
        <w:trPr>
          <w:trHeight w:val="208"/>
        </w:trPr>
        <w:tc>
          <w:tcPr>
            <w:tcW w:w="5000" w:type="pct"/>
            <w:gridSpan w:val="4"/>
            <w:shd w:val="clear" w:color="auto" w:fill="D9D9D9" w:themeFill="background1" w:themeFillShade="D9"/>
            <w:vAlign w:val="center"/>
          </w:tcPr>
          <w:p w14:paraId="322FDB7B" w14:textId="77777777" w:rsidR="005D34E9" w:rsidRPr="005D34E9" w:rsidRDefault="005D34E9" w:rsidP="005D34E9">
            <w:pPr>
              <w:spacing w:line="228" w:lineRule="exact"/>
              <w:ind w:left="2843" w:right="2852"/>
              <w:jc w:val="center"/>
              <w:rPr>
                <w:rFonts w:ascii="Times New Roman" w:hAnsi="Times New Roman" w:cs="Times New Roman"/>
                <w:b/>
                <w:sz w:val="20"/>
                <w:szCs w:val="20"/>
              </w:rPr>
            </w:pPr>
            <w:r w:rsidRPr="005D34E9">
              <w:rPr>
                <w:rFonts w:ascii="Times New Roman" w:hAnsi="Times New Roman" w:cs="Times New Roman"/>
                <w:b/>
                <w:sz w:val="20"/>
                <w:szCs w:val="20"/>
                <w:shd w:val="clear" w:color="auto" w:fill="C0C0C0"/>
              </w:rPr>
              <w:t>CRECHES MUNICIPAIS C.M.E.I /CRECHE</w:t>
            </w:r>
          </w:p>
        </w:tc>
      </w:tr>
      <w:tr w:rsidR="005D34E9" w:rsidRPr="005D34E9" w14:paraId="16DA93E4" w14:textId="77777777" w:rsidTr="005D34E9">
        <w:trPr>
          <w:trHeight w:val="657"/>
        </w:trPr>
        <w:tc>
          <w:tcPr>
            <w:tcW w:w="395" w:type="pct"/>
            <w:shd w:val="clear" w:color="auto" w:fill="D9D9D9" w:themeFill="background1" w:themeFillShade="D9"/>
            <w:vAlign w:val="center"/>
          </w:tcPr>
          <w:p w14:paraId="3C085A7F" w14:textId="77777777" w:rsidR="005D34E9" w:rsidRPr="005D34E9" w:rsidRDefault="005D34E9" w:rsidP="005D34E9">
            <w:pPr>
              <w:spacing w:line="228" w:lineRule="exact"/>
              <w:ind w:right="57"/>
              <w:jc w:val="center"/>
              <w:rPr>
                <w:rFonts w:ascii="Times New Roman" w:hAnsi="Times New Roman" w:cs="Times New Roman"/>
                <w:b/>
                <w:sz w:val="20"/>
                <w:szCs w:val="20"/>
                <w:shd w:val="clear" w:color="auto" w:fill="C0C0C0"/>
              </w:rPr>
            </w:pPr>
          </w:p>
        </w:tc>
        <w:tc>
          <w:tcPr>
            <w:tcW w:w="1942" w:type="pct"/>
            <w:shd w:val="clear" w:color="auto" w:fill="D9D9D9" w:themeFill="background1" w:themeFillShade="D9"/>
            <w:vAlign w:val="center"/>
          </w:tcPr>
          <w:p w14:paraId="27849F5E" w14:textId="77777777" w:rsidR="005D34E9" w:rsidRPr="005D34E9" w:rsidRDefault="005D34E9" w:rsidP="005D34E9">
            <w:pPr>
              <w:ind w:right="57"/>
              <w:jc w:val="center"/>
              <w:rPr>
                <w:rFonts w:ascii="Times New Roman" w:hAnsi="Times New Roman" w:cs="Times New Roman"/>
                <w:b/>
                <w:sz w:val="20"/>
                <w:szCs w:val="20"/>
              </w:rPr>
            </w:pPr>
            <w:r w:rsidRPr="005D34E9">
              <w:rPr>
                <w:rFonts w:ascii="Times New Roman" w:hAnsi="Times New Roman" w:cs="Times New Roman"/>
                <w:b/>
                <w:sz w:val="20"/>
                <w:szCs w:val="20"/>
                <w:shd w:val="clear" w:color="auto" w:fill="C0C0C0"/>
              </w:rPr>
              <w:t>CRECHES MUNICIPAIS C.M.E.I /CRECHE</w:t>
            </w:r>
          </w:p>
          <w:p w14:paraId="25E29BD6" w14:textId="77777777" w:rsidR="005D34E9" w:rsidRPr="005D34E9" w:rsidRDefault="005D34E9" w:rsidP="005D34E9">
            <w:pPr>
              <w:ind w:right="57"/>
              <w:jc w:val="center"/>
              <w:rPr>
                <w:rFonts w:ascii="Times New Roman" w:hAnsi="Times New Roman" w:cs="Times New Roman"/>
                <w:b/>
                <w:sz w:val="20"/>
                <w:szCs w:val="20"/>
              </w:rPr>
            </w:pPr>
            <w:r w:rsidRPr="005D34E9">
              <w:rPr>
                <w:rFonts w:ascii="Times New Roman" w:hAnsi="Times New Roman" w:cs="Times New Roman"/>
                <w:b/>
                <w:sz w:val="20"/>
                <w:szCs w:val="20"/>
              </w:rPr>
              <w:t>ZONA URBANA</w:t>
            </w:r>
          </w:p>
        </w:tc>
        <w:tc>
          <w:tcPr>
            <w:tcW w:w="1727" w:type="pct"/>
            <w:tcBorders>
              <w:top w:val="nil"/>
              <w:bottom w:val="single" w:sz="4" w:space="0" w:color="1A1A1A"/>
              <w:right w:val="single" w:sz="4" w:space="0" w:color="1A1A1A"/>
            </w:tcBorders>
            <w:shd w:val="clear" w:color="auto" w:fill="D9D9D9" w:themeFill="background1" w:themeFillShade="D9"/>
            <w:vAlign w:val="center"/>
          </w:tcPr>
          <w:p w14:paraId="01812D8C" w14:textId="77777777" w:rsidR="005D34E9" w:rsidRPr="005D34E9" w:rsidRDefault="005D34E9" w:rsidP="005D34E9">
            <w:pPr>
              <w:pStyle w:val="TableParagraph"/>
              <w:spacing w:line="240" w:lineRule="auto"/>
              <w:ind w:left="659" w:firstLine="137"/>
              <w:jc w:val="center"/>
              <w:rPr>
                <w:b/>
                <w:sz w:val="20"/>
                <w:szCs w:val="20"/>
              </w:rPr>
            </w:pPr>
            <w:r w:rsidRPr="005D34E9">
              <w:rPr>
                <w:b/>
                <w:sz w:val="20"/>
                <w:szCs w:val="20"/>
              </w:rPr>
              <w:t xml:space="preserve">ENDEREÇO / </w:t>
            </w:r>
            <w:r w:rsidRPr="005D34E9">
              <w:rPr>
                <w:b/>
                <w:w w:val="95"/>
                <w:sz w:val="20"/>
                <w:szCs w:val="20"/>
              </w:rPr>
              <w:t>LOCALIZAÇÃO</w:t>
            </w:r>
          </w:p>
        </w:tc>
        <w:tc>
          <w:tcPr>
            <w:tcW w:w="935" w:type="pct"/>
            <w:tcBorders>
              <w:top w:val="nil"/>
              <w:left w:val="single" w:sz="4" w:space="0" w:color="1A1A1A"/>
              <w:bottom w:val="single" w:sz="4" w:space="0" w:color="1A1A1A"/>
            </w:tcBorders>
            <w:shd w:val="clear" w:color="auto" w:fill="D9D9D9" w:themeFill="background1" w:themeFillShade="D9"/>
            <w:vAlign w:val="center"/>
          </w:tcPr>
          <w:p w14:paraId="53BD0E4D" w14:textId="77777777" w:rsidR="005D34E9" w:rsidRPr="005D34E9" w:rsidRDefault="005D34E9" w:rsidP="005D34E9">
            <w:pPr>
              <w:pStyle w:val="TableParagraph"/>
              <w:spacing w:before="113" w:line="240" w:lineRule="auto"/>
              <w:ind w:left="95" w:right="94"/>
              <w:jc w:val="center"/>
              <w:rPr>
                <w:b/>
                <w:sz w:val="20"/>
                <w:szCs w:val="20"/>
              </w:rPr>
            </w:pPr>
            <w:r w:rsidRPr="005D34E9">
              <w:rPr>
                <w:b/>
                <w:sz w:val="20"/>
                <w:szCs w:val="20"/>
              </w:rPr>
              <w:t>BAIRRO/CEI</w:t>
            </w:r>
          </w:p>
        </w:tc>
      </w:tr>
      <w:tr w:rsidR="005D34E9" w:rsidRPr="005D34E9" w14:paraId="739A0556" w14:textId="77777777" w:rsidTr="005D34E9">
        <w:trPr>
          <w:trHeight w:val="356"/>
        </w:trPr>
        <w:tc>
          <w:tcPr>
            <w:tcW w:w="395" w:type="pct"/>
          </w:tcPr>
          <w:p w14:paraId="5A6850B1" w14:textId="77777777" w:rsidR="005D34E9" w:rsidRPr="005D34E9" w:rsidRDefault="005D34E9" w:rsidP="005D34E9">
            <w:pPr>
              <w:pStyle w:val="TableParagraph"/>
              <w:numPr>
                <w:ilvl w:val="0"/>
                <w:numId w:val="17"/>
              </w:numPr>
              <w:rPr>
                <w:sz w:val="20"/>
                <w:szCs w:val="20"/>
              </w:rPr>
            </w:pPr>
          </w:p>
        </w:tc>
        <w:tc>
          <w:tcPr>
            <w:tcW w:w="1942" w:type="pct"/>
          </w:tcPr>
          <w:p w14:paraId="6EEC7F59" w14:textId="77777777" w:rsidR="005D34E9" w:rsidRPr="005D34E9" w:rsidRDefault="005D34E9" w:rsidP="005D34E9">
            <w:pPr>
              <w:pStyle w:val="TableParagraph"/>
              <w:rPr>
                <w:sz w:val="20"/>
                <w:szCs w:val="20"/>
              </w:rPr>
            </w:pPr>
            <w:r w:rsidRPr="005D34E9">
              <w:rPr>
                <w:sz w:val="20"/>
                <w:szCs w:val="20"/>
              </w:rPr>
              <w:t>Centro Municipal de Educação Infantil Anna Gerusia Bittencourt Ferraz</w:t>
            </w:r>
          </w:p>
        </w:tc>
        <w:tc>
          <w:tcPr>
            <w:tcW w:w="1727" w:type="pct"/>
            <w:tcBorders>
              <w:top w:val="single" w:sz="4" w:space="0" w:color="1A1A1A"/>
              <w:right w:val="single" w:sz="4" w:space="0" w:color="1A1A1A"/>
            </w:tcBorders>
          </w:tcPr>
          <w:p w14:paraId="01DE6C80" w14:textId="77777777" w:rsidR="005D34E9" w:rsidRPr="005D34E9" w:rsidRDefault="005D34E9" w:rsidP="005D34E9">
            <w:pPr>
              <w:pStyle w:val="TableParagraph"/>
              <w:rPr>
                <w:sz w:val="20"/>
                <w:szCs w:val="20"/>
              </w:rPr>
            </w:pPr>
            <w:r w:rsidRPr="005D34E9">
              <w:rPr>
                <w:sz w:val="20"/>
                <w:szCs w:val="20"/>
              </w:rPr>
              <w:t>Rua L, 35</w:t>
            </w:r>
          </w:p>
        </w:tc>
        <w:tc>
          <w:tcPr>
            <w:tcW w:w="935" w:type="pct"/>
            <w:tcBorders>
              <w:top w:val="single" w:sz="4" w:space="0" w:color="1A1A1A"/>
              <w:left w:val="single" w:sz="4" w:space="0" w:color="1A1A1A"/>
            </w:tcBorders>
          </w:tcPr>
          <w:p w14:paraId="4CF52505" w14:textId="77777777" w:rsidR="005D34E9" w:rsidRPr="005D34E9" w:rsidRDefault="005D34E9" w:rsidP="005D34E9">
            <w:pPr>
              <w:pStyle w:val="TableParagraph"/>
              <w:ind w:left="95" w:right="92"/>
              <w:jc w:val="center"/>
              <w:rPr>
                <w:sz w:val="20"/>
                <w:szCs w:val="20"/>
              </w:rPr>
            </w:pPr>
            <w:r w:rsidRPr="005D34E9">
              <w:rPr>
                <w:sz w:val="20"/>
                <w:szCs w:val="20"/>
              </w:rPr>
              <w:t>Nova Cidade</w:t>
            </w:r>
          </w:p>
        </w:tc>
      </w:tr>
      <w:tr w:rsidR="005D34E9" w:rsidRPr="005D34E9" w14:paraId="3C62D4B4" w14:textId="77777777" w:rsidTr="005D34E9">
        <w:trPr>
          <w:trHeight w:val="575"/>
        </w:trPr>
        <w:tc>
          <w:tcPr>
            <w:tcW w:w="395" w:type="pct"/>
          </w:tcPr>
          <w:p w14:paraId="76CBA0E3" w14:textId="77777777" w:rsidR="005D34E9" w:rsidRPr="005D34E9" w:rsidRDefault="005D34E9" w:rsidP="005D34E9">
            <w:pPr>
              <w:pStyle w:val="TableParagraph"/>
              <w:numPr>
                <w:ilvl w:val="0"/>
                <w:numId w:val="17"/>
              </w:numPr>
              <w:spacing w:before="108" w:line="240" w:lineRule="auto"/>
              <w:rPr>
                <w:sz w:val="20"/>
                <w:szCs w:val="20"/>
              </w:rPr>
            </w:pPr>
          </w:p>
        </w:tc>
        <w:tc>
          <w:tcPr>
            <w:tcW w:w="1942" w:type="pct"/>
          </w:tcPr>
          <w:p w14:paraId="7CE80CFD" w14:textId="77777777" w:rsidR="005D34E9" w:rsidRPr="005D34E9" w:rsidRDefault="005D34E9" w:rsidP="005D34E9">
            <w:pPr>
              <w:pStyle w:val="TableParagraph"/>
              <w:spacing w:before="108" w:line="240" w:lineRule="auto"/>
              <w:rPr>
                <w:sz w:val="20"/>
                <w:szCs w:val="20"/>
              </w:rPr>
            </w:pPr>
            <w:r w:rsidRPr="005D34E9">
              <w:rPr>
                <w:sz w:val="20"/>
                <w:szCs w:val="20"/>
              </w:rPr>
              <w:t>Centro Municipal de Educação Infantil Auxêncio Dias de Oliveira</w:t>
            </w:r>
          </w:p>
        </w:tc>
        <w:tc>
          <w:tcPr>
            <w:tcW w:w="1727" w:type="pct"/>
            <w:tcBorders>
              <w:top w:val="single" w:sz="4" w:space="0" w:color="1A1A1A"/>
              <w:bottom w:val="single" w:sz="4" w:space="0" w:color="1A1A1A"/>
              <w:right w:val="single" w:sz="4" w:space="0" w:color="1A1A1A"/>
            </w:tcBorders>
          </w:tcPr>
          <w:p w14:paraId="6D472EBB" w14:textId="77777777" w:rsidR="005D34E9" w:rsidRPr="005D34E9" w:rsidRDefault="005D34E9" w:rsidP="005D34E9">
            <w:pPr>
              <w:pStyle w:val="TableParagraph"/>
              <w:spacing w:line="240" w:lineRule="auto"/>
              <w:ind w:right="658"/>
              <w:rPr>
                <w:sz w:val="20"/>
                <w:szCs w:val="20"/>
              </w:rPr>
            </w:pPr>
            <w:r w:rsidRPr="005D34E9">
              <w:rPr>
                <w:sz w:val="20"/>
                <w:szCs w:val="20"/>
              </w:rPr>
              <w:t xml:space="preserve">Rua Flora Cosme Damião, s/n, </w:t>
            </w:r>
          </w:p>
        </w:tc>
        <w:tc>
          <w:tcPr>
            <w:tcW w:w="935" w:type="pct"/>
            <w:tcBorders>
              <w:top w:val="single" w:sz="4" w:space="0" w:color="1A1A1A"/>
              <w:left w:val="single" w:sz="4" w:space="0" w:color="1A1A1A"/>
              <w:bottom w:val="single" w:sz="4" w:space="0" w:color="1A1A1A"/>
            </w:tcBorders>
          </w:tcPr>
          <w:p w14:paraId="5ED8C0A1" w14:textId="77777777" w:rsidR="005D34E9" w:rsidRPr="005D34E9" w:rsidRDefault="005D34E9" w:rsidP="005D34E9">
            <w:pPr>
              <w:pStyle w:val="TableParagraph"/>
              <w:spacing w:before="108" w:line="240" w:lineRule="auto"/>
              <w:ind w:left="95" w:right="92"/>
              <w:jc w:val="center"/>
              <w:rPr>
                <w:sz w:val="20"/>
                <w:szCs w:val="20"/>
              </w:rPr>
            </w:pPr>
            <w:r w:rsidRPr="005D34E9">
              <w:rPr>
                <w:sz w:val="20"/>
                <w:szCs w:val="20"/>
              </w:rPr>
              <w:t>Lagoa das Flores</w:t>
            </w:r>
          </w:p>
        </w:tc>
      </w:tr>
      <w:tr w:rsidR="005D34E9" w:rsidRPr="005D34E9" w14:paraId="4B4C23D6" w14:textId="77777777" w:rsidTr="005D34E9">
        <w:trPr>
          <w:trHeight w:val="357"/>
        </w:trPr>
        <w:tc>
          <w:tcPr>
            <w:tcW w:w="395" w:type="pct"/>
          </w:tcPr>
          <w:p w14:paraId="3686CCAA" w14:textId="77777777" w:rsidR="005D34E9" w:rsidRPr="005D34E9" w:rsidRDefault="005D34E9" w:rsidP="005D34E9">
            <w:pPr>
              <w:pStyle w:val="TableParagraph"/>
              <w:numPr>
                <w:ilvl w:val="0"/>
                <w:numId w:val="17"/>
              </w:numPr>
              <w:spacing w:line="225" w:lineRule="exact"/>
              <w:rPr>
                <w:caps/>
                <w:sz w:val="20"/>
                <w:szCs w:val="20"/>
              </w:rPr>
            </w:pPr>
          </w:p>
        </w:tc>
        <w:tc>
          <w:tcPr>
            <w:tcW w:w="1942" w:type="pct"/>
          </w:tcPr>
          <w:p w14:paraId="6C667657" w14:textId="77777777" w:rsidR="005D34E9" w:rsidRPr="005D34E9" w:rsidRDefault="005D34E9" w:rsidP="005D34E9">
            <w:pPr>
              <w:pStyle w:val="TableParagraph"/>
              <w:spacing w:line="225" w:lineRule="exact"/>
              <w:rPr>
                <w:sz w:val="20"/>
                <w:szCs w:val="20"/>
              </w:rPr>
            </w:pPr>
            <w:r w:rsidRPr="005D34E9">
              <w:rPr>
                <w:sz w:val="20"/>
                <w:szCs w:val="20"/>
              </w:rPr>
              <w:t>Centro Municipal de Educação Infantil Conselheiro Pedro Emílio Silva Passos</w:t>
            </w:r>
          </w:p>
        </w:tc>
        <w:tc>
          <w:tcPr>
            <w:tcW w:w="1727" w:type="pct"/>
          </w:tcPr>
          <w:p w14:paraId="31D6C69E" w14:textId="77777777" w:rsidR="005D34E9" w:rsidRPr="005D34E9" w:rsidRDefault="005D34E9" w:rsidP="005D34E9">
            <w:pPr>
              <w:pStyle w:val="TableParagraph"/>
              <w:spacing w:line="225" w:lineRule="exact"/>
              <w:rPr>
                <w:sz w:val="20"/>
                <w:szCs w:val="20"/>
              </w:rPr>
            </w:pPr>
            <w:r w:rsidRPr="005D34E9">
              <w:rPr>
                <w:sz w:val="20"/>
                <w:szCs w:val="20"/>
              </w:rPr>
              <w:t>Av. Macaúbas,s/nº - Patagônia</w:t>
            </w:r>
          </w:p>
        </w:tc>
        <w:tc>
          <w:tcPr>
            <w:tcW w:w="935" w:type="pct"/>
          </w:tcPr>
          <w:p w14:paraId="178E5B2A" w14:textId="77777777" w:rsidR="005D34E9" w:rsidRPr="005D34E9" w:rsidRDefault="005D34E9" w:rsidP="005D34E9">
            <w:pPr>
              <w:pStyle w:val="TableParagraph"/>
              <w:spacing w:line="225" w:lineRule="exact"/>
              <w:ind w:left="95" w:right="88"/>
              <w:jc w:val="center"/>
              <w:rPr>
                <w:sz w:val="20"/>
                <w:szCs w:val="20"/>
              </w:rPr>
            </w:pPr>
            <w:r w:rsidRPr="005D34E9">
              <w:rPr>
                <w:sz w:val="20"/>
                <w:szCs w:val="20"/>
              </w:rPr>
              <w:t>Patagônia</w:t>
            </w:r>
          </w:p>
        </w:tc>
      </w:tr>
      <w:tr w:rsidR="005D34E9" w:rsidRPr="005D34E9" w14:paraId="6C79D573" w14:textId="77777777" w:rsidTr="005D34E9">
        <w:trPr>
          <w:trHeight w:val="382"/>
        </w:trPr>
        <w:tc>
          <w:tcPr>
            <w:tcW w:w="395" w:type="pct"/>
          </w:tcPr>
          <w:p w14:paraId="4307B0D1" w14:textId="77777777" w:rsidR="005D34E9" w:rsidRPr="005D34E9" w:rsidRDefault="005D34E9" w:rsidP="005D34E9">
            <w:pPr>
              <w:pStyle w:val="TableParagraph"/>
              <w:numPr>
                <w:ilvl w:val="0"/>
                <w:numId w:val="17"/>
              </w:numPr>
              <w:spacing w:before="5" w:line="240" w:lineRule="auto"/>
              <w:rPr>
                <w:sz w:val="20"/>
                <w:szCs w:val="20"/>
              </w:rPr>
            </w:pPr>
          </w:p>
        </w:tc>
        <w:tc>
          <w:tcPr>
            <w:tcW w:w="1942" w:type="pct"/>
          </w:tcPr>
          <w:p w14:paraId="1917273B" w14:textId="77777777" w:rsidR="005D34E9" w:rsidRPr="005D34E9" w:rsidRDefault="005D34E9" w:rsidP="005D34E9">
            <w:pPr>
              <w:pStyle w:val="TableParagraph"/>
              <w:spacing w:before="5" w:line="240" w:lineRule="auto"/>
              <w:rPr>
                <w:sz w:val="20"/>
                <w:szCs w:val="20"/>
              </w:rPr>
            </w:pPr>
            <w:r w:rsidRPr="005D34E9">
              <w:rPr>
                <w:sz w:val="20"/>
                <w:szCs w:val="20"/>
              </w:rPr>
              <w:t>Centro Municipal de Educação Infantil Conveima</w:t>
            </w:r>
          </w:p>
        </w:tc>
        <w:tc>
          <w:tcPr>
            <w:tcW w:w="1727" w:type="pct"/>
            <w:tcBorders>
              <w:top w:val="single" w:sz="4" w:space="0" w:color="1A1A1A"/>
              <w:bottom w:val="single" w:sz="4" w:space="0" w:color="1A1A1A"/>
              <w:right w:val="single" w:sz="4" w:space="0" w:color="1A1A1A"/>
            </w:tcBorders>
          </w:tcPr>
          <w:p w14:paraId="2848CC17" w14:textId="77777777" w:rsidR="005D34E9" w:rsidRPr="005D34E9" w:rsidRDefault="005D34E9" w:rsidP="005D34E9">
            <w:pPr>
              <w:pStyle w:val="TableParagraph"/>
              <w:spacing w:before="77" w:line="240" w:lineRule="auto"/>
              <w:rPr>
                <w:sz w:val="20"/>
                <w:szCs w:val="20"/>
              </w:rPr>
            </w:pPr>
            <w:r w:rsidRPr="005D34E9">
              <w:rPr>
                <w:sz w:val="20"/>
                <w:szCs w:val="20"/>
              </w:rPr>
              <w:t>Rua 28, s/n, Loteamento</w:t>
            </w:r>
          </w:p>
        </w:tc>
        <w:tc>
          <w:tcPr>
            <w:tcW w:w="935" w:type="pct"/>
            <w:tcBorders>
              <w:top w:val="single" w:sz="4" w:space="0" w:color="1A1A1A"/>
              <w:left w:val="single" w:sz="4" w:space="0" w:color="1A1A1A"/>
              <w:bottom w:val="single" w:sz="4" w:space="0" w:color="1A1A1A"/>
            </w:tcBorders>
          </w:tcPr>
          <w:p w14:paraId="0BCA570A" w14:textId="77777777" w:rsidR="005D34E9" w:rsidRPr="005D34E9" w:rsidRDefault="005D34E9" w:rsidP="005D34E9">
            <w:pPr>
              <w:pStyle w:val="TableParagraph"/>
              <w:spacing w:before="5" w:line="240" w:lineRule="auto"/>
              <w:ind w:left="95" w:right="90"/>
              <w:jc w:val="center"/>
              <w:rPr>
                <w:sz w:val="20"/>
                <w:szCs w:val="20"/>
              </w:rPr>
            </w:pPr>
            <w:r w:rsidRPr="005D34E9">
              <w:rPr>
                <w:sz w:val="20"/>
                <w:szCs w:val="20"/>
              </w:rPr>
              <w:t>Jatobá</w:t>
            </w:r>
          </w:p>
        </w:tc>
      </w:tr>
      <w:tr w:rsidR="005D34E9" w:rsidRPr="005D34E9" w14:paraId="27AFB180" w14:textId="77777777" w:rsidTr="005D34E9">
        <w:trPr>
          <w:trHeight w:val="357"/>
        </w:trPr>
        <w:tc>
          <w:tcPr>
            <w:tcW w:w="395" w:type="pct"/>
          </w:tcPr>
          <w:p w14:paraId="18FE8D2C" w14:textId="77777777" w:rsidR="005D34E9" w:rsidRPr="005D34E9" w:rsidRDefault="005D34E9" w:rsidP="005D34E9">
            <w:pPr>
              <w:pStyle w:val="TableParagraph"/>
              <w:numPr>
                <w:ilvl w:val="0"/>
                <w:numId w:val="17"/>
              </w:numPr>
              <w:rPr>
                <w:sz w:val="20"/>
                <w:szCs w:val="20"/>
              </w:rPr>
            </w:pPr>
          </w:p>
        </w:tc>
        <w:tc>
          <w:tcPr>
            <w:tcW w:w="1942" w:type="pct"/>
          </w:tcPr>
          <w:p w14:paraId="787A9624" w14:textId="77777777" w:rsidR="005D34E9" w:rsidRPr="005D34E9" w:rsidRDefault="005D34E9" w:rsidP="005D34E9">
            <w:pPr>
              <w:pStyle w:val="TableParagraph"/>
              <w:rPr>
                <w:sz w:val="20"/>
                <w:szCs w:val="20"/>
              </w:rPr>
            </w:pPr>
            <w:r w:rsidRPr="005D34E9">
              <w:rPr>
                <w:sz w:val="20"/>
                <w:szCs w:val="20"/>
              </w:rPr>
              <w:t>Centro Municipal de Educação Infantil Frei Graciano do Santo Elpídio</w:t>
            </w:r>
          </w:p>
        </w:tc>
        <w:tc>
          <w:tcPr>
            <w:tcW w:w="1727" w:type="pct"/>
          </w:tcPr>
          <w:p w14:paraId="11DED605" w14:textId="77777777" w:rsidR="005D34E9" w:rsidRPr="005D34E9" w:rsidRDefault="005D34E9" w:rsidP="005D34E9">
            <w:pPr>
              <w:pStyle w:val="TableParagraph"/>
              <w:rPr>
                <w:sz w:val="20"/>
                <w:szCs w:val="20"/>
              </w:rPr>
            </w:pPr>
            <w:r w:rsidRPr="005D34E9">
              <w:rPr>
                <w:sz w:val="20"/>
                <w:szCs w:val="20"/>
              </w:rPr>
              <w:t>Tv. São Sebastião, SN</w:t>
            </w:r>
          </w:p>
        </w:tc>
        <w:tc>
          <w:tcPr>
            <w:tcW w:w="935" w:type="pct"/>
          </w:tcPr>
          <w:p w14:paraId="2CC549DF" w14:textId="77777777" w:rsidR="005D34E9" w:rsidRPr="005D34E9" w:rsidRDefault="005D34E9" w:rsidP="005D34E9">
            <w:pPr>
              <w:pStyle w:val="TableParagraph"/>
              <w:ind w:left="95" w:right="94"/>
              <w:jc w:val="center"/>
              <w:rPr>
                <w:sz w:val="20"/>
                <w:szCs w:val="20"/>
              </w:rPr>
            </w:pPr>
            <w:r w:rsidRPr="005D34E9">
              <w:rPr>
                <w:sz w:val="20"/>
                <w:szCs w:val="20"/>
              </w:rPr>
              <w:t>Nossa Senhora. Aparecida</w:t>
            </w:r>
          </w:p>
        </w:tc>
      </w:tr>
      <w:tr w:rsidR="005D34E9" w:rsidRPr="005D34E9" w14:paraId="55AEFB3B" w14:textId="77777777" w:rsidTr="005D34E9">
        <w:trPr>
          <w:trHeight w:val="356"/>
        </w:trPr>
        <w:tc>
          <w:tcPr>
            <w:tcW w:w="395" w:type="pct"/>
          </w:tcPr>
          <w:p w14:paraId="1A394BE7" w14:textId="77777777" w:rsidR="005D34E9" w:rsidRPr="005D34E9" w:rsidRDefault="005D34E9" w:rsidP="005D34E9">
            <w:pPr>
              <w:pStyle w:val="TableParagraph"/>
              <w:numPr>
                <w:ilvl w:val="0"/>
                <w:numId w:val="17"/>
              </w:numPr>
              <w:rPr>
                <w:sz w:val="20"/>
                <w:szCs w:val="20"/>
              </w:rPr>
            </w:pPr>
          </w:p>
        </w:tc>
        <w:tc>
          <w:tcPr>
            <w:tcW w:w="1942" w:type="pct"/>
          </w:tcPr>
          <w:p w14:paraId="23218C93" w14:textId="77777777" w:rsidR="005D34E9" w:rsidRPr="005D34E9" w:rsidRDefault="005D34E9" w:rsidP="005D34E9">
            <w:pPr>
              <w:pStyle w:val="TableParagraph"/>
              <w:rPr>
                <w:sz w:val="20"/>
                <w:szCs w:val="20"/>
              </w:rPr>
            </w:pPr>
            <w:r w:rsidRPr="005D34E9">
              <w:rPr>
                <w:sz w:val="20"/>
                <w:szCs w:val="20"/>
              </w:rPr>
              <w:t>Centro Municipal de Educação Infantil Gelásio Alves Zera dos Santos</w:t>
            </w:r>
          </w:p>
        </w:tc>
        <w:tc>
          <w:tcPr>
            <w:tcW w:w="1727" w:type="pct"/>
            <w:tcBorders>
              <w:bottom w:val="single" w:sz="4" w:space="0" w:color="1A1A1A"/>
              <w:right w:val="single" w:sz="4" w:space="0" w:color="1A1A1A"/>
            </w:tcBorders>
          </w:tcPr>
          <w:p w14:paraId="591AAAF5" w14:textId="77777777" w:rsidR="005D34E9" w:rsidRPr="005D34E9" w:rsidRDefault="005D34E9" w:rsidP="005D34E9">
            <w:pPr>
              <w:pStyle w:val="TableParagraph"/>
              <w:rPr>
                <w:sz w:val="20"/>
                <w:szCs w:val="20"/>
              </w:rPr>
            </w:pPr>
            <w:r w:rsidRPr="005D34E9">
              <w:rPr>
                <w:sz w:val="20"/>
                <w:szCs w:val="20"/>
              </w:rPr>
              <w:t>Rua Circular, Setor 6, Quadra F</w:t>
            </w:r>
          </w:p>
        </w:tc>
        <w:tc>
          <w:tcPr>
            <w:tcW w:w="935" w:type="pct"/>
            <w:tcBorders>
              <w:left w:val="single" w:sz="4" w:space="0" w:color="1A1A1A"/>
              <w:bottom w:val="single" w:sz="4" w:space="0" w:color="1A1A1A"/>
            </w:tcBorders>
          </w:tcPr>
          <w:p w14:paraId="6F1D64C0" w14:textId="77777777" w:rsidR="005D34E9" w:rsidRPr="005D34E9" w:rsidRDefault="005D34E9" w:rsidP="005D34E9">
            <w:pPr>
              <w:pStyle w:val="TableParagraph"/>
              <w:ind w:left="95" w:right="93"/>
              <w:jc w:val="center"/>
              <w:rPr>
                <w:sz w:val="20"/>
                <w:szCs w:val="20"/>
              </w:rPr>
            </w:pPr>
            <w:r w:rsidRPr="005D34E9">
              <w:rPr>
                <w:sz w:val="20"/>
                <w:szCs w:val="20"/>
              </w:rPr>
              <w:t>Miro Cairo</w:t>
            </w:r>
          </w:p>
        </w:tc>
      </w:tr>
      <w:tr w:rsidR="005D34E9" w:rsidRPr="005D34E9" w14:paraId="7237DB9F" w14:textId="77777777" w:rsidTr="005D34E9">
        <w:trPr>
          <w:trHeight w:val="357"/>
        </w:trPr>
        <w:tc>
          <w:tcPr>
            <w:tcW w:w="395" w:type="pct"/>
          </w:tcPr>
          <w:p w14:paraId="34E8EC69" w14:textId="77777777" w:rsidR="005D34E9" w:rsidRPr="005D34E9" w:rsidRDefault="005D34E9" w:rsidP="005D34E9">
            <w:pPr>
              <w:pStyle w:val="TableParagraph"/>
              <w:numPr>
                <w:ilvl w:val="0"/>
                <w:numId w:val="17"/>
              </w:numPr>
              <w:spacing w:line="226" w:lineRule="exact"/>
              <w:rPr>
                <w:sz w:val="20"/>
                <w:szCs w:val="20"/>
              </w:rPr>
            </w:pPr>
          </w:p>
        </w:tc>
        <w:tc>
          <w:tcPr>
            <w:tcW w:w="1942" w:type="pct"/>
          </w:tcPr>
          <w:p w14:paraId="66C25A26" w14:textId="77777777" w:rsidR="005D34E9" w:rsidRPr="005D34E9" w:rsidRDefault="005D34E9" w:rsidP="005D34E9">
            <w:pPr>
              <w:pStyle w:val="TableParagraph"/>
              <w:spacing w:line="226" w:lineRule="exact"/>
              <w:rPr>
                <w:sz w:val="20"/>
                <w:szCs w:val="20"/>
              </w:rPr>
            </w:pPr>
            <w:r w:rsidRPr="005D34E9">
              <w:rPr>
                <w:sz w:val="20"/>
                <w:szCs w:val="20"/>
              </w:rPr>
              <w:t>Centro Municipal de Educação Infantil Jardim Valéria</w:t>
            </w:r>
          </w:p>
        </w:tc>
        <w:tc>
          <w:tcPr>
            <w:tcW w:w="1727" w:type="pct"/>
            <w:tcBorders>
              <w:top w:val="single" w:sz="4" w:space="0" w:color="1A1A1A"/>
              <w:bottom w:val="single" w:sz="4" w:space="0" w:color="1A1A1A"/>
              <w:right w:val="single" w:sz="4" w:space="0" w:color="1A1A1A"/>
            </w:tcBorders>
          </w:tcPr>
          <w:p w14:paraId="4909541F" w14:textId="77777777" w:rsidR="005D34E9" w:rsidRPr="005D34E9" w:rsidRDefault="005D34E9" w:rsidP="005D34E9">
            <w:pPr>
              <w:pStyle w:val="TableParagraph"/>
              <w:spacing w:line="226" w:lineRule="exact"/>
              <w:rPr>
                <w:sz w:val="20"/>
                <w:szCs w:val="20"/>
              </w:rPr>
            </w:pPr>
            <w:r w:rsidRPr="005D34E9">
              <w:rPr>
                <w:sz w:val="20"/>
                <w:szCs w:val="20"/>
              </w:rPr>
              <w:t>Rua S, SN</w:t>
            </w:r>
          </w:p>
        </w:tc>
        <w:tc>
          <w:tcPr>
            <w:tcW w:w="935" w:type="pct"/>
            <w:tcBorders>
              <w:top w:val="single" w:sz="4" w:space="0" w:color="1A1A1A"/>
              <w:left w:val="single" w:sz="4" w:space="0" w:color="1A1A1A"/>
              <w:bottom w:val="single" w:sz="4" w:space="0" w:color="1A1A1A"/>
            </w:tcBorders>
          </w:tcPr>
          <w:p w14:paraId="05ED0DD2" w14:textId="77777777" w:rsidR="005D34E9" w:rsidRPr="005D34E9" w:rsidRDefault="005D34E9" w:rsidP="005D34E9">
            <w:pPr>
              <w:pStyle w:val="TableParagraph"/>
              <w:spacing w:line="226" w:lineRule="exact"/>
              <w:ind w:left="94" w:right="94"/>
              <w:jc w:val="center"/>
              <w:rPr>
                <w:sz w:val="20"/>
                <w:szCs w:val="20"/>
              </w:rPr>
            </w:pPr>
            <w:r w:rsidRPr="005D34E9">
              <w:rPr>
                <w:sz w:val="20"/>
                <w:szCs w:val="20"/>
              </w:rPr>
              <w:t>Jardim Valéria</w:t>
            </w:r>
          </w:p>
        </w:tc>
      </w:tr>
      <w:tr w:rsidR="005D34E9" w:rsidRPr="005D34E9" w14:paraId="6796CBDF" w14:textId="77777777" w:rsidTr="005D34E9">
        <w:trPr>
          <w:trHeight w:val="382"/>
        </w:trPr>
        <w:tc>
          <w:tcPr>
            <w:tcW w:w="395" w:type="pct"/>
          </w:tcPr>
          <w:p w14:paraId="63F154A7" w14:textId="77777777" w:rsidR="005D34E9" w:rsidRPr="005D34E9" w:rsidRDefault="005D34E9" w:rsidP="005D34E9">
            <w:pPr>
              <w:pStyle w:val="TableParagraph"/>
              <w:numPr>
                <w:ilvl w:val="0"/>
                <w:numId w:val="17"/>
              </w:numPr>
              <w:spacing w:before="5" w:line="240" w:lineRule="auto"/>
              <w:rPr>
                <w:sz w:val="20"/>
                <w:szCs w:val="20"/>
              </w:rPr>
            </w:pPr>
          </w:p>
        </w:tc>
        <w:tc>
          <w:tcPr>
            <w:tcW w:w="1942" w:type="pct"/>
          </w:tcPr>
          <w:p w14:paraId="3C49681B" w14:textId="77777777" w:rsidR="005D34E9" w:rsidRPr="005D34E9" w:rsidRDefault="005D34E9" w:rsidP="005D34E9">
            <w:pPr>
              <w:pStyle w:val="TableParagraph"/>
              <w:spacing w:before="5" w:line="240" w:lineRule="auto"/>
              <w:rPr>
                <w:sz w:val="20"/>
                <w:szCs w:val="20"/>
              </w:rPr>
            </w:pPr>
            <w:r w:rsidRPr="005D34E9">
              <w:rPr>
                <w:sz w:val="20"/>
                <w:szCs w:val="20"/>
              </w:rPr>
              <w:t>Centro Municipal de Educação Infantil José Capitulino Teles</w:t>
            </w:r>
          </w:p>
        </w:tc>
        <w:tc>
          <w:tcPr>
            <w:tcW w:w="1727" w:type="pct"/>
            <w:tcBorders>
              <w:top w:val="single" w:sz="4" w:space="0" w:color="1A1A1A"/>
              <w:bottom w:val="single" w:sz="4" w:space="0" w:color="1A1A1A"/>
              <w:right w:val="single" w:sz="4" w:space="0" w:color="1A1A1A"/>
            </w:tcBorders>
          </w:tcPr>
          <w:p w14:paraId="672B9AB0" w14:textId="77777777" w:rsidR="005D34E9" w:rsidRPr="005D34E9" w:rsidRDefault="005D34E9" w:rsidP="005D34E9">
            <w:pPr>
              <w:pStyle w:val="TableParagraph"/>
              <w:spacing w:before="77" w:line="240" w:lineRule="auto"/>
              <w:rPr>
                <w:sz w:val="20"/>
                <w:szCs w:val="20"/>
              </w:rPr>
            </w:pPr>
            <w:r w:rsidRPr="005D34E9">
              <w:rPr>
                <w:sz w:val="20"/>
                <w:szCs w:val="20"/>
              </w:rPr>
              <w:t>Avenida N, nº 1182</w:t>
            </w:r>
          </w:p>
        </w:tc>
        <w:tc>
          <w:tcPr>
            <w:tcW w:w="935" w:type="pct"/>
            <w:tcBorders>
              <w:top w:val="single" w:sz="4" w:space="0" w:color="1A1A1A"/>
              <w:left w:val="single" w:sz="4" w:space="0" w:color="1A1A1A"/>
              <w:bottom w:val="single" w:sz="4" w:space="0" w:color="1A1A1A"/>
            </w:tcBorders>
          </w:tcPr>
          <w:p w14:paraId="0EDA4BB3" w14:textId="77777777" w:rsidR="005D34E9" w:rsidRPr="005D34E9" w:rsidRDefault="005D34E9" w:rsidP="005D34E9">
            <w:pPr>
              <w:pStyle w:val="TableParagraph"/>
              <w:spacing w:before="5" w:line="240" w:lineRule="auto"/>
              <w:ind w:left="95" w:right="90"/>
              <w:jc w:val="center"/>
              <w:rPr>
                <w:sz w:val="20"/>
                <w:szCs w:val="20"/>
              </w:rPr>
            </w:pPr>
            <w:r w:rsidRPr="005D34E9">
              <w:rPr>
                <w:sz w:val="20"/>
                <w:szCs w:val="20"/>
              </w:rPr>
              <w:t>Vila Elisa</w:t>
            </w:r>
          </w:p>
        </w:tc>
      </w:tr>
      <w:tr w:rsidR="005D34E9" w:rsidRPr="005D34E9" w14:paraId="05A0A05A" w14:textId="77777777" w:rsidTr="005D34E9">
        <w:trPr>
          <w:trHeight w:val="356"/>
        </w:trPr>
        <w:tc>
          <w:tcPr>
            <w:tcW w:w="395" w:type="pct"/>
          </w:tcPr>
          <w:p w14:paraId="1F180C8B" w14:textId="77777777" w:rsidR="005D34E9" w:rsidRPr="005D34E9" w:rsidRDefault="005D34E9" w:rsidP="005D34E9">
            <w:pPr>
              <w:pStyle w:val="TableParagraph"/>
              <w:numPr>
                <w:ilvl w:val="0"/>
                <w:numId w:val="17"/>
              </w:numPr>
              <w:rPr>
                <w:sz w:val="20"/>
                <w:szCs w:val="20"/>
              </w:rPr>
            </w:pPr>
          </w:p>
        </w:tc>
        <w:tc>
          <w:tcPr>
            <w:tcW w:w="1942" w:type="pct"/>
          </w:tcPr>
          <w:p w14:paraId="78A604DD" w14:textId="77777777" w:rsidR="005D34E9" w:rsidRPr="005D34E9" w:rsidRDefault="005D34E9" w:rsidP="005D34E9">
            <w:pPr>
              <w:pStyle w:val="TableParagraph"/>
              <w:rPr>
                <w:sz w:val="20"/>
                <w:szCs w:val="20"/>
              </w:rPr>
            </w:pPr>
            <w:r w:rsidRPr="005D34E9">
              <w:rPr>
                <w:sz w:val="20"/>
                <w:szCs w:val="20"/>
              </w:rPr>
              <w:t>Centro Municipal de Educação Infantil Maria de Lourdes Torres Domingos</w:t>
            </w:r>
          </w:p>
        </w:tc>
        <w:tc>
          <w:tcPr>
            <w:tcW w:w="1727" w:type="pct"/>
            <w:tcBorders>
              <w:top w:val="single" w:sz="4" w:space="0" w:color="1A1A1A"/>
              <w:bottom w:val="single" w:sz="4" w:space="0" w:color="1A1A1A"/>
              <w:right w:val="single" w:sz="4" w:space="0" w:color="1A1A1A"/>
            </w:tcBorders>
          </w:tcPr>
          <w:p w14:paraId="1415805C" w14:textId="77777777" w:rsidR="005D34E9" w:rsidRPr="005D34E9" w:rsidRDefault="005D34E9" w:rsidP="005D34E9">
            <w:pPr>
              <w:pStyle w:val="TableParagraph"/>
              <w:rPr>
                <w:sz w:val="20"/>
                <w:szCs w:val="20"/>
              </w:rPr>
            </w:pPr>
            <w:r w:rsidRPr="005D34E9">
              <w:rPr>
                <w:sz w:val="20"/>
                <w:szCs w:val="20"/>
              </w:rPr>
              <w:t>Av. Alagoas, SN</w:t>
            </w:r>
          </w:p>
        </w:tc>
        <w:tc>
          <w:tcPr>
            <w:tcW w:w="935" w:type="pct"/>
            <w:tcBorders>
              <w:top w:val="single" w:sz="4" w:space="0" w:color="1A1A1A"/>
              <w:left w:val="single" w:sz="4" w:space="0" w:color="1A1A1A"/>
              <w:bottom w:val="single" w:sz="4" w:space="0" w:color="1A1A1A"/>
            </w:tcBorders>
          </w:tcPr>
          <w:p w14:paraId="17E9F675" w14:textId="77777777" w:rsidR="005D34E9" w:rsidRPr="005D34E9" w:rsidRDefault="005D34E9" w:rsidP="005D34E9">
            <w:pPr>
              <w:pStyle w:val="TableParagraph"/>
              <w:ind w:left="95" w:right="91"/>
              <w:jc w:val="center"/>
              <w:rPr>
                <w:sz w:val="20"/>
                <w:szCs w:val="20"/>
              </w:rPr>
            </w:pPr>
            <w:r w:rsidRPr="005D34E9">
              <w:rPr>
                <w:sz w:val="20"/>
                <w:szCs w:val="20"/>
              </w:rPr>
              <w:t>Brasil</w:t>
            </w:r>
          </w:p>
        </w:tc>
      </w:tr>
      <w:tr w:rsidR="005D34E9" w:rsidRPr="005D34E9" w14:paraId="4E39E134" w14:textId="77777777" w:rsidTr="005D34E9">
        <w:trPr>
          <w:trHeight w:val="356"/>
        </w:trPr>
        <w:tc>
          <w:tcPr>
            <w:tcW w:w="395" w:type="pct"/>
          </w:tcPr>
          <w:p w14:paraId="7E3458DC" w14:textId="77777777" w:rsidR="005D34E9" w:rsidRPr="005D34E9" w:rsidRDefault="005D34E9" w:rsidP="005D34E9">
            <w:pPr>
              <w:pStyle w:val="TableParagraph"/>
              <w:numPr>
                <w:ilvl w:val="0"/>
                <w:numId w:val="17"/>
              </w:numPr>
              <w:rPr>
                <w:sz w:val="20"/>
                <w:szCs w:val="20"/>
              </w:rPr>
            </w:pPr>
          </w:p>
        </w:tc>
        <w:tc>
          <w:tcPr>
            <w:tcW w:w="1942" w:type="pct"/>
          </w:tcPr>
          <w:p w14:paraId="3941EAA8" w14:textId="77777777" w:rsidR="005D34E9" w:rsidRPr="005D34E9" w:rsidRDefault="005D34E9" w:rsidP="005D34E9">
            <w:pPr>
              <w:pStyle w:val="TableParagraph"/>
              <w:rPr>
                <w:sz w:val="20"/>
                <w:szCs w:val="20"/>
              </w:rPr>
            </w:pPr>
            <w:r w:rsidRPr="005D34E9">
              <w:rPr>
                <w:sz w:val="20"/>
                <w:szCs w:val="20"/>
              </w:rPr>
              <w:t>Centro Municipal de Educação Infantil Monteiro Lobato</w:t>
            </w:r>
          </w:p>
        </w:tc>
        <w:tc>
          <w:tcPr>
            <w:tcW w:w="1727" w:type="pct"/>
            <w:tcBorders>
              <w:top w:val="single" w:sz="4" w:space="0" w:color="1A1A1A"/>
              <w:bottom w:val="single" w:sz="4" w:space="0" w:color="1A1A1A"/>
              <w:right w:val="single" w:sz="4" w:space="0" w:color="1A1A1A"/>
            </w:tcBorders>
          </w:tcPr>
          <w:p w14:paraId="30D3F6E4" w14:textId="77777777" w:rsidR="005D34E9" w:rsidRPr="005D34E9" w:rsidRDefault="005D34E9" w:rsidP="005D34E9">
            <w:pPr>
              <w:pStyle w:val="TableParagraph"/>
              <w:rPr>
                <w:sz w:val="20"/>
                <w:szCs w:val="20"/>
              </w:rPr>
            </w:pPr>
            <w:r w:rsidRPr="005D34E9">
              <w:rPr>
                <w:sz w:val="20"/>
                <w:szCs w:val="20"/>
              </w:rPr>
              <w:t>Caminho 34. Urbis VI.</w:t>
            </w:r>
          </w:p>
        </w:tc>
        <w:tc>
          <w:tcPr>
            <w:tcW w:w="935" w:type="pct"/>
            <w:tcBorders>
              <w:top w:val="single" w:sz="4" w:space="0" w:color="1A1A1A"/>
              <w:left w:val="single" w:sz="4" w:space="0" w:color="1A1A1A"/>
              <w:bottom w:val="single" w:sz="4" w:space="0" w:color="1A1A1A"/>
            </w:tcBorders>
          </w:tcPr>
          <w:p w14:paraId="4EB343B9" w14:textId="77777777" w:rsidR="005D34E9" w:rsidRPr="005D34E9" w:rsidRDefault="005D34E9" w:rsidP="005D34E9">
            <w:pPr>
              <w:pStyle w:val="TableParagraph"/>
              <w:ind w:left="95" w:right="91"/>
              <w:jc w:val="center"/>
              <w:rPr>
                <w:sz w:val="20"/>
                <w:szCs w:val="20"/>
              </w:rPr>
            </w:pPr>
            <w:r w:rsidRPr="005D34E9">
              <w:rPr>
                <w:sz w:val="20"/>
                <w:szCs w:val="20"/>
              </w:rPr>
              <w:t>Urbis VI</w:t>
            </w:r>
          </w:p>
        </w:tc>
      </w:tr>
      <w:tr w:rsidR="005D34E9" w:rsidRPr="005D34E9" w14:paraId="11DF9B28" w14:textId="77777777" w:rsidTr="005D34E9">
        <w:trPr>
          <w:trHeight w:val="356"/>
        </w:trPr>
        <w:tc>
          <w:tcPr>
            <w:tcW w:w="395" w:type="pct"/>
          </w:tcPr>
          <w:p w14:paraId="1D816F4B" w14:textId="77777777" w:rsidR="005D34E9" w:rsidRPr="005D34E9" w:rsidRDefault="005D34E9" w:rsidP="005D34E9">
            <w:pPr>
              <w:pStyle w:val="TableParagraph"/>
              <w:jc w:val="center"/>
              <w:rPr>
                <w:sz w:val="20"/>
                <w:szCs w:val="20"/>
              </w:rPr>
            </w:pPr>
            <w:r w:rsidRPr="005D34E9">
              <w:rPr>
                <w:sz w:val="20"/>
                <w:szCs w:val="20"/>
              </w:rPr>
              <w:t>10.1</w:t>
            </w:r>
          </w:p>
        </w:tc>
        <w:tc>
          <w:tcPr>
            <w:tcW w:w="1942" w:type="pct"/>
          </w:tcPr>
          <w:p w14:paraId="09975D33" w14:textId="77777777" w:rsidR="005D34E9" w:rsidRPr="005D34E9" w:rsidRDefault="005D34E9" w:rsidP="005D34E9">
            <w:pPr>
              <w:pStyle w:val="TableParagraph"/>
              <w:rPr>
                <w:sz w:val="20"/>
                <w:szCs w:val="20"/>
              </w:rPr>
            </w:pPr>
            <w:r w:rsidRPr="005D34E9">
              <w:rPr>
                <w:sz w:val="20"/>
                <w:szCs w:val="20"/>
              </w:rPr>
              <w:t>Extensão 1 Centro Municipal de Educação Infantil Monteiro Lobato</w:t>
            </w:r>
          </w:p>
        </w:tc>
        <w:tc>
          <w:tcPr>
            <w:tcW w:w="1727" w:type="pct"/>
            <w:tcBorders>
              <w:top w:val="single" w:sz="4" w:space="0" w:color="1A1A1A"/>
              <w:bottom w:val="single" w:sz="4" w:space="0" w:color="1A1A1A"/>
              <w:right w:val="single" w:sz="4" w:space="0" w:color="1A1A1A"/>
            </w:tcBorders>
          </w:tcPr>
          <w:p w14:paraId="0EDF35E9" w14:textId="77777777" w:rsidR="005D34E9" w:rsidRPr="005D34E9" w:rsidRDefault="005D34E9" w:rsidP="005D34E9">
            <w:pPr>
              <w:pStyle w:val="TableParagraph"/>
              <w:rPr>
                <w:sz w:val="20"/>
                <w:szCs w:val="20"/>
              </w:rPr>
            </w:pPr>
            <w:r w:rsidRPr="005D34E9">
              <w:rPr>
                <w:sz w:val="20"/>
                <w:szCs w:val="20"/>
              </w:rPr>
              <w:t>Rua Z, Quadra 24, Loteamento Renato Magalhães. Bairro Espírito Santo.</w:t>
            </w:r>
          </w:p>
        </w:tc>
        <w:tc>
          <w:tcPr>
            <w:tcW w:w="935" w:type="pct"/>
            <w:tcBorders>
              <w:top w:val="single" w:sz="4" w:space="0" w:color="1A1A1A"/>
              <w:left w:val="single" w:sz="4" w:space="0" w:color="1A1A1A"/>
              <w:bottom w:val="single" w:sz="4" w:space="0" w:color="1A1A1A"/>
            </w:tcBorders>
          </w:tcPr>
          <w:p w14:paraId="2423F0F5" w14:textId="77777777" w:rsidR="005D34E9" w:rsidRPr="005D34E9" w:rsidRDefault="005D34E9" w:rsidP="005D34E9">
            <w:pPr>
              <w:pStyle w:val="TableParagraph"/>
              <w:ind w:left="95" w:right="91"/>
              <w:jc w:val="center"/>
              <w:rPr>
                <w:sz w:val="20"/>
                <w:szCs w:val="20"/>
              </w:rPr>
            </w:pPr>
            <w:r w:rsidRPr="005D34E9">
              <w:rPr>
                <w:sz w:val="20"/>
                <w:szCs w:val="20"/>
              </w:rPr>
              <w:t>Bairro Espírito Santo.</w:t>
            </w:r>
          </w:p>
        </w:tc>
      </w:tr>
      <w:tr w:rsidR="005D34E9" w:rsidRPr="005D34E9" w14:paraId="650586E7" w14:textId="77777777" w:rsidTr="005D34E9">
        <w:trPr>
          <w:trHeight w:val="382"/>
        </w:trPr>
        <w:tc>
          <w:tcPr>
            <w:tcW w:w="395" w:type="pct"/>
          </w:tcPr>
          <w:p w14:paraId="4A501131" w14:textId="77777777" w:rsidR="005D34E9" w:rsidRPr="005D34E9" w:rsidRDefault="005D34E9" w:rsidP="005D34E9">
            <w:pPr>
              <w:pStyle w:val="TableParagraph"/>
              <w:numPr>
                <w:ilvl w:val="0"/>
                <w:numId w:val="17"/>
              </w:numPr>
              <w:spacing w:before="5" w:line="240" w:lineRule="auto"/>
              <w:rPr>
                <w:sz w:val="20"/>
                <w:szCs w:val="20"/>
              </w:rPr>
            </w:pPr>
          </w:p>
        </w:tc>
        <w:tc>
          <w:tcPr>
            <w:tcW w:w="1942" w:type="pct"/>
          </w:tcPr>
          <w:p w14:paraId="7CB05F76" w14:textId="77777777" w:rsidR="005D34E9" w:rsidRPr="005D34E9" w:rsidRDefault="005D34E9" w:rsidP="005D34E9">
            <w:pPr>
              <w:pStyle w:val="TableParagraph"/>
              <w:spacing w:before="5" w:line="240" w:lineRule="auto"/>
              <w:rPr>
                <w:sz w:val="20"/>
                <w:szCs w:val="20"/>
              </w:rPr>
            </w:pPr>
            <w:r w:rsidRPr="005D34E9">
              <w:rPr>
                <w:sz w:val="20"/>
                <w:szCs w:val="20"/>
              </w:rPr>
              <w:t>Centro Municipal de Educação Infantil Pablo Alves Pithon Brito</w:t>
            </w:r>
          </w:p>
        </w:tc>
        <w:tc>
          <w:tcPr>
            <w:tcW w:w="1727" w:type="pct"/>
            <w:tcBorders>
              <w:top w:val="single" w:sz="4" w:space="0" w:color="1A1A1A"/>
              <w:bottom w:val="single" w:sz="4" w:space="0" w:color="1A1A1A"/>
              <w:right w:val="single" w:sz="4" w:space="0" w:color="1A1A1A"/>
            </w:tcBorders>
          </w:tcPr>
          <w:p w14:paraId="154B29D5" w14:textId="77777777" w:rsidR="005D34E9" w:rsidRPr="005D34E9" w:rsidRDefault="005D34E9" w:rsidP="005D34E9">
            <w:pPr>
              <w:pStyle w:val="TableParagraph"/>
              <w:spacing w:before="77" w:line="240" w:lineRule="auto"/>
              <w:rPr>
                <w:sz w:val="20"/>
                <w:szCs w:val="20"/>
              </w:rPr>
            </w:pPr>
            <w:r w:rsidRPr="005D34E9">
              <w:rPr>
                <w:sz w:val="20"/>
                <w:szCs w:val="20"/>
              </w:rPr>
              <w:t>Rua Três, nº 2365, (ao lado da Base Comunitária de Segurança).</w:t>
            </w:r>
          </w:p>
        </w:tc>
        <w:tc>
          <w:tcPr>
            <w:tcW w:w="935" w:type="pct"/>
            <w:tcBorders>
              <w:top w:val="single" w:sz="4" w:space="0" w:color="1A1A1A"/>
              <w:left w:val="single" w:sz="4" w:space="0" w:color="1A1A1A"/>
              <w:bottom w:val="single" w:sz="4" w:space="0" w:color="1A1A1A"/>
            </w:tcBorders>
          </w:tcPr>
          <w:p w14:paraId="7F907C82" w14:textId="77777777" w:rsidR="005D34E9" w:rsidRPr="005D34E9" w:rsidRDefault="005D34E9" w:rsidP="005D34E9">
            <w:pPr>
              <w:pStyle w:val="TableParagraph"/>
              <w:spacing w:before="5" w:line="240" w:lineRule="auto"/>
              <w:ind w:left="95" w:right="90"/>
              <w:jc w:val="center"/>
              <w:rPr>
                <w:sz w:val="20"/>
                <w:szCs w:val="20"/>
              </w:rPr>
            </w:pPr>
            <w:r w:rsidRPr="005D34E9">
              <w:rPr>
                <w:sz w:val="20"/>
                <w:szCs w:val="20"/>
              </w:rPr>
              <w:t>Nova Cidade</w:t>
            </w:r>
          </w:p>
        </w:tc>
      </w:tr>
      <w:tr w:rsidR="005D34E9" w:rsidRPr="005D34E9" w14:paraId="72E7497E" w14:textId="77777777" w:rsidTr="005D34E9">
        <w:trPr>
          <w:trHeight w:val="357"/>
        </w:trPr>
        <w:tc>
          <w:tcPr>
            <w:tcW w:w="395" w:type="pct"/>
          </w:tcPr>
          <w:p w14:paraId="2015398A" w14:textId="77777777" w:rsidR="005D34E9" w:rsidRPr="005D34E9" w:rsidRDefault="005D34E9" w:rsidP="005D34E9">
            <w:pPr>
              <w:pStyle w:val="TableParagraph"/>
              <w:numPr>
                <w:ilvl w:val="0"/>
                <w:numId w:val="17"/>
              </w:numPr>
              <w:rPr>
                <w:sz w:val="20"/>
                <w:szCs w:val="20"/>
              </w:rPr>
            </w:pPr>
          </w:p>
        </w:tc>
        <w:tc>
          <w:tcPr>
            <w:tcW w:w="1942" w:type="pct"/>
          </w:tcPr>
          <w:p w14:paraId="694D3301" w14:textId="77777777" w:rsidR="005D34E9" w:rsidRPr="005D34E9" w:rsidRDefault="005D34E9" w:rsidP="005D34E9">
            <w:pPr>
              <w:pStyle w:val="TableParagraph"/>
              <w:rPr>
                <w:sz w:val="20"/>
                <w:szCs w:val="20"/>
              </w:rPr>
            </w:pPr>
            <w:r w:rsidRPr="005D34E9">
              <w:rPr>
                <w:sz w:val="20"/>
                <w:szCs w:val="20"/>
              </w:rPr>
              <w:t>Centro Municipal de Educação Infantil Padre Benedito Soares</w:t>
            </w:r>
          </w:p>
        </w:tc>
        <w:tc>
          <w:tcPr>
            <w:tcW w:w="1727" w:type="pct"/>
            <w:tcBorders>
              <w:top w:val="single" w:sz="4" w:space="0" w:color="1A1A1A"/>
              <w:bottom w:val="single" w:sz="4" w:space="0" w:color="1A1A1A"/>
              <w:right w:val="single" w:sz="4" w:space="0" w:color="1A1A1A"/>
            </w:tcBorders>
          </w:tcPr>
          <w:p w14:paraId="51AA9F54" w14:textId="77777777" w:rsidR="005D34E9" w:rsidRPr="005D34E9" w:rsidRDefault="005D34E9" w:rsidP="005D34E9">
            <w:pPr>
              <w:pStyle w:val="TableParagraph"/>
              <w:rPr>
                <w:sz w:val="20"/>
                <w:szCs w:val="20"/>
              </w:rPr>
            </w:pPr>
            <w:r w:rsidRPr="005D34E9">
              <w:rPr>
                <w:sz w:val="20"/>
                <w:szCs w:val="20"/>
              </w:rPr>
              <w:t>Rua Eduardo da Costa, SN</w:t>
            </w:r>
          </w:p>
        </w:tc>
        <w:tc>
          <w:tcPr>
            <w:tcW w:w="935" w:type="pct"/>
            <w:tcBorders>
              <w:top w:val="single" w:sz="4" w:space="0" w:color="1A1A1A"/>
              <w:left w:val="single" w:sz="4" w:space="0" w:color="1A1A1A"/>
              <w:bottom w:val="single" w:sz="4" w:space="0" w:color="1A1A1A"/>
            </w:tcBorders>
          </w:tcPr>
          <w:p w14:paraId="19AF3DEC" w14:textId="77777777" w:rsidR="005D34E9" w:rsidRPr="005D34E9" w:rsidRDefault="005D34E9" w:rsidP="005D34E9">
            <w:pPr>
              <w:pStyle w:val="TableParagraph"/>
              <w:ind w:left="95" w:right="93"/>
              <w:jc w:val="center"/>
              <w:rPr>
                <w:sz w:val="20"/>
                <w:szCs w:val="20"/>
              </w:rPr>
            </w:pPr>
            <w:r w:rsidRPr="005D34E9">
              <w:rPr>
                <w:sz w:val="20"/>
                <w:szCs w:val="20"/>
              </w:rPr>
              <w:t>Guarany</w:t>
            </w:r>
          </w:p>
        </w:tc>
      </w:tr>
      <w:tr w:rsidR="005D34E9" w:rsidRPr="005D34E9" w14:paraId="0AF67252" w14:textId="77777777" w:rsidTr="005D34E9">
        <w:trPr>
          <w:trHeight w:val="356"/>
        </w:trPr>
        <w:tc>
          <w:tcPr>
            <w:tcW w:w="395" w:type="pct"/>
          </w:tcPr>
          <w:p w14:paraId="2DFB60E8" w14:textId="77777777" w:rsidR="005D34E9" w:rsidRPr="005D34E9" w:rsidRDefault="005D34E9" w:rsidP="005D34E9">
            <w:pPr>
              <w:pStyle w:val="TableParagraph"/>
              <w:numPr>
                <w:ilvl w:val="0"/>
                <w:numId w:val="17"/>
              </w:numPr>
              <w:rPr>
                <w:sz w:val="20"/>
                <w:szCs w:val="20"/>
              </w:rPr>
            </w:pPr>
          </w:p>
        </w:tc>
        <w:tc>
          <w:tcPr>
            <w:tcW w:w="1942" w:type="pct"/>
          </w:tcPr>
          <w:p w14:paraId="1FC1811F" w14:textId="77777777" w:rsidR="005D34E9" w:rsidRPr="005D34E9" w:rsidRDefault="005D34E9" w:rsidP="005D34E9">
            <w:pPr>
              <w:pStyle w:val="TableParagraph"/>
              <w:rPr>
                <w:sz w:val="20"/>
                <w:szCs w:val="20"/>
              </w:rPr>
            </w:pPr>
            <w:r w:rsidRPr="005D34E9">
              <w:rPr>
                <w:sz w:val="20"/>
                <w:szCs w:val="20"/>
              </w:rPr>
              <w:t>Centro Municipal de Educação Infantil Paulo Freire</w:t>
            </w:r>
          </w:p>
        </w:tc>
        <w:tc>
          <w:tcPr>
            <w:tcW w:w="1727" w:type="pct"/>
            <w:tcBorders>
              <w:top w:val="single" w:sz="4" w:space="0" w:color="1A1A1A"/>
              <w:bottom w:val="single" w:sz="4" w:space="0" w:color="1A1A1A"/>
              <w:right w:val="single" w:sz="4" w:space="0" w:color="1A1A1A"/>
            </w:tcBorders>
          </w:tcPr>
          <w:p w14:paraId="5D8337C2" w14:textId="77777777" w:rsidR="005D34E9" w:rsidRPr="005D34E9" w:rsidRDefault="005D34E9" w:rsidP="005D34E9">
            <w:pPr>
              <w:pStyle w:val="TableParagraph"/>
              <w:rPr>
                <w:sz w:val="20"/>
                <w:szCs w:val="20"/>
              </w:rPr>
            </w:pPr>
            <w:r w:rsidRPr="005D34E9">
              <w:rPr>
                <w:sz w:val="20"/>
                <w:szCs w:val="20"/>
              </w:rPr>
              <w:t>Av. Amazonas, SN</w:t>
            </w:r>
          </w:p>
        </w:tc>
        <w:tc>
          <w:tcPr>
            <w:tcW w:w="935" w:type="pct"/>
            <w:tcBorders>
              <w:top w:val="single" w:sz="4" w:space="0" w:color="1A1A1A"/>
              <w:left w:val="single" w:sz="4" w:space="0" w:color="1A1A1A"/>
              <w:bottom w:val="single" w:sz="4" w:space="0" w:color="1A1A1A"/>
            </w:tcBorders>
          </w:tcPr>
          <w:p w14:paraId="0DFF01D8" w14:textId="77777777" w:rsidR="005D34E9" w:rsidRPr="005D34E9" w:rsidRDefault="005D34E9" w:rsidP="005D34E9">
            <w:pPr>
              <w:pStyle w:val="TableParagraph"/>
              <w:ind w:left="95" w:right="90"/>
              <w:jc w:val="center"/>
              <w:rPr>
                <w:sz w:val="20"/>
                <w:szCs w:val="20"/>
              </w:rPr>
            </w:pPr>
            <w:r w:rsidRPr="005D34E9">
              <w:rPr>
                <w:sz w:val="20"/>
                <w:szCs w:val="20"/>
              </w:rPr>
              <w:t>Urbis IV</w:t>
            </w:r>
          </w:p>
        </w:tc>
      </w:tr>
      <w:tr w:rsidR="005D34E9" w:rsidRPr="005D34E9" w14:paraId="117025D6" w14:textId="77777777" w:rsidTr="005D34E9">
        <w:trPr>
          <w:trHeight w:val="382"/>
        </w:trPr>
        <w:tc>
          <w:tcPr>
            <w:tcW w:w="395" w:type="pct"/>
          </w:tcPr>
          <w:p w14:paraId="2B8C65C5" w14:textId="77777777" w:rsidR="005D34E9" w:rsidRPr="005D34E9" w:rsidRDefault="005D34E9" w:rsidP="005D34E9">
            <w:pPr>
              <w:pStyle w:val="TableParagraph"/>
              <w:numPr>
                <w:ilvl w:val="0"/>
                <w:numId w:val="17"/>
              </w:numPr>
              <w:spacing w:before="5" w:line="240" w:lineRule="auto"/>
              <w:rPr>
                <w:sz w:val="20"/>
                <w:szCs w:val="20"/>
              </w:rPr>
            </w:pPr>
          </w:p>
        </w:tc>
        <w:tc>
          <w:tcPr>
            <w:tcW w:w="1942" w:type="pct"/>
          </w:tcPr>
          <w:p w14:paraId="4428EFF6" w14:textId="77777777" w:rsidR="005D34E9" w:rsidRPr="005D34E9" w:rsidRDefault="005D34E9" w:rsidP="005D34E9">
            <w:pPr>
              <w:pStyle w:val="TableParagraph"/>
              <w:spacing w:before="5" w:line="240" w:lineRule="auto"/>
              <w:rPr>
                <w:sz w:val="20"/>
                <w:szCs w:val="20"/>
              </w:rPr>
            </w:pPr>
            <w:r w:rsidRPr="005D34E9">
              <w:rPr>
                <w:sz w:val="20"/>
                <w:szCs w:val="20"/>
              </w:rPr>
              <w:t>Centro Municipal de Educação Infantil Professor Antônio de Moura Pereira</w:t>
            </w:r>
          </w:p>
        </w:tc>
        <w:tc>
          <w:tcPr>
            <w:tcW w:w="1727" w:type="pct"/>
            <w:tcBorders>
              <w:top w:val="single" w:sz="4" w:space="0" w:color="1A1A1A"/>
              <w:bottom w:val="single" w:sz="4" w:space="0" w:color="1A1A1A"/>
              <w:right w:val="single" w:sz="4" w:space="0" w:color="1A1A1A"/>
            </w:tcBorders>
          </w:tcPr>
          <w:p w14:paraId="718A8F73" w14:textId="77777777" w:rsidR="005D34E9" w:rsidRPr="005D34E9" w:rsidRDefault="005D34E9" w:rsidP="005D34E9">
            <w:pPr>
              <w:pStyle w:val="TableParagraph"/>
              <w:spacing w:before="77" w:line="240" w:lineRule="auto"/>
              <w:rPr>
                <w:sz w:val="20"/>
                <w:szCs w:val="20"/>
              </w:rPr>
            </w:pPr>
            <w:r w:rsidRPr="005D34E9">
              <w:rPr>
                <w:sz w:val="20"/>
                <w:szCs w:val="20"/>
              </w:rPr>
              <w:t xml:space="preserve">Caminho 11 com Rua Circular 8, </w:t>
            </w:r>
          </w:p>
        </w:tc>
        <w:tc>
          <w:tcPr>
            <w:tcW w:w="935" w:type="pct"/>
            <w:tcBorders>
              <w:top w:val="single" w:sz="4" w:space="0" w:color="1A1A1A"/>
              <w:left w:val="single" w:sz="4" w:space="0" w:color="1A1A1A"/>
              <w:bottom w:val="single" w:sz="4" w:space="0" w:color="1A1A1A"/>
            </w:tcBorders>
          </w:tcPr>
          <w:p w14:paraId="6BAE1BDF" w14:textId="77777777" w:rsidR="005D34E9" w:rsidRPr="005D34E9" w:rsidRDefault="005D34E9" w:rsidP="005D34E9">
            <w:pPr>
              <w:pStyle w:val="TableParagraph"/>
              <w:spacing w:before="5" w:line="240" w:lineRule="auto"/>
              <w:ind w:left="95" w:right="90"/>
              <w:jc w:val="center"/>
              <w:rPr>
                <w:sz w:val="20"/>
                <w:szCs w:val="20"/>
              </w:rPr>
            </w:pPr>
            <w:r w:rsidRPr="005D34E9">
              <w:rPr>
                <w:sz w:val="20"/>
                <w:szCs w:val="20"/>
              </w:rPr>
              <w:t>Miro Cairo.</w:t>
            </w:r>
          </w:p>
        </w:tc>
      </w:tr>
      <w:tr w:rsidR="005D34E9" w:rsidRPr="005D34E9" w14:paraId="0F5DFEBE" w14:textId="77777777" w:rsidTr="005D34E9">
        <w:trPr>
          <w:trHeight w:val="356"/>
        </w:trPr>
        <w:tc>
          <w:tcPr>
            <w:tcW w:w="395" w:type="pct"/>
          </w:tcPr>
          <w:p w14:paraId="166844E8" w14:textId="77777777" w:rsidR="005D34E9" w:rsidRPr="005D34E9" w:rsidRDefault="005D34E9" w:rsidP="005D34E9">
            <w:pPr>
              <w:pStyle w:val="TableParagraph"/>
              <w:numPr>
                <w:ilvl w:val="0"/>
                <w:numId w:val="17"/>
              </w:numPr>
              <w:rPr>
                <w:sz w:val="20"/>
                <w:szCs w:val="20"/>
              </w:rPr>
            </w:pPr>
          </w:p>
        </w:tc>
        <w:tc>
          <w:tcPr>
            <w:tcW w:w="1942" w:type="pct"/>
          </w:tcPr>
          <w:p w14:paraId="39283AAB" w14:textId="77777777" w:rsidR="005D34E9" w:rsidRPr="005D34E9" w:rsidRDefault="005D34E9" w:rsidP="005D34E9">
            <w:pPr>
              <w:pStyle w:val="TableParagraph"/>
              <w:rPr>
                <w:sz w:val="20"/>
                <w:szCs w:val="20"/>
              </w:rPr>
            </w:pPr>
            <w:r w:rsidRPr="005D34E9">
              <w:rPr>
                <w:sz w:val="20"/>
                <w:szCs w:val="20"/>
              </w:rPr>
              <w:t>Centro Municipal de Educação Professora Heleusa Câmara - antiga CMEI Morada Real</w:t>
            </w:r>
          </w:p>
        </w:tc>
        <w:tc>
          <w:tcPr>
            <w:tcW w:w="1727" w:type="pct"/>
            <w:tcBorders>
              <w:top w:val="single" w:sz="4" w:space="0" w:color="1A1A1A"/>
              <w:bottom w:val="single" w:sz="4" w:space="0" w:color="1A1A1A"/>
              <w:right w:val="single" w:sz="4" w:space="0" w:color="1A1A1A"/>
            </w:tcBorders>
          </w:tcPr>
          <w:p w14:paraId="575F8969" w14:textId="77777777" w:rsidR="005D34E9" w:rsidRPr="005D34E9" w:rsidRDefault="005D34E9" w:rsidP="005D34E9">
            <w:pPr>
              <w:pStyle w:val="TableParagraph"/>
              <w:spacing w:line="240" w:lineRule="auto"/>
              <w:ind w:right="192"/>
              <w:rPr>
                <w:sz w:val="20"/>
                <w:szCs w:val="20"/>
              </w:rPr>
            </w:pPr>
            <w:r w:rsidRPr="005D34E9">
              <w:rPr>
                <w:sz w:val="20"/>
                <w:szCs w:val="20"/>
              </w:rPr>
              <w:t>Rua F, s/n, Loteamento Morada Real</w:t>
            </w:r>
          </w:p>
        </w:tc>
        <w:tc>
          <w:tcPr>
            <w:tcW w:w="935" w:type="pct"/>
            <w:tcBorders>
              <w:top w:val="single" w:sz="4" w:space="0" w:color="1A1A1A"/>
              <w:left w:val="single" w:sz="4" w:space="0" w:color="1A1A1A"/>
              <w:bottom w:val="single" w:sz="4" w:space="0" w:color="1A1A1A"/>
            </w:tcBorders>
          </w:tcPr>
          <w:p w14:paraId="07277271" w14:textId="77777777" w:rsidR="005D34E9" w:rsidRPr="005D34E9" w:rsidRDefault="005D34E9" w:rsidP="005D34E9">
            <w:pPr>
              <w:pStyle w:val="TableParagraph"/>
              <w:spacing w:before="108" w:line="240" w:lineRule="auto"/>
              <w:ind w:left="95" w:right="91"/>
              <w:jc w:val="center"/>
              <w:rPr>
                <w:sz w:val="20"/>
                <w:szCs w:val="20"/>
              </w:rPr>
            </w:pPr>
            <w:r w:rsidRPr="005D34E9">
              <w:rPr>
                <w:sz w:val="20"/>
                <w:szCs w:val="20"/>
              </w:rPr>
              <w:t>URBIS VI</w:t>
            </w:r>
          </w:p>
        </w:tc>
      </w:tr>
      <w:tr w:rsidR="005D34E9" w:rsidRPr="005D34E9" w14:paraId="69E29B33" w14:textId="77777777" w:rsidTr="005D34E9">
        <w:trPr>
          <w:trHeight w:val="356"/>
        </w:trPr>
        <w:tc>
          <w:tcPr>
            <w:tcW w:w="395" w:type="pct"/>
          </w:tcPr>
          <w:p w14:paraId="24028083" w14:textId="77777777" w:rsidR="005D34E9" w:rsidRPr="005D34E9" w:rsidRDefault="005D34E9" w:rsidP="005D34E9">
            <w:pPr>
              <w:pStyle w:val="TableParagraph"/>
              <w:numPr>
                <w:ilvl w:val="0"/>
                <w:numId w:val="17"/>
              </w:numPr>
              <w:rPr>
                <w:sz w:val="20"/>
                <w:szCs w:val="20"/>
              </w:rPr>
            </w:pPr>
          </w:p>
        </w:tc>
        <w:tc>
          <w:tcPr>
            <w:tcW w:w="1942" w:type="pct"/>
          </w:tcPr>
          <w:p w14:paraId="0F08F1FE" w14:textId="77777777" w:rsidR="005D34E9" w:rsidRPr="005D34E9" w:rsidRDefault="005D34E9" w:rsidP="005D34E9">
            <w:pPr>
              <w:pStyle w:val="TableParagraph"/>
              <w:rPr>
                <w:sz w:val="20"/>
                <w:szCs w:val="20"/>
              </w:rPr>
            </w:pPr>
            <w:r w:rsidRPr="005D34E9">
              <w:rPr>
                <w:sz w:val="20"/>
                <w:szCs w:val="20"/>
              </w:rPr>
              <w:t>Centro Municipal de Educação Infantil Recanto das Águas</w:t>
            </w:r>
          </w:p>
        </w:tc>
        <w:tc>
          <w:tcPr>
            <w:tcW w:w="1727" w:type="pct"/>
            <w:tcBorders>
              <w:top w:val="single" w:sz="4" w:space="0" w:color="1A1A1A"/>
              <w:bottom w:val="single" w:sz="4" w:space="0" w:color="1A1A1A"/>
              <w:right w:val="single" w:sz="4" w:space="0" w:color="1A1A1A"/>
            </w:tcBorders>
          </w:tcPr>
          <w:p w14:paraId="65384CED" w14:textId="77777777" w:rsidR="005D34E9" w:rsidRPr="005D34E9" w:rsidRDefault="005D34E9" w:rsidP="005D34E9">
            <w:pPr>
              <w:pStyle w:val="TableParagraph"/>
              <w:rPr>
                <w:sz w:val="20"/>
                <w:szCs w:val="20"/>
              </w:rPr>
            </w:pPr>
            <w:r w:rsidRPr="005D34E9">
              <w:rPr>
                <w:sz w:val="20"/>
                <w:szCs w:val="20"/>
              </w:rPr>
              <w:t>Rua Q, s/n,</w:t>
            </w:r>
          </w:p>
        </w:tc>
        <w:tc>
          <w:tcPr>
            <w:tcW w:w="935" w:type="pct"/>
            <w:tcBorders>
              <w:top w:val="single" w:sz="4" w:space="0" w:color="1A1A1A"/>
              <w:left w:val="single" w:sz="4" w:space="0" w:color="1A1A1A"/>
              <w:bottom w:val="single" w:sz="4" w:space="0" w:color="1A1A1A"/>
            </w:tcBorders>
          </w:tcPr>
          <w:p w14:paraId="3BEC0E05" w14:textId="77777777" w:rsidR="005D34E9" w:rsidRPr="005D34E9" w:rsidRDefault="005D34E9" w:rsidP="005D34E9">
            <w:pPr>
              <w:pStyle w:val="TableParagraph"/>
              <w:ind w:left="94" w:right="94"/>
              <w:jc w:val="center"/>
              <w:rPr>
                <w:sz w:val="20"/>
                <w:szCs w:val="20"/>
              </w:rPr>
            </w:pPr>
            <w:r w:rsidRPr="005D34E9">
              <w:rPr>
                <w:sz w:val="20"/>
                <w:szCs w:val="20"/>
              </w:rPr>
              <w:t>Henriqueta Prates</w:t>
            </w:r>
          </w:p>
        </w:tc>
      </w:tr>
      <w:tr w:rsidR="005D34E9" w:rsidRPr="005D34E9" w14:paraId="345A9A14" w14:textId="77777777" w:rsidTr="005D34E9">
        <w:trPr>
          <w:trHeight w:val="356"/>
        </w:trPr>
        <w:tc>
          <w:tcPr>
            <w:tcW w:w="395" w:type="pct"/>
          </w:tcPr>
          <w:p w14:paraId="3568D503" w14:textId="77777777" w:rsidR="005D34E9" w:rsidRPr="005D34E9" w:rsidRDefault="005D34E9" w:rsidP="005D34E9">
            <w:pPr>
              <w:pStyle w:val="TableParagraph"/>
              <w:numPr>
                <w:ilvl w:val="0"/>
                <w:numId w:val="17"/>
              </w:numPr>
              <w:rPr>
                <w:sz w:val="20"/>
                <w:szCs w:val="20"/>
              </w:rPr>
            </w:pPr>
          </w:p>
        </w:tc>
        <w:tc>
          <w:tcPr>
            <w:tcW w:w="1942" w:type="pct"/>
          </w:tcPr>
          <w:p w14:paraId="11C093A2" w14:textId="77777777" w:rsidR="005D34E9" w:rsidRPr="005D34E9" w:rsidRDefault="005D34E9" w:rsidP="005D34E9">
            <w:pPr>
              <w:pStyle w:val="TableParagraph"/>
              <w:rPr>
                <w:sz w:val="20"/>
                <w:szCs w:val="20"/>
              </w:rPr>
            </w:pPr>
            <w:r w:rsidRPr="005D34E9">
              <w:rPr>
                <w:sz w:val="20"/>
                <w:szCs w:val="20"/>
              </w:rPr>
              <w:t>Centro Municipal de Educação Infantil Regina Ramos Cairo</w:t>
            </w:r>
          </w:p>
        </w:tc>
        <w:tc>
          <w:tcPr>
            <w:tcW w:w="1727" w:type="pct"/>
            <w:tcBorders>
              <w:top w:val="single" w:sz="4" w:space="0" w:color="1A1A1A"/>
              <w:bottom w:val="single" w:sz="4" w:space="0" w:color="1A1A1A"/>
              <w:right w:val="single" w:sz="4" w:space="0" w:color="1A1A1A"/>
            </w:tcBorders>
          </w:tcPr>
          <w:p w14:paraId="23EC6287" w14:textId="77777777" w:rsidR="005D34E9" w:rsidRPr="005D34E9" w:rsidRDefault="005D34E9" w:rsidP="005D34E9">
            <w:pPr>
              <w:pStyle w:val="TableParagraph"/>
              <w:rPr>
                <w:sz w:val="20"/>
                <w:szCs w:val="20"/>
              </w:rPr>
            </w:pPr>
            <w:r w:rsidRPr="005D34E9">
              <w:rPr>
                <w:sz w:val="20"/>
                <w:szCs w:val="20"/>
              </w:rPr>
              <w:t>Rua dos Pampas, 1026</w:t>
            </w:r>
          </w:p>
        </w:tc>
        <w:tc>
          <w:tcPr>
            <w:tcW w:w="935" w:type="pct"/>
            <w:tcBorders>
              <w:top w:val="single" w:sz="4" w:space="0" w:color="1A1A1A"/>
              <w:left w:val="single" w:sz="4" w:space="0" w:color="1A1A1A"/>
              <w:bottom w:val="single" w:sz="4" w:space="0" w:color="1A1A1A"/>
            </w:tcBorders>
          </w:tcPr>
          <w:p w14:paraId="3E8CA31E" w14:textId="77777777" w:rsidR="005D34E9" w:rsidRPr="005D34E9" w:rsidRDefault="005D34E9" w:rsidP="005D34E9">
            <w:pPr>
              <w:pStyle w:val="TableParagraph"/>
              <w:ind w:left="95" w:right="94"/>
              <w:jc w:val="center"/>
              <w:rPr>
                <w:sz w:val="20"/>
                <w:szCs w:val="20"/>
              </w:rPr>
            </w:pPr>
            <w:r w:rsidRPr="005D34E9">
              <w:rPr>
                <w:sz w:val="20"/>
                <w:szCs w:val="20"/>
              </w:rPr>
              <w:t>Patagônia</w:t>
            </w:r>
          </w:p>
        </w:tc>
      </w:tr>
      <w:tr w:rsidR="005D34E9" w:rsidRPr="005D34E9" w14:paraId="0D57E412" w14:textId="77777777" w:rsidTr="005D34E9">
        <w:trPr>
          <w:trHeight w:val="356"/>
        </w:trPr>
        <w:tc>
          <w:tcPr>
            <w:tcW w:w="395" w:type="pct"/>
          </w:tcPr>
          <w:p w14:paraId="12D5C57D" w14:textId="77777777" w:rsidR="005D34E9" w:rsidRPr="005D34E9" w:rsidRDefault="005D34E9" w:rsidP="005D34E9">
            <w:pPr>
              <w:pStyle w:val="TableParagraph"/>
              <w:numPr>
                <w:ilvl w:val="0"/>
                <w:numId w:val="17"/>
              </w:numPr>
              <w:rPr>
                <w:sz w:val="20"/>
                <w:szCs w:val="20"/>
              </w:rPr>
            </w:pPr>
          </w:p>
        </w:tc>
        <w:tc>
          <w:tcPr>
            <w:tcW w:w="1942" w:type="pct"/>
          </w:tcPr>
          <w:p w14:paraId="2E06062E" w14:textId="77777777" w:rsidR="005D34E9" w:rsidRPr="005D34E9" w:rsidRDefault="005D34E9" w:rsidP="005D34E9">
            <w:pPr>
              <w:pStyle w:val="TableParagraph"/>
              <w:spacing w:before="19" w:line="240" w:lineRule="auto"/>
              <w:ind w:left="0"/>
              <w:rPr>
                <w:sz w:val="20"/>
                <w:szCs w:val="20"/>
              </w:rPr>
            </w:pPr>
            <w:r w:rsidRPr="005D34E9">
              <w:rPr>
                <w:sz w:val="20"/>
                <w:szCs w:val="20"/>
              </w:rPr>
              <w:t xml:space="preserve"> Centro Municipal de Educação Infantil     Senhorinha Cairo</w:t>
            </w:r>
          </w:p>
        </w:tc>
        <w:tc>
          <w:tcPr>
            <w:tcW w:w="1727" w:type="pct"/>
            <w:tcBorders>
              <w:top w:val="single" w:sz="4" w:space="0" w:color="1A1A1A"/>
              <w:bottom w:val="single" w:sz="4" w:space="0" w:color="1A1A1A"/>
              <w:right w:val="single" w:sz="4" w:space="0" w:color="1A1A1A"/>
            </w:tcBorders>
          </w:tcPr>
          <w:p w14:paraId="3827EE46" w14:textId="77777777" w:rsidR="005D34E9" w:rsidRPr="005D34E9" w:rsidRDefault="005D34E9" w:rsidP="005D34E9">
            <w:pPr>
              <w:pStyle w:val="TableParagraph"/>
              <w:spacing w:before="19" w:line="240" w:lineRule="auto"/>
              <w:rPr>
                <w:sz w:val="20"/>
                <w:szCs w:val="20"/>
              </w:rPr>
            </w:pPr>
            <w:r w:rsidRPr="005D34E9">
              <w:rPr>
                <w:sz w:val="20"/>
                <w:szCs w:val="20"/>
              </w:rPr>
              <w:t>Rua Amarilis, SN</w:t>
            </w:r>
          </w:p>
        </w:tc>
        <w:tc>
          <w:tcPr>
            <w:tcW w:w="935" w:type="pct"/>
            <w:tcBorders>
              <w:top w:val="single" w:sz="4" w:space="0" w:color="1A1A1A"/>
              <w:left w:val="single" w:sz="4" w:space="0" w:color="1A1A1A"/>
              <w:bottom w:val="single" w:sz="4" w:space="0" w:color="1A1A1A"/>
            </w:tcBorders>
          </w:tcPr>
          <w:p w14:paraId="6EECCBEB" w14:textId="77777777" w:rsidR="005D34E9" w:rsidRPr="005D34E9" w:rsidRDefault="005D34E9" w:rsidP="005D34E9">
            <w:pPr>
              <w:pStyle w:val="TableParagraph"/>
              <w:spacing w:before="19" w:line="240" w:lineRule="auto"/>
              <w:ind w:left="95" w:right="94"/>
              <w:jc w:val="center"/>
              <w:rPr>
                <w:sz w:val="20"/>
                <w:szCs w:val="20"/>
              </w:rPr>
            </w:pPr>
            <w:r w:rsidRPr="005D34E9">
              <w:rPr>
                <w:sz w:val="20"/>
                <w:szCs w:val="20"/>
              </w:rPr>
              <w:t>Senhorinha Cairo</w:t>
            </w:r>
          </w:p>
        </w:tc>
      </w:tr>
      <w:tr w:rsidR="005D34E9" w:rsidRPr="005D34E9" w14:paraId="3DAB74FC" w14:textId="77777777" w:rsidTr="005D34E9">
        <w:trPr>
          <w:trHeight w:val="578"/>
        </w:trPr>
        <w:tc>
          <w:tcPr>
            <w:tcW w:w="395" w:type="pct"/>
          </w:tcPr>
          <w:p w14:paraId="7FD53704" w14:textId="77777777" w:rsidR="005D34E9" w:rsidRPr="005D34E9" w:rsidRDefault="005D34E9" w:rsidP="005D34E9">
            <w:pPr>
              <w:pStyle w:val="TableParagraph"/>
              <w:numPr>
                <w:ilvl w:val="0"/>
                <w:numId w:val="17"/>
              </w:numPr>
              <w:spacing w:before="108" w:line="240" w:lineRule="auto"/>
              <w:rPr>
                <w:sz w:val="20"/>
                <w:szCs w:val="20"/>
              </w:rPr>
            </w:pPr>
          </w:p>
        </w:tc>
        <w:tc>
          <w:tcPr>
            <w:tcW w:w="1942" w:type="pct"/>
          </w:tcPr>
          <w:p w14:paraId="31AC824D" w14:textId="77777777" w:rsidR="005D34E9" w:rsidRPr="005D34E9" w:rsidRDefault="005D34E9" w:rsidP="005D34E9">
            <w:pPr>
              <w:pStyle w:val="TableParagraph"/>
              <w:spacing w:before="108" w:line="240" w:lineRule="auto"/>
              <w:rPr>
                <w:sz w:val="20"/>
                <w:szCs w:val="20"/>
              </w:rPr>
            </w:pPr>
            <w:r w:rsidRPr="005D34E9">
              <w:rPr>
                <w:sz w:val="20"/>
                <w:szCs w:val="20"/>
              </w:rPr>
              <w:t>Centro Municipal de Educação Infantil Simão</w:t>
            </w:r>
          </w:p>
        </w:tc>
        <w:tc>
          <w:tcPr>
            <w:tcW w:w="1727" w:type="pct"/>
            <w:tcBorders>
              <w:top w:val="single" w:sz="4" w:space="0" w:color="1A1A1A"/>
              <w:bottom w:val="single" w:sz="4" w:space="0" w:color="1A1A1A"/>
              <w:right w:val="single" w:sz="4" w:space="0" w:color="1A1A1A"/>
            </w:tcBorders>
          </w:tcPr>
          <w:p w14:paraId="420F828A" w14:textId="77777777" w:rsidR="005D34E9" w:rsidRPr="005D34E9" w:rsidRDefault="005D34E9" w:rsidP="005D34E9">
            <w:pPr>
              <w:pStyle w:val="TableParagraph"/>
              <w:spacing w:line="240" w:lineRule="auto"/>
              <w:rPr>
                <w:sz w:val="20"/>
                <w:szCs w:val="20"/>
              </w:rPr>
            </w:pPr>
            <w:r w:rsidRPr="005D34E9">
              <w:rPr>
                <w:sz w:val="20"/>
                <w:szCs w:val="20"/>
              </w:rPr>
              <w:t>Rua Santa Catarina, s/n, Povoado do Simão</w:t>
            </w:r>
          </w:p>
        </w:tc>
        <w:tc>
          <w:tcPr>
            <w:tcW w:w="935" w:type="pct"/>
            <w:tcBorders>
              <w:top w:val="single" w:sz="4" w:space="0" w:color="1A1A1A"/>
              <w:left w:val="single" w:sz="4" w:space="0" w:color="1A1A1A"/>
              <w:bottom w:val="single" w:sz="4" w:space="0" w:color="1A1A1A"/>
            </w:tcBorders>
          </w:tcPr>
          <w:p w14:paraId="680FB54F" w14:textId="77777777" w:rsidR="005D34E9" w:rsidRPr="005D34E9" w:rsidRDefault="005D34E9" w:rsidP="005D34E9">
            <w:pPr>
              <w:pStyle w:val="TableParagraph"/>
              <w:spacing w:before="108" w:line="240" w:lineRule="auto"/>
              <w:ind w:left="95" w:right="92"/>
              <w:jc w:val="center"/>
              <w:rPr>
                <w:sz w:val="20"/>
                <w:szCs w:val="20"/>
              </w:rPr>
            </w:pPr>
            <w:r w:rsidRPr="005D34E9">
              <w:rPr>
                <w:sz w:val="20"/>
                <w:szCs w:val="20"/>
              </w:rPr>
              <w:t>Campinhos</w:t>
            </w:r>
          </w:p>
        </w:tc>
      </w:tr>
      <w:tr w:rsidR="005D34E9" w:rsidRPr="005D34E9" w14:paraId="02E7D95A" w14:textId="77777777" w:rsidTr="005D34E9">
        <w:trPr>
          <w:trHeight w:val="357"/>
        </w:trPr>
        <w:tc>
          <w:tcPr>
            <w:tcW w:w="395" w:type="pct"/>
          </w:tcPr>
          <w:p w14:paraId="75B3C6DA" w14:textId="77777777" w:rsidR="005D34E9" w:rsidRPr="005D34E9" w:rsidRDefault="005D34E9" w:rsidP="005D34E9">
            <w:pPr>
              <w:pStyle w:val="TableParagraph"/>
              <w:numPr>
                <w:ilvl w:val="0"/>
                <w:numId w:val="17"/>
              </w:numPr>
              <w:rPr>
                <w:sz w:val="20"/>
                <w:szCs w:val="20"/>
              </w:rPr>
            </w:pPr>
          </w:p>
        </w:tc>
        <w:tc>
          <w:tcPr>
            <w:tcW w:w="1942" w:type="pct"/>
          </w:tcPr>
          <w:p w14:paraId="0CE09B33" w14:textId="77777777" w:rsidR="005D34E9" w:rsidRPr="005D34E9" w:rsidRDefault="005D34E9" w:rsidP="005D34E9">
            <w:pPr>
              <w:pStyle w:val="TableParagraph"/>
              <w:rPr>
                <w:sz w:val="20"/>
                <w:szCs w:val="20"/>
              </w:rPr>
            </w:pPr>
            <w:r w:rsidRPr="005D34E9">
              <w:rPr>
                <w:sz w:val="20"/>
                <w:szCs w:val="20"/>
              </w:rPr>
              <w:t>Centro Municipal de Educação Infantil Tia Zaza</w:t>
            </w:r>
          </w:p>
        </w:tc>
        <w:tc>
          <w:tcPr>
            <w:tcW w:w="1727" w:type="pct"/>
            <w:tcBorders>
              <w:top w:val="single" w:sz="4" w:space="0" w:color="1A1A1A"/>
              <w:right w:val="single" w:sz="4" w:space="0" w:color="1A1A1A"/>
            </w:tcBorders>
          </w:tcPr>
          <w:p w14:paraId="1FAEACB3" w14:textId="77777777" w:rsidR="005D34E9" w:rsidRPr="005D34E9" w:rsidRDefault="005D34E9" w:rsidP="005D34E9">
            <w:pPr>
              <w:pStyle w:val="TableParagraph"/>
              <w:rPr>
                <w:sz w:val="20"/>
                <w:szCs w:val="20"/>
              </w:rPr>
            </w:pPr>
            <w:r w:rsidRPr="005D34E9">
              <w:rPr>
                <w:sz w:val="20"/>
                <w:szCs w:val="20"/>
              </w:rPr>
              <w:t>Rua da Corrente, SN</w:t>
            </w:r>
          </w:p>
        </w:tc>
        <w:tc>
          <w:tcPr>
            <w:tcW w:w="935" w:type="pct"/>
            <w:tcBorders>
              <w:top w:val="single" w:sz="4" w:space="0" w:color="1A1A1A"/>
              <w:left w:val="single" w:sz="4" w:space="0" w:color="1A1A1A"/>
            </w:tcBorders>
          </w:tcPr>
          <w:p w14:paraId="0B241936" w14:textId="77777777" w:rsidR="005D34E9" w:rsidRPr="005D34E9" w:rsidRDefault="005D34E9" w:rsidP="005D34E9">
            <w:pPr>
              <w:pStyle w:val="TableParagraph"/>
              <w:ind w:left="95" w:right="94"/>
              <w:jc w:val="center"/>
              <w:rPr>
                <w:sz w:val="20"/>
                <w:szCs w:val="20"/>
              </w:rPr>
            </w:pPr>
            <w:r w:rsidRPr="005D34E9">
              <w:rPr>
                <w:sz w:val="20"/>
                <w:szCs w:val="20"/>
              </w:rPr>
              <w:t>Pedrinhas</w:t>
            </w:r>
          </w:p>
        </w:tc>
      </w:tr>
      <w:tr w:rsidR="005D34E9" w:rsidRPr="005D34E9" w14:paraId="09658215" w14:textId="77777777" w:rsidTr="005D34E9">
        <w:trPr>
          <w:trHeight w:val="577"/>
        </w:trPr>
        <w:tc>
          <w:tcPr>
            <w:tcW w:w="395" w:type="pct"/>
          </w:tcPr>
          <w:p w14:paraId="138A1608" w14:textId="77777777" w:rsidR="005D34E9" w:rsidRPr="005D34E9" w:rsidRDefault="005D34E9" w:rsidP="005D34E9">
            <w:pPr>
              <w:pStyle w:val="TableParagraph"/>
              <w:numPr>
                <w:ilvl w:val="0"/>
                <w:numId w:val="17"/>
              </w:numPr>
              <w:spacing w:before="108" w:line="240" w:lineRule="auto"/>
              <w:rPr>
                <w:sz w:val="20"/>
                <w:szCs w:val="20"/>
              </w:rPr>
            </w:pPr>
          </w:p>
        </w:tc>
        <w:tc>
          <w:tcPr>
            <w:tcW w:w="1942" w:type="pct"/>
          </w:tcPr>
          <w:p w14:paraId="337BFD90" w14:textId="77777777" w:rsidR="005D34E9" w:rsidRPr="005D34E9" w:rsidRDefault="005D34E9" w:rsidP="005D34E9">
            <w:pPr>
              <w:pStyle w:val="TableParagraph"/>
              <w:spacing w:before="108" w:line="240" w:lineRule="auto"/>
              <w:ind w:left="0"/>
              <w:rPr>
                <w:sz w:val="20"/>
                <w:szCs w:val="20"/>
              </w:rPr>
            </w:pPr>
            <w:r w:rsidRPr="005D34E9">
              <w:rPr>
                <w:sz w:val="20"/>
                <w:szCs w:val="20"/>
              </w:rPr>
              <w:t xml:space="preserve"> Centro Municipal de Educação Infantil Vila América</w:t>
            </w:r>
          </w:p>
        </w:tc>
        <w:tc>
          <w:tcPr>
            <w:tcW w:w="1727" w:type="pct"/>
            <w:tcBorders>
              <w:top w:val="single" w:sz="4" w:space="0" w:color="1A1A1A"/>
              <w:bottom w:val="single" w:sz="4" w:space="0" w:color="1A1A1A"/>
              <w:right w:val="single" w:sz="4" w:space="0" w:color="1A1A1A"/>
            </w:tcBorders>
          </w:tcPr>
          <w:p w14:paraId="36BB40D3" w14:textId="77777777" w:rsidR="005D34E9" w:rsidRPr="005D34E9" w:rsidRDefault="005D34E9" w:rsidP="005D34E9">
            <w:pPr>
              <w:pStyle w:val="TableParagraph"/>
              <w:spacing w:line="240" w:lineRule="auto"/>
              <w:ind w:right="203"/>
              <w:rPr>
                <w:sz w:val="20"/>
                <w:szCs w:val="20"/>
              </w:rPr>
            </w:pPr>
            <w:r w:rsidRPr="005D34E9">
              <w:rPr>
                <w:sz w:val="20"/>
                <w:szCs w:val="20"/>
              </w:rPr>
              <w:t>Via Local 4E, S/N, Loteamento Vila América</w:t>
            </w:r>
          </w:p>
        </w:tc>
        <w:tc>
          <w:tcPr>
            <w:tcW w:w="935" w:type="pct"/>
            <w:tcBorders>
              <w:top w:val="single" w:sz="4" w:space="0" w:color="1A1A1A"/>
              <w:left w:val="single" w:sz="4" w:space="0" w:color="1A1A1A"/>
              <w:bottom w:val="single" w:sz="4" w:space="0" w:color="1A1A1A"/>
            </w:tcBorders>
          </w:tcPr>
          <w:p w14:paraId="48B2AB61" w14:textId="77777777" w:rsidR="005D34E9" w:rsidRPr="005D34E9" w:rsidRDefault="005D34E9" w:rsidP="005D34E9">
            <w:pPr>
              <w:pStyle w:val="TableParagraph"/>
              <w:spacing w:before="108" w:line="240" w:lineRule="auto"/>
              <w:ind w:left="95" w:right="92"/>
              <w:jc w:val="center"/>
              <w:rPr>
                <w:sz w:val="20"/>
                <w:szCs w:val="20"/>
              </w:rPr>
            </w:pPr>
            <w:r w:rsidRPr="005D34E9">
              <w:rPr>
                <w:sz w:val="20"/>
                <w:szCs w:val="20"/>
              </w:rPr>
              <w:t>Boa Vista</w:t>
            </w:r>
          </w:p>
        </w:tc>
      </w:tr>
      <w:tr w:rsidR="005D34E9" w:rsidRPr="005D34E9" w14:paraId="19741199" w14:textId="77777777" w:rsidTr="005D34E9">
        <w:trPr>
          <w:trHeight w:val="356"/>
        </w:trPr>
        <w:tc>
          <w:tcPr>
            <w:tcW w:w="395" w:type="pct"/>
          </w:tcPr>
          <w:p w14:paraId="163C0AF1" w14:textId="77777777" w:rsidR="005D34E9" w:rsidRPr="005D34E9" w:rsidRDefault="005D34E9" w:rsidP="005D34E9">
            <w:pPr>
              <w:pStyle w:val="TableParagraph"/>
              <w:numPr>
                <w:ilvl w:val="0"/>
                <w:numId w:val="17"/>
              </w:numPr>
              <w:rPr>
                <w:sz w:val="20"/>
                <w:szCs w:val="20"/>
              </w:rPr>
            </w:pPr>
          </w:p>
        </w:tc>
        <w:tc>
          <w:tcPr>
            <w:tcW w:w="1942" w:type="pct"/>
          </w:tcPr>
          <w:p w14:paraId="187C7294" w14:textId="77777777" w:rsidR="005D34E9" w:rsidRPr="005D34E9" w:rsidRDefault="005D34E9" w:rsidP="005D34E9">
            <w:pPr>
              <w:pStyle w:val="TableParagraph"/>
              <w:rPr>
                <w:sz w:val="20"/>
                <w:szCs w:val="20"/>
              </w:rPr>
            </w:pPr>
            <w:r w:rsidRPr="005D34E9">
              <w:rPr>
                <w:sz w:val="20"/>
                <w:szCs w:val="20"/>
              </w:rPr>
              <w:t>Centro Municipal de Educação Infantil Zilda Arns Neumann</w:t>
            </w:r>
          </w:p>
        </w:tc>
        <w:tc>
          <w:tcPr>
            <w:tcW w:w="1727" w:type="pct"/>
            <w:tcBorders>
              <w:top w:val="single" w:sz="4" w:space="0" w:color="1A1A1A"/>
              <w:bottom w:val="single" w:sz="4" w:space="0" w:color="1A1A1A"/>
              <w:right w:val="single" w:sz="4" w:space="0" w:color="1A1A1A"/>
            </w:tcBorders>
          </w:tcPr>
          <w:p w14:paraId="794465FD" w14:textId="77777777" w:rsidR="005D34E9" w:rsidRPr="005D34E9" w:rsidRDefault="005D34E9" w:rsidP="005D34E9">
            <w:pPr>
              <w:pStyle w:val="TableParagraph"/>
              <w:rPr>
                <w:sz w:val="20"/>
                <w:szCs w:val="20"/>
              </w:rPr>
            </w:pPr>
            <w:r w:rsidRPr="005D34E9">
              <w:rPr>
                <w:sz w:val="20"/>
                <w:szCs w:val="20"/>
              </w:rPr>
              <w:t>Rua I, SN</w:t>
            </w:r>
          </w:p>
        </w:tc>
        <w:tc>
          <w:tcPr>
            <w:tcW w:w="935" w:type="pct"/>
            <w:tcBorders>
              <w:top w:val="single" w:sz="4" w:space="0" w:color="1A1A1A"/>
              <w:left w:val="single" w:sz="4" w:space="0" w:color="1A1A1A"/>
              <w:bottom w:val="single" w:sz="4" w:space="0" w:color="1A1A1A"/>
            </w:tcBorders>
          </w:tcPr>
          <w:p w14:paraId="50098D06" w14:textId="77777777" w:rsidR="005D34E9" w:rsidRPr="005D34E9" w:rsidRDefault="005D34E9" w:rsidP="005D34E9">
            <w:pPr>
              <w:pStyle w:val="TableParagraph"/>
              <w:ind w:left="95" w:right="92"/>
              <w:jc w:val="center"/>
              <w:rPr>
                <w:sz w:val="20"/>
                <w:szCs w:val="20"/>
              </w:rPr>
            </w:pPr>
            <w:r w:rsidRPr="005D34E9">
              <w:rPr>
                <w:sz w:val="20"/>
                <w:szCs w:val="20"/>
              </w:rPr>
              <w:t>Bruno Bacelar</w:t>
            </w:r>
          </w:p>
        </w:tc>
      </w:tr>
      <w:tr w:rsidR="005D34E9" w:rsidRPr="005D34E9" w14:paraId="6204E3F2" w14:textId="77777777" w:rsidTr="005D34E9">
        <w:trPr>
          <w:trHeight w:val="356"/>
        </w:trPr>
        <w:tc>
          <w:tcPr>
            <w:tcW w:w="395" w:type="pct"/>
          </w:tcPr>
          <w:p w14:paraId="14D3DC13" w14:textId="77777777" w:rsidR="005D34E9" w:rsidRPr="005D34E9" w:rsidRDefault="005D34E9" w:rsidP="005D34E9">
            <w:pPr>
              <w:pStyle w:val="TableParagraph"/>
              <w:numPr>
                <w:ilvl w:val="0"/>
                <w:numId w:val="17"/>
              </w:numPr>
              <w:rPr>
                <w:sz w:val="20"/>
                <w:szCs w:val="20"/>
              </w:rPr>
            </w:pPr>
          </w:p>
        </w:tc>
        <w:tc>
          <w:tcPr>
            <w:tcW w:w="1942" w:type="pct"/>
          </w:tcPr>
          <w:p w14:paraId="1EAE6EF1" w14:textId="77777777" w:rsidR="005D34E9" w:rsidRPr="005D34E9" w:rsidRDefault="005D34E9" w:rsidP="005D34E9">
            <w:pPr>
              <w:pStyle w:val="TableParagraph"/>
              <w:rPr>
                <w:sz w:val="20"/>
                <w:szCs w:val="20"/>
              </w:rPr>
            </w:pPr>
            <w:r w:rsidRPr="005D34E9">
              <w:rPr>
                <w:sz w:val="20"/>
                <w:szCs w:val="20"/>
              </w:rPr>
              <w:t>Centro Municipal de Educação Infantil Conselheiro Pedro Emílio Silva Passos.</w:t>
            </w:r>
          </w:p>
        </w:tc>
        <w:tc>
          <w:tcPr>
            <w:tcW w:w="1727" w:type="pct"/>
            <w:tcBorders>
              <w:top w:val="single" w:sz="4" w:space="0" w:color="1A1A1A"/>
              <w:bottom w:val="single" w:sz="4" w:space="0" w:color="1A1A1A"/>
              <w:right w:val="single" w:sz="4" w:space="0" w:color="1A1A1A"/>
            </w:tcBorders>
          </w:tcPr>
          <w:p w14:paraId="24E2C335" w14:textId="77777777" w:rsidR="005D34E9" w:rsidRPr="005D34E9" w:rsidRDefault="005D34E9" w:rsidP="005D34E9">
            <w:pPr>
              <w:pStyle w:val="TableParagraph"/>
              <w:rPr>
                <w:sz w:val="20"/>
                <w:szCs w:val="20"/>
              </w:rPr>
            </w:pPr>
          </w:p>
        </w:tc>
        <w:tc>
          <w:tcPr>
            <w:tcW w:w="935" w:type="pct"/>
            <w:tcBorders>
              <w:top w:val="single" w:sz="4" w:space="0" w:color="1A1A1A"/>
              <w:left w:val="single" w:sz="4" w:space="0" w:color="1A1A1A"/>
              <w:bottom w:val="single" w:sz="4" w:space="0" w:color="1A1A1A"/>
            </w:tcBorders>
          </w:tcPr>
          <w:p w14:paraId="2A678FD0" w14:textId="77777777" w:rsidR="005D34E9" w:rsidRPr="005D34E9" w:rsidRDefault="005D34E9" w:rsidP="005D34E9">
            <w:pPr>
              <w:pStyle w:val="TableParagraph"/>
              <w:ind w:left="95" w:right="92"/>
              <w:jc w:val="center"/>
              <w:rPr>
                <w:sz w:val="20"/>
                <w:szCs w:val="20"/>
              </w:rPr>
            </w:pPr>
          </w:p>
        </w:tc>
      </w:tr>
      <w:tr w:rsidR="005D34E9" w:rsidRPr="005D34E9" w14:paraId="0A5636E8" w14:textId="77777777" w:rsidTr="005D34E9">
        <w:trPr>
          <w:trHeight w:val="356"/>
        </w:trPr>
        <w:tc>
          <w:tcPr>
            <w:tcW w:w="395" w:type="pct"/>
          </w:tcPr>
          <w:p w14:paraId="70A99C65" w14:textId="77777777" w:rsidR="005D34E9" w:rsidRPr="005D34E9" w:rsidRDefault="005D34E9" w:rsidP="005D34E9">
            <w:pPr>
              <w:pStyle w:val="TableParagraph"/>
              <w:numPr>
                <w:ilvl w:val="0"/>
                <w:numId w:val="17"/>
              </w:numPr>
              <w:rPr>
                <w:sz w:val="20"/>
                <w:szCs w:val="20"/>
              </w:rPr>
            </w:pPr>
          </w:p>
        </w:tc>
        <w:tc>
          <w:tcPr>
            <w:tcW w:w="1942" w:type="pct"/>
          </w:tcPr>
          <w:p w14:paraId="35E1B498" w14:textId="77777777" w:rsidR="005D34E9" w:rsidRPr="005D34E9" w:rsidRDefault="005D34E9" w:rsidP="005D34E9">
            <w:pPr>
              <w:pStyle w:val="TableParagraph"/>
              <w:rPr>
                <w:sz w:val="20"/>
                <w:szCs w:val="20"/>
              </w:rPr>
            </w:pPr>
            <w:r w:rsidRPr="005D34E9">
              <w:rPr>
                <w:sz w:val="20"/>
                <w:szCs w:val="20"/>
              </w:rPr>
              <w:t>Creche Bela Vista</w:t>
            </w:r>
          </w:p>
        </w:tc>
        <w:tc>
          <w:tcPr>
            <w:tcW w:w="1727" w:type="pct"/>
          </w:tcPr>
          <w:p w14:paraId="2EDA0642" w14:textId="77777777" w:rsidR="005D34E9" w:rsidRPr="005D34E9" w:rsidRDefault="005D34E9" w:rsidP="005D34E9">
            <w:pPr>
              <w:pStyle w:val="TableParagraph"/>
              <w:rPr>
                <w:sz w:val="20"/>
                <w:szCs w:val="20"/>
              </w:rPr>
            </w:pPr>
            <w:r w:rsidRPr="005D34E9">
              <w:rPr>
                <w:sz w:val="20"/>
                <w:szCs w:val="20"/>
              </w:rPr>
              <w:t>Rua Claudia Botelho, 30</w:t>
            </w:r>
          </w:p>
        </w:tc>
        <w:tc>
          <w:tcPr>
            <w:tcW w:w="935" w:type="pct"/>
          </w:tcPr>
          <w:p w14:paraId="7D2EE00C" w14:textId="77777777" w:rsidR="005D34E9" w:rsidRPr="005D34E9" w:rsidRDefault="005D34E9" w:rsidP="005D34E9">
            <w:pPr>
              <w:pStyle w:val="TableParagraph"/>
              <w:ind w:left="95" w:right="92"/>
              <w:jc w:val="center"/>
              <w:rPr>
                <w:sz w:val="20"/>
                <w:szCs w:val="20"/>
              </w:rPr>
            </w:pPr>
            <w:r w:rsidRPr="005D34E9">
              <w:rPr>
                <w:sz w:val="20"/>
                <w:szCs w:val="20"/>
              </w:rPr>
              <w:t>Bela Vista</w:t>
            </w:r>
          </w:p>
        </w:tc>
      </w:tr>
      <w:tr w:rsidR="005D34E9" w:rsidRPr="005D34E9" w14:paraId="1F7DDEC7" w14:textId="77777777" w:rsidTr="005D34E9">
        <w:trPr>
          <w:trHeight w:val="357"/>
        </w:trPr>
        <w:tc>
          <w:tcPr>
            <w:tcW w:w="395" w:type="pct"/>
          </w:tcPr>
          <w:p w14:paraId="28851037" w14:textId="77777777" w:rsidR="005D34E9" w:rsidRPr="005D34E9" w:rsidRDefault="005D34E9" w:rsidP="005D34E9">
            <w:pPr>
              <w:pStyle w:val="TableParagraph"/>
              <w:numPr>
                <w:ilvl w:val="0"/>
                <w:numId w:val="17"/>
              </w:numPr>
              <w:rPr>
                <w:sz w:val="20"/>
                <w:szCs w:val="20"/>
              </w:rPr>
            </w:pPr>
          </w:p>
        </w:tc>
        <w:tc>
          <w:tcPr>
            <w:tcW w:w="1942" w:type="pct"/>
          </w:tcPr>
          <w:p w14:paraId="13CBCEB9" w14:textId="77777777" w:rsidR="005D34E9" w:rsidRPr="005D34E9" w:rsidRDefault="005D34E9" w:rsidP="005D34E9">
            <w:pPr>
              <w:pStyle w:val="TableParagraph"/>
              <w:rPr>
                <w:sz w:val="20"/>
                <w:szCs w:val="20"/>
              </w:rPr>
            </w:pPr>
            <w:r w:rsidRPr="005D34E9">
              <w:rPr>
                <w:sz w:val="20"/>
                <w:szCs w:val="20"/>
              </w:rPr>
              <w:t>Creche Criança Esperança</w:t>
            </w:r>
          </w:p>
        </w:tc>
        <w:tc>
          <w:tcPr>
            <w:tcW w:w="1727" w:type="pct"/>
            <w:tcBorders>
              <w:bottom w:val="single" w:sz="4" w:space="0" w:color="1A1A1A"/>
              <w:right w:val="single" w:sz="4" w:space="0" w:color="1A1A1A"/>
            </w:tcBorders>
          </w:tcPr>
          <w:p w14:paraId="0CC6404A" w14:textId="77777777" w:rsidR="005D34E9" w:rsidRPr="005D34E9" w:rsidRDefault="005D34E9" w:rsidP="005D34E9">
            <w:pPr>
              <w:pStyle w:val="TableParagraph"/>
              <w:rPr>
                <w:sz w:val="20"/>
                <w:szCs w:val="20"/>
              </w:rPr>
            </w:pPr>
            <w:r w:rsidRPr="005D34E9">
              <w:rPr>
                <w:sz w:val="20"/>
                <w:szCs w:val="20"/>
              </w:rPr>
              <w:t>Rua 15 de Setembro, 11</w:t>
            </w:r>
          </w:p>
        </w:tc>
        <w:tc>
          <w:tcPr>
            <w:tcW w:w="935" w:type="pct"/>
            <w:tcBorders>
              <w:left w:val="single" w:sz="4" w:space="0" w:color="1A1A1A"/>
              <w:bottom w:val="single" w:sz="4" w:space="0" w:color="1A1A1A"/>
            </w:tcBorders>
          </w:tcPr>
          <w:p w14:paraId="2C9D0963" w14:textId="77777777" w:rsidR="005D34E9" w:rsidRPr="005D34E9" w:rsidRDefault="005D34E9" w:rsidP="005D34E9">
            <w:pPr>
              <w:pStyle w:val="TableParagraph"/>
              <w:ind w:left="95" w:right="91"/>
              <w:jc w:val="center"/>
              <w:rPr>
                <w:sz w:val="20"/>
                <w:szCs w:val="20"/>
              </w:rPr>
            </w:pPr>
            <w:r w:rsidRPr="005D34E9">
              <w:rPr>
                <w:sz w:val="20"/>
                <w:szCs w:val="20"/>
              </w:rPr>
              <w:t>Alto da Conquista</w:t>
            </w:r>
          </w:p>
        </w:tc>
      </w:tr>
      <w:tr w:rsidR="005D34E9" w:rsidRPr="005D34E9" w14:paraId="1152094D" w14:textId="77777777" w:rsidTr="005D34E9">
        <w:trPr>
          <w:trHeight w:val="356"/>
        </w:trPr>
        <w:tc>
          <w:tcPr>
            <w:tcW w:w="395" w:type="pct"/>
          </w:tcPr>
          <w:p w14:paraId="3AD83A88" w14:textId="77777777" w:rsidR="005D34E9" w:rsidRPr="005D34E9" w:rsidRDefault="005D34E9" w:rsidP="005D34E9">
            <w:pPr>
              <w:pStyle w:val="TableParagraph"/>
              <w:numPr>
                <w:ilvl w:val="0"/>
                <w:numId w:val="17"/>
              </w:numPr>
              <w:rPr>
                <w:sz w:val="20"/>
                <w:szCs w:val="20"/>
              </w:rPr>
            </w:pPr>
          </w:p>
        </w:tc>
        <w:tc>
          <w:tcPr>
            <w:tcW w:w="1942" w:type="pct"/>
          </w:tcPr>
          <w:p w14:paraId="144A3CC4" w14:textId="77777777" w:rsidR="005D34E9" w:rsidRPr="005D34E9" w:rsidRDefault="005D34E9" w:rsidP="005D34E9">
            <w:pPr>
              <w:pStyle w:val="TableParagraph"/>
              <w:rPr>
                <w:sz w:val="20"/>
                <w:szCs w:val="20"/>
              </w:rPr>
            </w:pPr>
            <w:r w:rsidRPr="005D34E9">
              <w:rPr>
                <w:sz w:val="20"/>
                <w:szCs w:val="20"/>
              </w:rPr>
              <w:t>Creche Dinaelza Coqueiro</w:t>
            </w:r>
          </w:p>
        </w:tc>
        <w:tc>
          <w:tcPr>
            <w:tcW w:w="1727" w:type="pct"/>
            <w:tcBorders>
              <w:top w:val="single" w:sz="4" w:space="0" w:color="1A1A1A"/>
              <w:right w:val="single" w:sz="4" w:space="0" w:color="1A1A1A"/>
            </w:tcBorders>
          </w:tcPr>
          <w:p w14:paraId="7F09D802" w14:textId="77777777" w:rsidR="005D34E9" w:rsidRPr="005D34E9" w:rsidRDefault="005D34E9" w:rsidP="005D34E9">
            <w:pPr>
              <w:pStyle w:val="TableParagraph"/>
              <w:rPr>
                <w:sz w:val="20"/>
                <w:szCs w:val="20"/>
              </w:rPr>
            </w:pPr>
            <w:r w:rsidRPr="005D34E9">
              <w:rPr>
                <w:sz w:val="20"/>
                <w:szCs w:val="20"/>
              </w:rPr>
              <w:t>Av. Dinaelza Coqueiro, 44</w:t>
            </w:r>
          </w:p>
        </w:tc>
        <w:tc>
          <w:tcPr>
            <w:tcW w:w="935" w:type="pct"/>
            <w:tcBorders>
              <w:top w:val="single" w:sz="4" w:space="0" w:color="1A1A1A"/>
              <w:left w:val="single" w:sz="4" w:space="0" w:color="1A1A1A"/>
            </w:tcBorders>
          </w:tcPr>
          <w:p w14:paraId="37B0B665" w14:textId="77777777" w:rsidR="005D34E9" w:rsidRPr="005D34E9" w:rsidRDefault="005D34E9" w:rsidP="005D34E9">
            <w:pPr>
              <w:pStyle w:val="TableParagraph"/>
              <w:ind w:left="95" w:right="88"/>
              <w:jc w:val="center"/>
              <w:rPr>
                <w:sz w:val="20"/>
                <w:szCs w:val="20"/>
              </w:rPr>
            </w:pPr>
            <w:r w:rsidRPr="005D34E9">
              <w:rPr>
                <w:sz w:val="20"/>
                <w:szCs w:val="20"/>
              </w:rPr>
              <w:t>Ibirapuera</w:t>
            </w:r>
          </w:p>
        </w:tc>
      </w:tr>
      <w:tr w:rsidR="005D34E9" w:rsidRPr="005D34E9" w14:paraId="3670082C" w14:textId="77777777" w:rsidTr="005D34E9">
        <w:trPr>
          <w:trHeight w:val="357"/>
        </w:trPr>
        <w:tc>
          <w:tcPr>
            <w:tcW w:w="395" w:type="pct"/>
          </w:tcPr>
          <w:p w14:paraId="133B82D3" w14:textId="77777777" w:rsidR="005D34E9" w:rsidRPr="005D34E9" w:rsidRDefault="005D34E9" w:rsidP="005D34E9">
            <w:pPr>
              <w:pStyle w:val="TableParagraph"/>
              <w:numPr>
                <w:ilvl w:val="0"/>
                <w:numId w:val="17"/>
              </w:numPr>
              <w:spacing w:line="225" w:lineRule="exact"/>
              <w:rPr>
                <w:sz w:val="20"/>
                <w:szCs w:val="20"/>
              </w:rPr>
            </w:pPr>
          </w:p>
        </w:tc>
        <w:tc>
          <w:tcPr>
            <w:tcW w:w="1942" w:type="pct"/>
          </w:tcPr>
          <w:p w14:paraId="6D16A6CD" w14:textId="77777777" w:rsidR="005D34E9" w:rsidRPr="005D34E9" w:rsidRDefault="005D34E9" w:rsidP="005D34E9">
            <w:pPr>
              <w:pStyle w:val="TableParagraph"/>
              <w:spacing w:line="225" w:lineRule="exact"/>
              <w:rPr>
                <w:sz w:val="20"/>
                <w:szCs w:val="20"/>
              </w:rPr>
            </w:pPr>
            <w:r w:rsidRPr="005D34E9">
              <w:rPr>
                <w:sz w:val="20"/>
                <w:szCs w:val="20"/>
              </w:rPr>
              <w:t>Creche Jesus de Nazaré</w:t>
            </w:r>
          </w:p>
        </w:tc>
        <w:tc>
          <w:tcPr>
            <w:tcW w:w="1727" w:type="pct"/>
            <w:tcBorders>
              <w:top w:val="single" w:sz="4" w:space="0" w:color="1A1A1A"/>
              <w:right w:val="single" w:sz="4" w:space="0" w:color="1A1A1A"/>
            </w:tcBorders>
          </w:tcPr>
          <w:p w14:paraId="1909F19F" w14:textId="77777777" w:rsidR="005D34E9" w:rsidRPr="005D34E9" w:rsidRDefault="005D34E9" w:rsidP="005D34E9">
            <w:pPr>
              <w:pStyle w:val="TableParagraph"/>
              <w:spacing w:line="225" w:lineRule="exact"/>
              <w:rPr>
                <w:sz w:val="20"/>
                <w:szCs w:val="20"/>
              </w:rPr>
            </w:pPr>
            <w:r w:rsidRPr="005D34E9">
              <w:rPr>
                <w:sz w:val="20"/>
                <w:szCs w:val="20"/>
              </w:rPr>
              <w:t>AV. Dinaelza Coqueiro, 486</w:t>
            </w:r>
          </w:p>
        </w:tc>
        <w:tc>
          <w:tcPr>
            <w:tcW w:w="935" w:type="pct"/>
            <w:tcBorders>
              <w:top w:val="single" w:sz="4" w:space="0" w:color="1A1A1A"/>
              <w:left w:val="single" w:sz="4" w:space="0" w:color="1A1A1A"/>
            </w:tcBorders>
          </w:tcPr>
          <w:p w14:paraId="2D873103" w14:textId="77777777" w:rsidR="005D34E9" w:rsidRPr="005D34E9" w:rsidRDefault="005D34E9" w:rsidP="005D34E9">
            <w:pPr>
              <w:pStyle w:val="TableParagraph"/>
              <w:spacing w:line="225" w:lineRule="exact"/>
              <w:ind w:left="95" w:right="88"/>
              <w:jc w:val="center"/>
              <w:rPr>
                <w:sz w:val="20"/>
                <w:szCs w:val="20"/>
              </w:rPr>
            </w:pPr>
            <w:r w:rsidRPr="005D34E9">
              <w:rPr>
                <w:sz w:val="20"/>
                <w:szCs w:val="20"/>
              </w:rPr>
              <w:t>Ibirapuera</w:t>
            </w:r>
          </w:p>
        </w:tc>
      </w:tr>
      <w:tr w:rsidR="005D34E9" w:rsidRPr="005D34E9" w14:paraId="20B945E3" w14:textId="77777777" w:rsidTr="005D34E9">
        <w:trPr>
          <w:trHeight w:val="356"/>
        </w:trPr>
        <w:tc>
          <w:tcPr>
            <w:tcW w:w="395" w:type="pct"/>
          </w:tcPr>
          <w:p w14:paraId="02F64FC9" w14:textId="77777777" w:rsidR="005D34E9" w:rsidRPr="005D34E9" w:rsidRDefault="005D34E9" w:rsidP="005D34E9">
            <w:pPr>
              <w:pStyle w:val="TableParagraph"/>
              <w:numPr>
                <w:ilvl w:val="0"/>
                <w:numId w:val="17"/>
              </w:numPr>
              <w:rPr>
                <w:sz w:val="20"/>
                <w:szCs w:val="20"/>
              </w:rPr>
            </w:pPr>
          </w:p>
        </w:tc>
        <w:tc>
          <w:tcPr>
            <w:tcW w:w="1942" w:type="pct"/>
          </w:tcPr>
          <w:p w14:paraId="3E5F96A7" w14:textId="77777777" w:rsidR="005D34E9" w:rsidRPr="005D34E9" w:rsidRDefault="005D34E9" w:rsidP="005D34E9">
            <w:pPr>
              <w:pStyle w:val="TableParagraph"/>
              <w:rPr>
                <w:sz w:val="20"/>
                <w:szCs w:val="20"/>
              </w:rPr>
            </w:pPr>
            <w:r w:rsidRPr="005D34E9">
              <w:rPr>
                <w:sz w:val="20"/>
                <w:szCs w:val="20"/>
              </w:rPr>
              <w:t>Creche Jurema</w:t>
            </w:r>
          </w:p>
        </w:tc>
        <w:tc>
          <w:tcPr>
            <w:tcW w:w="1727" w:type="pct"/>
            <w:tcBorders>
              <w:bottom w:val="single" w:sz="4" w:space="0" w:color="1A1A1A"/>
              <w:right w:val="single" w:sz="4" w:space="0" w:color="1A1A1A"/>
            </w:tcBorders>
          </w:tcPr>
          <w:p w14:paraId="74236D31" w14:textId="77777777" w:rsidR="005D34E9" w:rsidRPr="005D34E9" w:rsidRDefault="005D34E9" w:rsidP="005D34E9">
            <w:pPr>
              <w:pStyle w:val="TableParagraph"/>
              <w:rPr>
                <w:sz w:val="20"/>
                <w:szCs w:val="20"/>
              </w:rPr>
            </w:pPr>
            <w:r w:rsidRPr="005D34E9">
              <w:rPr>
                <w:sz w:val="20"/>
                <w:szCs w:val="20"/>
              </w:rPr>
              <w:t>Rua Caracas, 52</w:t>
            </w:r>
          </w:p>
        </w:tc>
        <w:tc>
          <w:tcPr>
            <w:tcW w:w="935" w:type="pct"/>
            <w:tcBorders>
              <w:left w:val="single" w:sz="4" w:space="0" w:color="1A1A1A"/>
              <w:bottom w:val="single" w:sz="4" w:space="0" w:color="1A1A1A"/>
            </w:tcBorders>
          </w:tcPr>
          <w:p w14:paraId="0E20F08F" w14:textId="77777777" w:rsidR="005D34E9" w:rsidRPr="005D34E9" w:rsidRDefault="005D34E9" w:rsidP="005D34E9">
            <w:pPr>
              <w:pStyle w:val="TableParagraph"/>
              <w:ind w:left="94" w:right="94"/>
              <w:jc w:val="center"/>
              <w:rPr>
                <w:sz w:val="20"/>
                <w:szCs w:val="20"/>
              </w:rPr>
            </w:pPr>
            <w:r w:rsidRPr="005D34E9">
              <w:rPr>
                <w:sz w:val="20"/>
                <w:szCs w:val="20"/>
              </w:rPr>
              <w:t>Jurema</w:t>
            </w:r>
          </w:p>
        </w:tc>
      </w:tr>
      <w:tr w:rsidR="005D34E9" w:rsidRPr="005D34E9" w14:paraId="26908D5E" w14:textId="77777777" w:rsidTr="005D34E9">
        <w:trPr>
          <w:trHeight w:val="356"/>
        </w:trPr>
        <w:tc>
          <w:tcPr>
            <w:tcW w:w="395" w:type="pct"/>
          </w:tcPr>
          <w:p w14:paraId="7EBAE82F" w14:textId="77777777" w:rsidR="005D34E9" w:rsidRPr="005D34E9" w:rsidRDefault="005D34E9" w:rsidP="005D34E9">
            <w:pPr>
              <w:pStyle w:val="TableParagraph"/>
              <w:numPr>
                <w:ilvl w:val="0"/>
                <w:numId w:val="17"/>
              </w:numPr>
              <w:rPr>
                <w:sz w:val="20"/>
                <w:szCs w:val="20"/>
              </w:rPr>
            </w:pPr>
          </w:p>
        </w:tc>
        <w:tc>
          <w:tcPr>
            <w:tcW w:w="1942" w:type="pct"/>
          </w:tcPr>
          <w:p w14:paraId="636A414B" w14:textId="77777777" w:rsidR="005D34E9" w:rsidRPr="005D34E9" w:rsidRDefault="005D34E9" w:rsidP="005D34E9">
            <w:pPr>
              <w:pStyle w:val="TableParagraph"/>
              <w:rPr>
                <w:sz w:val="20"/>
                <w:szCs w:val="20"/>
              </w:rPr>
            </w:pPr>
            <w:r w:rsidRPr="005D34E9">
              <w:rPr>
                <w:sz w:val="20"/>
                <w:szCs w:val="20"/>
              </w:rPr>
              <w:t>Creche Lar da Criança Meimei</w:t>
            </w:r>
          </w:p>
        </w:tc>
        <w:tc>
          <w:tcPr>
            <w:tcW w:w="1727" w:type="pct"/>
            <w:tcBorders>
              <w:top w:val="single" w:sz="4" w:space="0" w:color="1A1A1A"/>
              <w:bottom w:val="single" w:sz="4" w:space="0" w:color="1A1A1A"/>
              <w:right w:val="single" w:sz="4" w:space="0" w:color="1A1A1A"/>
            </w:tcBorders>
          </w:tcPr>
          <w:p w14:paraId="7E57BB93" w14:textId="77777777" w:rsidR="005D34E9" w:rsidRPr="005D34E9" w:rsidRDefault="005D34E9" w:rsidP="005D34E9">
            <w:pPr>
              <w:pStyle w:val="TableParagraph"/>
              <w:rPr>
                <w:sz w:val="20"/>
                <w:szCs w:val="20"/>
              </w:rPr>
            </w:pPr>
            <w:r w:rsidRPr="005D34E9">
              <w:rPr>
                <w:sz w:val="20"/>
                <w:szCs w:val="20"/>
              </w:rPr>
              <w:t>Rua Lajedinho, 05</w:t>
            </w:r>
          </w:p>
        </w:tc>
        <w:tc>
          <w:tcPr>
            <w:tcW w:w="935" w:type="pct"/>
            <w:tcBorders>
              <w:top w:val="single" w:sz="4" w:space="0" w:color="1A1A1A"/>
              <w:left w:val="single" w:sz="4" w:space="0" w:color="1A1A1A"/>
              <w:bottom w:val="single" w:sz="4" w:space="0" w:color="1A1A1A"/>
            </w:tcBorders>
          </w:tcPr>
          <w:p w14:paraId="06C3F4BC" w14:textId="77777777" w:rsidR="005D34E9" w:rsidRPr="005D34E9" w:rsidRDefault="005D34E9" w:rsidP="005D34E9">
            <w:pPr>
              <w:pStyle w:val="TableParagraph"/>
              <w:ind w:left="95" w:right="88"/>
              <w:jc w:val="center"/>
              <w:rPr>
                <w:sz w:val="20"/>
                <w:szCs w:val="20"/>
              </w:rPr>
            </w:pPr>
            <w:r w:rsidRPr="005D34E9">
              <w:rPr>
                <w:sz w:val="20"/>
                <w:szCs w:val="20"/>
              </w:rPr>
              <w:t>Kadija</w:t>
            </w:r>
          </w:p>
        </w:tc>
      </w:tr>
      <w:tr w:rsidR="005D34E9" w:rsidRPr="005D34E9" w14:paraId="3BA0CF56" w14:textId="77777777" w:rsidTr="005D34E9">
        <w:trPr>
          <w:trHeight w:val="357"/>
        </w:trPr>
        <w:tc>
          <w:tcPr>
            <w:tcW w:w="395" w:type="pct"/>
          </w:tcPr>
          <w:p w14:paraId="128C040D" w14:textId="77777777" w:rsidR="005D34E9" w:rsidRPr="005D34E9" w:rsidRDefault="005D34E9" w:rsidP="005D34E9">
            <w:pPr>
              <w:pStyle w:val="TableParagraph"/>
              <w:numPr>
                <w:ilvl w:val="0"/>
                <w:numId w:val="17"/>
              </w:numPr>
              <w:rPr>
                <w:sz w:val="20"/>
                <w:szCs w:val="20"/>
              </w:rPr>
            </w:pPr>
          </w:p>
        </w:tc>
        <w:tc>
          <w:tcPr>
            <w:tcW w:w="1942" w:type="pct"/>
          </w:tcPr>
          <w:p w14:paraId="20842358" w14:textId="77777777" w:rsidR="005D34E9" w:rsidRPr="005D34E9" w:rsidRDefault="005D34E9" w:rsidP="005D34E9">
            <w:pPr>
              <w:pStyle w:val="TableParagraph"/>
              <w:rPr>
                <w:sz w:val="20"/>
                <w:szCs w:val="20"/>
              </w:rPr>
            </w:pPr>
            <w:r w:rsidRPr="005D34E9">
              <w:rPr>
                <w:sz w:val="20"/>
                <w:szCs w:val="20"/>
              </w:rPr>
              <w:t>Creche União e Força</w:t>
            </w:r>
          </w:p>
        </w:tc>
        <w:tc>
          <w:tcPr>
            <w:tcW w:w="1727" w:type="pct"/>
          </w:tcPr>
          <w:p w14:paraId="084C986D" w14:textId="77777777" w:rsidR="005D34E9" w:rsidRPr="005D34E9" w:rsidRDefault="005D34E9" w:rsidP="005D34E9">
            <w:pPr>
              <w:pStyle w:val="TableParagraph"/>
              <w:rPr>
                <w:sz w:val="20"/>
                <w:szCs w:val="20"/>
              </w:rPr>
            </w:pPr>
            <w:r w:rsidRPr="005D34E9">
              <w:rPr>
                <w:sz w:val="20"/>
                <w:szCs w:val="20"/>
              </w:rPr>
              <w:t>Av. São Luiz, 03</w:t>
            </w:r>
          </w:p>
        </w:tc>
        <w:tc>
          <w:tcPr>
            <w:tcW w:w="935" w:type="pct"/>
          </w:tcPr>
          <w:p w14:paraId="7D803C93" w14:textId="77777777" w:rsidR="005D34E9" w:rsidRPr="005D34E9" w:rsidRDefault="005D34E9" w:rsidP="005D34E9">
            <w:pPr>
              <w:pStyle w:val="TableParagraph"/>
              <w:ind w:left="95" w:right="94"/>
              <w:jc w:val="center"/>
              <w:rPr>
                <w:sz w:val="20"/>
                <w:szCs w:val="20"/>
              </w:rPr>
            </w:pPr>
            <w:r w:rsidRPr="005D34E9">
              <w:rPr>
                <w:sz w:val="20"/>
                <w:szCs w:val="20"/>
              </w:rPr>
              <w:t>Candeias</w:t>
            </w:r>
          </w:p>
        </w:tc>
      </w:tr>
      <w:tr w:rsidR="005D34E9" w:rsidRPr="005D34E9" w14:paraId="497C7892" w14:textId="77777777" w:rsidTr="005D34E9">
        <w:trPr>
          <w:trHeight w:val="577"/>
        </w:trPr>
        <w:tc>
          <w:tcPr>
            <w:tcW w:w="395" w:type="pct"/>
          </w:tcPr>
          <w:p w14:paraId="233EDA81" w14:textId="77777777" w:rsidR="005D34E9" w:rsidRPr="005D34E9" w:rsidRDefault="005D34E9" w:rsidP="005D34E9">
            <w:pPr>
              <w:pStyle w:val="TableParagraph"/>
              <w:numPr>
                <w:ilvl w:val="0"/>
                <w:numId w:val="17"/>
              </w:numPr>
              <w:spacing w:before="108" w:line="240" w:lineRule="auto"/>
              <w:rPr>
                <w:sz w:val="20"/>
                <w:szCs w:val="20"/>
              </w:rPr>
            </w:pPr>
          </w:p>
        </w:tc>
        <w:tc>
          <w:tcPr>
            <w:tcW w:w="1942" w:type="pct"/>
          </w:tcPr>
          <w:p w14:paraId="3D514C8C" w14:textId="77777777" w:rsidR="005D34E9" w:rsidRPr="005D34E9" w:rsidRDefault="005D34E9" w:rsidP="005D34E9">
            <w:pPr>
              <w:pStyle w:val="TableParagraph"/>
              <w:spacing w:before="108" w:line="240" w:lineRule="auto"/>
              <w:rPr>
                <w:sz w:val="20"/>
                <w:szCs w:val="20"/>
              </w:rPr>
            </w:pPr>
            <w:r w:rsidRPr="005D34E9">
              <w:rPr>
                <w:sz w:val="20"/>
                <w:szCs w:val="20"/>
              </w:rPr>
              <w:t>Creche Vivendo e Aprendendo</w:t>
            </w:r>
          </w:p>
        </w:tc>
        <w:tc>
          <w:tcPr>
            <w:tcW w:w="1727" w:type="pct"/>
            <w:tcBorders>
              <w:right w:val="single" w:sz="4" w:space="0" w:color="1A1A1A"/>
            </w:tcBorders>
          </w:tcPr>
          <w:p w14:paraId="72F26DD9" w14:textId="77777777" w:rsidR="005D34E9" w:rsidRPr="005D34E9" w:rsidRDefault="005D34E9" w:rsidP="005D34E9">
            <w:pPr>
              <w:pStyle w:val="TableParagraph"/>
              <w:spacing w:line="240" w:lineRule="auto"/>
              <w:ind w:right="203"/>
              <w:rPr>
                <w:sz w:val="20"/>
                <w:szCs w:val="20"/>
              </w:rPr>
            </w:pPr>
            <w:r w:rsidRPr="005D34E9">
              <w:rPr>
                <w:sz w:val="20"/>
                <w:szCs w:val="20"/>
              </w:rPr>
              <w:t>Rua Presidente Costa e Silva, 886</w:t>
            </w:r>
          </w:p>
        </w:tc>
        <w:tc>
          <w:tcPr>
            <w:tcW w:w="935" w:type="pct"/>
            <w:tcBorders>
              <w:left w:val="single" w:sz="4" w:space="0" w:color="1A1A1A"/>
            </w:tcBorders>
          </w:tcPr>
          <w:p w14:paraId="596D199D" w14:textId="77777777" w:rsidR="005D34E9" w:rsidRPr="005D34E9" w:rsidRDefault="005D34E9" w:rsidP="005D34E9">
            <w:pPr>
              <w:pStyle w:val="TableParagraph"/>
              <w:spacing w:before="108" w:line="240" w:lineRule="auto"/>
              <w:ind w:left="95" w:right="94"/>
              <w:jc w:val="center"/>
              <w:rPr>
                <w:sz w:val="20"/>
                <w:szCs w:val="20"/>
              </w:rPr>
            </w:pPr>
            <w:r w:rsidRPr="005D34E9">
              <w:rPr>
                <w:sz w:val="20"/>
                <w:szCs w:val="20"/>
              </w:rPr>
              <w:t>Alto Maron</w:t>
            </w:r>
          </w:p>
        </w:tc>
      </w:tr>
      <w:tr w:rsidR="005D34E9" w:rsidRPr="005D34E9" w14:paraId="78C6FE02" w14:textId="77777777" w:rsidTr="005D34E9">
        <w:trPr>
          <w:trHeight w:val="577"/>
        </w:trPr>
        <w:tc>
          <w:tcPr>
            <w:tcW w:w="395" w:type="pct"/>
          </w:tcPr>
          <w:p w14:paraId="472A5F64" w14:textId="77777777" w:rsidR="005D34E9" w:rsidRPr="005D34E9" w:rsidRDefault="005D34E9" w:rsidP="005D34E9">
            <w:pPr>
              <w:pStyle w:val="TableParagraph"/>
              <w:numPr>
                <w:ilvl w:val="0"/>
                <w:numId w:val="17"/>
              </w:numPr>
              <w:spacing w:before="108" w:line="240" w:lineRule="auto"/>
              <w:rPr>
                <w:sz w:val="20"/>
                <w:szCs w:val="20"/>
              </w:rPr>
            </w:pPr>
          </w:p>
        </w:tc>
        <w:tc>
          <w:tcPr>
            <w:tcW w:w="1942" w:type="pct"/>
          </w:tcPr>
          <w:p w14:paraId="3F9A5DD0" w14:textId="77777777" w:rsidR="005D34E9" w:rsidRPr="005D34E9" w:rsidRDefault="005D34E9" w:rsidP="005D34E9">
            <w:pPr>
              <w:pStyle w:val="TableParagraph"/>
              <w:spacing w:before="108" w:line="240" w:lineRule="auto"/>
              <w:rPr>
                <w:sz w:val="20"/>
                <w:szCs w:val="20"/>
              </w:rPr>
            </w:pPr>
            <w:r w:rsidRPr="005D34E9">
              <w:rPr>
                <w:sz w:val="20"/>
                <w:szCs w:val="20"/>
              </w:rPr>
              <w:t>Centro Municipal de Educação Infantil Professora Edna Gomes Ribeiro</w:t>
            </w:r>
          </w:p>
        </w:tc>
        <w:tc>
          <w:tcPr>
            <w:tcW w:w="1727" w:type="pct"/>
            <w:tcBorders>
              <w:bottom w:val="single" w:sz="4" w:space="0" w:color="1A1A1A"/>
              <w:right w:val="single" w:sz="4" w:space="0" w:color="1A1A1A"/>
            </w:tcBorders>
          </w:tcPr>
          <w:p w14:paraId="200DD047" w14:textId="77777777" w:rsidR="005D34E9" w:rsidRPr="005D34E9" w:rsidRDefault="005D34E9" w:rsidP="005D34E9">
            <w:pPr>
              <w:pStyle w:val="TableParagraph"/>
              <w:spacing w:line="240" w:lineRule="auto"/>
              <w:ind w:right="203"/>
              <w:rPr>
                <w:sz w:val="20"/>
                <w:szCs w:val="20"/>
              </w:rPr>
            </w:pPr>
            <w:r w:rsidRPr="005D34E9">
              <w:rPr>
                <w:sz w:val="20"/>
                <w:szCs w:val="20"/>
              </w:rPr>
              <w:t>Rua A, 7777</w:t>
            </w:r>
          </w:p>
        </w:tc>
        <w:tc>
          <w:tcPr>
            <w:tcW w:w="935" w:type="pct"/>
            <w:tcBorders>
              <w:left w:val="single" w:sz="4" w:space="0" w:color="1A1A1A"/>
              <w:bottom w:val="single" w:sz="4" w:space="0" w:color="1A1A1A"/>
            </w:tcBorders>
          </w:tcPr>
          <w:p w14:paraId="4CFBF3DB" w14:textId="77777777" w:rsidR="005D34E9" w:rsidRPr="005D34E9" w:rsidRDefault="005D34E9" w:rsidP="005D34E9">
            <w:pPr>
              <w:pStyle w:val="TableParagraph"/>
              <w:spacing w:before="108" w:line="240" w:lineRule="auto"/>
              <w:ind w:left="95" w:right="94"/>
              <w:jc w:val="center"/>
              <w:rPr>
                <w:sz w:val="20"/>
                <w:szCs w:val="20"/>
              </w:rPr>
            </w:pPr>
            <w:r w:rsidRPr="005D34E9">
              <w:rPr>
                <w:sz w:val="20"/>
                <w:szCs w:val="20"/>
              </w:rPr>
              <w:t>Panorama</w:t>
            </w:r>
          </w:p>
        </w:tc>
      </w:tr>
    </w:tbl>
    <w:p w14:paraId="050B90AF" w14:textId="77777777" w:rsidR="005D34E9" w:rsidRPr="005D34E9" w:rsidRDefault="005D34E9" w:rsidP="005D34E9">
      <w:pPr>
        <w:pStyle w:val="Corpodetexto"/>
        <w:spacing w:before="10"/>
        <w:rPr>
          <w:sz w:val="20"/>
          <w:szCs w:val="20"/>
        </w:rPr>
      </w:pPr>
    </w:p>
    <w:p w14:paraId="27BA4A17" w14:textId="77777777" w:rsidR="00626350" w:rsidRPr="005D34E9" w:rsidRDefault="00626350" w:rsidP="005D34E9">
      <w:pPr>
        <w:pStyle w:val="Corpodetexto"/>
        <w:spacing w:before="10"/>
        <w:rPr>
          <w:sz w:val="20"/>
          <w:szCs w:val="20"/>
        </w:rPr>
      </w:pPr>
    </w:p>
    <w:tbl>
      <w:tblPr>
        <w:tblStyle w:val="TableNormal"/>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712"/>
        <w:gridCol w:w="3893"/>
        <w:gridCol w:w="2394"/>
        <w:gridCol w:w="2020"/>
      </w:tblGrid>
      <w:tr w:rsidR="005D34E9" w:rsidRPr="005D34E9" w14:paraId="47B00E0E" w14:textId="77777777" w:rsidTr="005D34E9">
        <w:trPr>
          <w:trHeight w:val="394"/>
        </w:trPr>
        <w:tc>
          <w:tcPr>
            <w:tcW w:w="5000" w:type="pct"/>
            <w:gridSpan w:val="4"/>
            <w:shd w:val="clear" w:color="auto" w:fill="D9D9D9" w:themeFill="background1" w:themeFillShade="D9"/>
            <w:vAlign w:val="center"/>
          </w:tcPr>
          <w:p w14:paraId="30B916E5" w14:textId="77777777" w:rsidR="005D34E9" w:rsidRPr="005D34E9" w:rsidRDefault="005D34E9" w:rsidP="005D34E9">
            <w:pPr>
              <w:ind w:left="2841" w:right="2852"/>
              <w:jc w:val="center"/>
              <w:rPr>
                <w:rFonts w:ascii="Times New Roman" w:hAnsi="Times New Roman" w:cs="Times New Roman"/>
                <w:b/>
                <w:sz w:val="20"/>
                <w:szCs w:val="20"/>
              </w:rPr>
            </w:pPr>
            <w:r w:rsidRPr="005D34E9">
              <w:rPr>
                <w:rFonts w:ascii="Times New Roman" w:hAnsi="Times New Roman" w:cs="Times New Roman"/>
                <w:b/>
                <w:sz w:val="20"/>
                <w:szCs w:val="20"/>
                <w:shd w:val="clear" w:color="auto" w:fill="C0C0C0"/>
              </w:rPr>
              <w:t>CRECHE MUNICIPAL C.M.E.I /CRECHE RURAL</w:t>
            </w:r>
          </w:p>
        </w:tc>
      </w:tr>
      <w:tr w:rsidR="005D34E9" w:rsidRPr="005D34E9" w14:paraId="695A324A" w14:textId="77777777" w:rsidTr="005D34E9">
        <w:trPr>
          <w:trHeight w:val="19"/>
        </w:trPr>
        <w:tc>
          <w:tcPr>
            <w:tcW w:w="395" w:type="pct"/>
            <w:shd w:val="clear" w:color="auto" w:fill="D9D9D9" w:themeFill="background1" w:themeFillShade="D9"/>
            <w:vAlign w:val="center"/>
          </w:tcPr>
          <w:p w14:paraId="48181823" w14:textId="77777777" w:rsidR="005D34E9" w:rsidRPr="005D34E9" w:rsidRDefault="005D34E9" w:rsidP="005D34E9">
            <w:pPr>
              <w:spacing w:line="228" w:lineRule="exact"/>
              <w:ind w:right="57"/>
              <w:jc w:val="center"/>
              <w:rPr>
                <w:rFonts w:ascii="Times New Roman" w:hAnsi="Times New Roman" w:cs="Times New Roman"/>
                <w:b/>
                <w:sz w:val="20"/>
                <w:szCs w:val="20"/>
                <w:shd w:val="clear" w:color="auto" w:fill="C0C0C0"/>
              </w:rPr>
            </w:pPr>
          </w:p>
        </w:tc>
        <w:tc>
          <w:tcPr>
            <w:tcW w:w="2158" w:type="pct"/>
            <w:shd w:val="clear" w:color="auto" w:fill="D9D9D9" w:themeFill="background1" w:themeFillShade="D9"/>
            <w:vAlign w:val="center"/>
          </w:tcPr>
          <w:p w14:paraId="5F62C384" w14:textId="77777777" w:rsidR="005D34E9" w:rsidRPr="005D34E9" w:rsidRDefault="005D34E9" w:rsidP="005D34E9">
            <w:pPr>
              <w:ind w:right="57"/>
              <w:jc w:val="center"/>
              <w:rPr>
                <w:rFonts w:ascii="Times New Roman" w:hAnsi="Times New Roman" w:cs="Times New Roman"/>
                <w:b/>
                <w:sz w:val="20"/>
                <w:szCs w:val="20"/>
              </w:rPr>
            </w:pPr>
            <w:r w:rsidRPr="005D34E9">
              <w:rPr>
                <w:rFonts w:ascii="Times New Roman" w:hAnsi="Times New Roman" w:cs="Times New Roman"/>
                <w:b/>
                <w:sz w:val="20"/>
                <w:szCs w:val="20"/>
                <w:shd w:val="clear" w:color="auto" w:fill="C0C0C0"/>
              </w:rPr>
              <w:t>CRECHES MUNICIPAIS C.M.E.I /CRECHE</w:t>
            </w:r>
          </w:p>
          <w:p w14:paraId="6AF37FC2" w14:textId="77777777" w:rsidR="005D34E9" w:rsidRPr="005D34E9" w:rsidRDefault="005D34E9" w:rsidP="005D34E9">
            <w:pPr>
              <w:ind w:right="57"/>
              <w:jc w:val="center"/>
              <w:rPr>
                <w:rFonts w:ascii="Times New Roman" w:hAnsi="Times New Roman" w:cs="Times New Roman"/>
                <w:b/>
                <w:sz w:val="20"/>
                <w:szCs w:val="20"/>
              </w:rPr>
            </w:pPr>
            <w:r w:rsidRPr="005D34E9">
              <w:rPr>
                <w:rFonts w:ascii="Times New Roman" w:hAnsi="Times New Roman" w:cs="Times New Roman"/>
                <w:b/>
                <w:sz w:val="20"/>
                <w:szCs w:val="20"/>
              </w:rPr>
              <w:t>ZONA RURAL</w:t>
            </w:r>
          </w:p>
        </w:tc>
        <w:tc>
          <w:tcPr>
            <w:tcW w:w="1327" w:type="pct"/>
            <w:tcBorders>
              <w:top w:val="nil"/>
              <w:bottom w:val="single" w:sz="4" w:space="0" w:color="1A1A1A"/>
              <w:right w:val="single" w:sz="4" w:space="0" w:color="1A1A1A"/>
            </w:tcBorders>
            <w:shd w:val="clear" w:color="auto" w:fill="D9D9D9" w:themeFill="background1" w:themeFillShade="D9"/>
            <w:vAlign w:val="center"/>
          </w:tcPr>
          <w:p w14:paraId="1A792965" w14:textId="77777777" w:rsidR="005D34E9" w:rsidRPr="005D34E9" w:rsidRDefault="005D34E9" w:rsidP="005D34E9">
            <w:pPr>
              <w:pStyle w:val="TableParagraph"/>
              <w:spacing w:line="240" w:lineRule="auto"/>
              <w:ind w:left="659" w:firstLine="137"/>
              <w:jc w:val="center"/>
              <w:rPr>
                <w:b/>
                <w:sz w:val="20"/>
                <w:szCs w:val="20"/>
              </w:rPr>
            </w:pPr>
            <w:r w:rsidRPr="005D34E9">
              <w:rPr>
                <w:b/>
                <w:sz w:val="20"/>
                <w:szCs w:val="20"/>
              </w:rPr>
              <w:t xml:space="preserve">ENDEREÇO / </w:t>
            </w:r>
            <w:r w:rsidRPr="005D34E9">
              <w:rPr>
                <w:b/>
                <w:w w:val="95"/>
                <w:sz w:val="20"/>
                <w:szCs w:val="20"/>
              </w:rPr>
              <w:t>LOCALIZAÇÃO</w:t>
            </w:r>
          </w:p>
        </w:tc>
        <w:tc>
          <w:tcPr>
            <w:tcW w:w="1119" w:type="pct"/>
            <w:tcBorders>
              <w:top w:val="nil"/>
              <w:left w:val="single" w:sz="4" w:space="0" w:color="1A1A1A"/>
              <w:bottom w:val="single" w:sz="4" w:space="0" w:color="1A1A1A"/>
            </w:tcBorders>
            <w:shd w:val="clear" w:color="auto" w:fill="D9D9D9" w:themeFill="background1" w:themeFillShade="D9"/>
            <w:vAlign w:val="center"/>
          </w:tcPr>
          <w:p w14:paraId="3535BB2B" w14:textId="77777777" w:rsidR="005D34E9" w:rsidRPr="005D34E9" w:rsidRDefault="005D34E9" w:rsidP="005D34E9">
            <w:pPr>
              <w:pStyle w:val="TableParagraph"/>
              <w:spacing w:before="113" w:line="240" w:lineRule="auto"/>
              <w:ind w:left="95" w:right="94"/>
              <w:jc w:val="center"/>
              <w:rPr>
                <w:b/>
                <w:sz w:val="20"/>
                <w:szCs w:val="20"/>
              </w:rPr>
            </w:pPr>
            <w:r w:rsidRPr="005D34E9">
              <w:rPr>
                <w:b/>
                <w:sz w:val="20"/>
                <w:szCs w:val="20"/>
              </w:rPr>
              <w:t>BAIRRO/CEI</w:t>
            </w:r>
          </w:p>
        </w:tc>
      </w:tr>
      <w:tr w:rsidR="005D34E9" w:rsidRPr="005D34E9" w14:paraId="077C3F73" w14:textId="77777777" w:rsidTr="005D34E9">
        <w:trPr>
          <w:trHeight w:val="356"/>
        </w:trPr>
        <w:tc>
          <w:tcPr>
            <w:tcW w:w="395" w:type="pct"/>
          </w:tcPr>
          <w:p w14:paraId="444840A3" w14:textId="77777777" w:rsidR="005D34E9" w:rsidRPr="005D34E9" w:rsidRDefault="005D34E9" w:rsidP="005D34E9">
            <w:pPr>
              <w:pStyle w:val="TableParagraph"/>
              <w:jc w:val="center"/>
              <w:rPr>
                <w:sz w:val="20"/>
                <w:szCs w:val="20"/>
              </w:rPr>
            </w:pPr>
            <w:r w:rsidRPr="005D34E9">
              <w:rPr>
                <w:sz w:val="20"/>
                <w:szCs w:val="20"/>
              </w:rPr>
              <w:t>1.</w:t>
            </w:r>
          </w:p>
        </w:tc>
        <w:tc>
          <w:tcPr>
            <w:tcW w:w="2158" w:type="pct"/>
          </w:tcPr>
          <w:p w14:paraId="22E47B71" w14:textId="77777777" w:rsidR="005D34E9" w:rsidRPr="005D34E9" w:rsidRDefault="005D34E9" w:rsidP="005D34E9">
            <w:pPr>
              <w:pStyle w:val="TableParagraph"/>
              <w:rPr>
                <w:sz w:val="20"/>
                <w:szCs w:val="20"/>
              </w:rPr>
            </w:pPr>
            <w:r w:rsidRPr="005D34E9">
              <w:rPr>
                <w:sz w:val="20"/>
                <w:szCs w:val="20"/>
              </w:rPr>
              <w:t>Cento Municipal de Educaçao Prascóvia Menezes Lapa.</w:t>
            </w:r>
          </w:p>
        </w:tc>
        <w:tc>
          <w:tcPr>
            <w:tcW w:w="1327" w:type="pct"/>
            <w:tcBorders>
              <w:top w:val="single" w:sz="4" w:space="0" w:color="1A1A1A"/>
              <w:bottom w:val="single" w:sz="4" w:space="0" w:color="1A1A1A"/>
              <w:right w:val="single" w:sz="4" w:space="0" w:color="1A1A1A"/>
            </w:tcBorders>
          </w:tcPr>
          <w:p w14:paraId="326069CE" w14:textId="77777777" w:rsidR="005D34E9" w:rsidRPr="005D34E9" w:rsidRDefault="005D34E9" w:rsidP="005D34E9">
            <w:pPr>
              <w:pStyle w:val="TableParagraph"/>
              <w:rPr>
                <w:sz w:val="20"/>
                <w:szCs w:val="20"/>
              </w:rPr>
            </w:pPr>
            <w:r w:rsidRPr="005D34E9">
              <w:rPr>
                <w:sz w:val="20"/>
                <w:szCs w:val="20"/>
              </w:rPr>
              <w:t>Rua Castro Alves, SN</w:t>
            </w:r>
          </w:p>
        </w:tc>
        <w:tc>
          <w:tcPr>
            <w:tcW w:w="1119" w:type="pct"/>
            <w:tcBorders>
              <w:top w:val="single" w:sz="4" w:space="0" w:color="1A1A1A"/>
              <w:left w:val="single" w:sz="4" w:space="0" w:color="1A1A1A"/>
              <w:bottom w:val="single" w:sz="4" w:space="0" w:color="1A1A1A"/>
            </w:tcBorders>
          </w:tcPr>
          <w:p w14:paraId="37C7CFD0" w14:textId="77777777" w:rsidR="005D34E9" w:rsidRPr="005D34E9" w:rsidRDefault="005D34E9" w:rsidP="005D34E9">
            <w:pPr>
              <w:pStyle w:val="TableParagraph"/>
              <w:ind w:left="95" w:right="91"/>
              <w:jc w:val="center"/>
              <w:rPr>
                <w:sz w:val="20"/>
                <w:szCs w:val="20"/>
              </w:rPr>
            </w:pPr>
            <w:r w:rsidRPr="005D34E9">
              <w:rPr>
                <w:sz w:val="20"/>
                <w:szCs w:val="20"/>
              </w:rPr>
              <w:t>Povoado de Iguá</w:t>
            </w:r>
          </w:p>
        </w:tc>
      </w:tr>
      <w:tr w:rsidR="005D34E9" w:rsidRPr="005D34E9" w14:paraId="17567892" w14:textId="77777777" w:rsidTr="005D34E9">
        <w:trPr>
          <w:trHeight w:val="356"/>
        </w:trPr>
        <w:tc>
          <w:tcPr>
            <w:tcW w:w="395" w:type="pct"/>
          </w:tcPr>
          <w:p w14:paraId="449ACCEF" w14:textId="77777777" w:rsidR="005D34E9" w:rsidRPr="005D34E9" w:rsidRDefault="005D34E9" w:rsidP="005D34E9">
            <w:pPr>
              <w:pStyle w:val="TableParagraph"/>
              <w:jc w:val="center"/>
              <w:rPr>
                <w:sz w:val="20"/>
                <w:szCs w:val="20"/>
              </w:rPr>
            </w:pPr>
            <w:r w:rsidRPr="005D34E9">
              <w:rPr>
                <w:sz w:val="20"/>
                <w:szCs w:val="20"/>
              </w:rPr>
              <w:t>1.1</w:t>
            </w:r>
          </w:p>
        </w:tc>
        <w:tc>
          <w:tcPr>
            <w:tcW w:w="2158" w:type="pct"/>
          </w:tcPr>
          <w:p w14:paraId="01B4C279" w14:textId="77777777" w:rsidR="005D34E9" w:rsidRPr="005D34E9" w:rsidRDefault="005D34E9" w:rsidP="005D34E9">
            <w:pPr>
              <w:pStyle w:val="TableParagraph"/>
              <w:ind w:left="0"/>
              <w:rPr>
                <w:sz w:val="20"/>
                <w:szCs w:val="20"/>
              </w:rPr>
            </w:pPr>
            <w:r w:rsidRPr="005D34E9">
              <w:rPr>
                <w:sz w:val="20"/>
                <w:szCs w:val="20"/>
              </w:rPr>
              <w:t>Extensão 1 Cento Municipal de Educaçao Prascóvia Menezes Lapa.</w:t>
            </w:r>
          </w:p>
        </w:tc>
        <w:tc>
          <w:tcPr>
            <w:tcW w:w="1327" w:type="pct"/>
            <w:tcBorders>
              <w:top w:val="single" w:sz="4" w:space="0" w:color="1A1A1A"/>
              <w:bottom w:val="single" w:sz="4" w:space="0" w:color="1A1A1A"/>
              <w:right w:val="single" w:sz="4" w:space="0" w:color="1A1A1A"/>
            </w:tcBorders>
          </w:tcPr>
          <w:p w14:paraId="0E9540AD" w14:textId="77777777" w:rsidR="005D34E9" w:rsidRPr="005D34E9" w:rsidRDefault="005D34E9" w:rsidP="005D34E9">
            <w:pPr>
              <w:pStyle w:val="TableParagraph"/>
              <w:rPr>
                <w:sz w:val="20"/>
                <w:szCs w:val="20"/>
              </w:rPr>
            </w:pPr>
            <w:r w:rsidRPr="005D34E9">
              <w:rPr>
                <w:sz w:val="20"/>
                <w:szCs w:val="20"/>
              </w:rPr>
              <w:t xml:space="preserve">Rua Castro Alves, nº 84. </w:t>
            </w:r>
          </w:p>
        </w:tc>
        <w:tc>
          <w:tcPr>
            <w:tcW w:w="1119" w:type="pct"/>
            <w:tcBorders>
              <w:top w:val="single" w:sz="4" w:space="0" w:color="1A1A1A"/>
              <w:left w:val="single" w:sz="4" w:space="0" w:color="1A1A1A"/>
              <w:bottom w:val="single" w:sz="4" w:space="0" w:color="1A1A1A"/>
            </w:tcBorders>
          </w:tcPr>
          <w:p w14:paraId="0EDEE07B" w14:textId="77777777" w:rsidR="005D34E9" w:rsidRPr="005D34E9" w:rsidRDefault="005D34E9" w:rsidP="005D34E9">
            <w:pPr>
              <w:pStyle w:val="TableParagraph"/>
              <w:ind w:left="95" w:right="91"/>
              <w:jc w:val="center"/>
              <w:rPr>
                <w:sz w:val="20"/>
                <w:szCs w:val="20"/>
              </w:rPr>
            </w:pPr>
          </w:p>
        </w:tc>
      </w:tr>
    </w:tbl>
    <w:p w14:paraId="6B5C411E" w14:textId="77777777" w:rsidR="005D34E9" w:rsidRPr="005D34E9" w:rsidRDefault="005D34E9" w:rsidP="005D34E9">
      <w:pPr>
        <w:spacing w:line="360" w:lineRule="auto"/>
        <w:jc w:val="both"/>
        <w:rPr>
          <w:rFonts w:ascii="Times New Roman" w:hAnsi="Times New Roman" w:cs="Times New Roman"/>
          <w:b/>
          <w:smallCaps/>
          <w:sz w:val="20"/>
          <w:szCs w:val="20"/>
        </w:rPr>
      </w:pPr>
    </w:p>
    <w:p w14:paraId="650F28B0" w14:textId="77777777" w:rsidR="005D34E9" w:rsidRPr="005D34E9" w:rsidRDefault="005D34E9" w:rsidP="00796073">
      <w:pPr>
        <w:rPr>
          <w:rFonts w:ascii="Times New Roman" w:hAnsi="Times New Roman" w:cs="Times New Roman"/>
          <w:b/>
          <w:sz w:val="20"/>
          <w:szCs w:val="20"/>
        </w:rPr>
      </w:pPr>
      <w:r w:rsidRPr="005D34E9">
        <w:rPr>
          <w:rFonts w:ascii="Times New Roman" w:hAnsi="Times New Roman" w:cs="Times New Roman"/>
          <w:b/>
          <w:sz w:val="20"/>
          <w:szCs w:val="20"/>
        </w:rPr>
        <w:br w:type="page"/>
      </w:r>
      <w:r w:rsidRPr="005D34E9">
        <w:rPr>
          <w:rFonts w:ascii="Times New Roman" w:hAnsi="Times New Roman" w:cs="Times New Roman"/>
          <w:b/>
          <w:sz w:val="20"/>
          <w:szCs w:val="20"/>
        </w:rPr>
        <w:lastRenderedPageBreak/>
        <w:t>ANEXO IV</w:t>
      </w:r>
    </w:p>
    <w:p w14:paraId="1198D87C" w14:textId="77777777" w:rsidR="005D34E9" w:rsidRPr="005D34E9" w:rsidRDefault="005D34E9" w:rsidP="005D34E9">
      <w:pPr>
        <w:pStyle w:val="PargrafodaLista"/>
        <w:spacing w:afterLines="60" w:after="144"/>
        <w:ind w:left="0"/>
        <w:jc w:val="center"/>
        <w:rPr>
          <w:rFonts w:ascii="Times New Roman" w:hAnsi="Times New Roman" w:cs="Times New Roman"/>
          <w:b/>
          <w:sz w:val="20"/>
          <w:szCs w:val="20"/>
        </w:rPr>
      </w:pPr>
    </w:p>
    <w:p w14:paraId="2FB5B9C8" w14:textId="77777777" w:rsidR="005D34E9" w:rsidRPr="005D34E9" w:rsidRDefault="005D34E9" w:rsidP="005D34E9">
      <w:pPr>
        <w:pStyle w:val="Default"/>
        <w:spacing w:after="712"/>
        <w:jc w:val="center"/>
        <w:rPr>
          <w:rFonts w:ascii="Times New Roman" w:hAnsi="Times New Roman" w:cs="Times New Roman"/>
          <w:sz w:val="20"/>
          <w:szCs w:val="20"/>
        </w:rPr>
      </w:pPr>
      <w:r w:rsidRPr="005D34E9">
        <w:rPr>
          <w:rFonts w:ascii="Times New Roman" w:hAnsi="Times New Roman" w:cs="Times New Roman"/>
          <w:b/>
          <w:bCs/>
          <w:sz w:val="20"/>
          <w:szCs w:val="20"/>
        </w:rPr>
        <w:t>MODELO DO TERMO DE VISTORIA</w:t>
      </w:r>
    </w:p>
    <w:p w14:paraId="69A4F1FD" w14:textId="77777777" w:rsidR="005D34E9" w:rsidRPr="005D34E9" w:rsidRDefault="005D34E9" w:rsidP="005D34E9">
      <w:pPr>
        <w:pStyle w:val="Default"/>
        <w:spacing w:line="360" w:lineRule="auto"/>
        <w:jc w:val="both"/>
        <w:rPr>
          <w:rFonts w:ascii="Times New Roman" w:hAnsi="Times New Roman" w:cs="Times New Roman"/>
          <w:sz w:val="20"/>
          <w:szCs w:val="20"/>
        </w:rPr>
      </w:pPr>
      <w:r w:rsidRPr="005D34E9">
        <w:rPr>
          <w:rFonts w:ascii="Times New Roman" w:hAnsi="Times New Roman" w:cs="Times New Roman"/>
          <w:sz w:val="20"/>
          <w:szCs w:val="20"/>
        </w:rPr>
        <w:t xml:space="preserve">Declaramos, para fins de participação no </w:t>
      </w:r>
      <w:r w:rsidRPr="005D34E9">
        <w:rPr>
          <w:rFonts w:ascii="Times New Roman" w:hAnsi="Times New Roman" w:cs="Times New Roman"/>
          <w:b/>
          <w:bCs/>
          <w:sz w:val="20"/>
          <w:szCs w:val="20"/>
        </w:rPr>
        <w:t>Pregão Eletrônico SRP nº XXX/202</w:t>
      </w:r>
      <w:r w:rsidR="004D1D5F">
        <w:rPr>
          <w:rFonts w:ascii="Times New Roman" w:hAnsi="Times New Roman" w:cs="Times New Roman"/>
          <w:b/>
          <w:bCs/>
          <w:sz w:val="20"/>
          <w:szCs w:val="20"/>
        </w:rPr>
        <w:t>1</w:t>
      </w:r>
      <w:r w:rsidRPr="005D34E9">
        <w:rPr>
          <w:rFonts w:ascii="Times New Roman" w:hAnsi="Times New Roman" w:cs="Times New Roman"/>
          <w:sz w:val="20"/>
          <w:szCs w:val="20"/>
        </w:rPr>
        <w:t xml:space="preserve">, que a empresa _____________, inscrita no CNPJ sob o nº __________, sediada na ___________________, representada pelo </w:t>
      </w:r>
      <w:proofErr w:type="spellStart"/>
      <w:r w:rsidRPr="005D34E9">
        <w:rPr>
          <w:rFonts w:ascii="Times New Roman" w:hAnsi="Times New Roman" w:cs="Times New Roman"/>
          <w:sz w:val="20"/>
          <w:szCs w:val="20"/>
        </w:rPr>
        <w:t>Sr</w:t>
      </w:r>
      <w:proofErr w:type="spellEnd"/>
      <w:r w:rsidRPr="005D34E9">
        <w:rPr>
          <w:rFonts w:ascii="Times New Roman" w:hAnsi="Times New Roman" w:cs="Times New Roman"/>
          <w:sz w:val="20"/>
          <w:szCs w:val="20"/>
        </w:rPr>
        <w:t xml:space="preserve">(a). ________________, portador da Carteira de Identidade nº _______/SSP-___, vistoriou as dependências da Sede, Escolas e Creches da Rede Municipal de Ensino do Município de Vitória da Conquista/BA localizadas na Zona Rural e na Zona Urbana, onde serão entregues os materiais, constatou as condições e peculiaridades inerentes à natureza dos trabalhos a serem contratados e recebeu as informações pertinentes, estando de acordo com as disposições do Edital. </w:t>
      </w:r>
    </w:p>
    <w:p w14:paraId="77E469EC" w14:textId="77777777" w:rsidR="005D34E9" w:rsidRPr="005D34E9" w:rsidRDefault="005D34E9" w:rsidP="005D34E9">
      <w:pPr>
        <w:pStyle w:val="Default"/>
        <w:spacing w:line="360" w:lineRule="auto"/>
        <w:jc w:val="both"/>
        <w:rPr>
          <w:rFonts w:ascii="Times New Roman" w:hAnsi="Times New Roman" w:cs="Times New Roman"/>
          <w:sz w:val="20"/>
          <w:szCs w:val="20"/>
        </w:rPr>
      </w:pPr>
    </w:p>
    <w:p w14:paraId="10C07BF9" w14:textId="77777777" w:rsidR="005D34E9" w:rsidRPr="005D34E9" w:rsidRDefault="005D34E9" w:rsidP="005D34E9">
      <w:pPr>
        <w:pStyle w:val="Default"/>
        <w:spacing w:after="712"/>
        <w:rPr>
          <w:rFonts w:ascii="Times New Roman" w:hAnsi="Times New Roman" w:cs="Times New Roman"/>
          <w:sz w:val="20"/>
          <w:szCs w:val="20"/>
        </w:rPr>
      </w:pPr>
      <w:r w:rsidRPr="005D34E9">
        <w:rPr>
          <w:rFonts w:ascii="Times New Roman" w:hAnsi="Times New Roman" w:cs="Times New Roman"/>
          <w:sz w:val="20"/>
          <w:szCs w:val="20"/>
        </w:rPr>
        <w:t xml:space="preserve">Vitória da Conquista - BA, _______________________. </w:t>
      </w:r>
    </w:p>
    <w:p w14:paraId="4360AF09" w14:textId="77777777" w:rsidR="005D34E9" w:rsidRPr="005D34E9" w:rsidRDefault="005D34E9" w:rsidP="005D34E9">
      <w:pPr>
        <w:pStyle w:val="Default"/>
        <w:spacing w:after="712"/>
        <w:rPr>
          <w:rFonts w:ascii="Times New Roman" w:hAnsi="Times New Roman" w:cs="Times New Roman"/>
          <w:sz w:val="20"/>
          <w:szCs w:val="20"/>
        </w:rPr>
      </w:pPr>
    </w:p>
    <w:p w14:paraId="6F27D338" w14:textId="77777777" w:rsidR="005D34E9" w:rsidRPr="005D34E9" w:rsidRDefault="005D34E9" w:rsidP="005D34E9">
      <w:pPr>
        <w:pStyle w:val="Default"/>
        <w:jc w:val="center"/>
        <w:rPr>
          <w:rFonts w:ascii="Times New Roman" w:hAnsi="Times New Roman" w:cs="Times New Roman"/>
          <w:sz w:val="20"/>
          <w:szCs w:val="20"/>
        </w:rPr>
      </w:pPr>
      <w:r w:rsidRPr="005D34E9">
        <w:rPr>
          <w:rFonts w:ascii="Times New Roman" w:hAnsi="Times New Roman" w:cs="Times New Roman"/>
          <w:sz w:val="20"/>
          <w:szCs w:val="20"/>
        </w:rPr>
        <w:t>__________________________________________</w:t>
      </w:r>
    </w:p>
    <w:p w14:paraId="65DEFB36" w14:textId="77777777" w:rsidR="005D34E9" w:rsidRPr="005D34E9" w:rsidRDefault="005D34E9" w:rsidP="005D34E9">
      <w:pPr>
        <w:pStyle w:val="Default"/>
        <w:jc w:val="center"/>
        <w:rPr>
          <w:rFonts w:ascii="Times New Roman" w:hAnsi="Times New Roman" w:cs="Times New Roman"/>
          <w:b/>
          <w:sz w:val="20"/>
          <w:szCs w:val="20"/>
        </w:rPr>
      </w:pPr>
      <w:r w:rsidRPr="005D34E9">
        <w:rPr>
          <w:rFonts w:ascii="Times New Roman" w:hAnsi="Times New Roman" w:cs="Times New Roman"/>
          <w:b/>
          <w:sz w:val="20"/>
          <w:szCs w:val="20"/>
        </w:rPr>
        <w:t>Representante da SMED</w:t>
      </w:r>
    </w:p>
    <w:p w14:paraId="365827CD" w14:textId="77777777" w:rsidR="005D34E9" w:rsidRPr="005D34E9" w:rsidRDefault="005D34E9" w:rsidP="005D34E9">
      <w:pPr>
        <w:pStyle w:val="Default"/>
        <w:jc w:val="center"/>
        <w:rPr>
          <w:rFonts w:ascii="Times New Roman" w:hAnsi="Times New Roman" w:cs="Times New Roman"/>
          <w:b/>
          <w:sz w:val="20"/>
          <w:szCs w:val="20"/>
        </w:rPr>
      </w:pPr>
      <w:r w:rsidRPr="005D34E9">
        <w:rPr>
          <w:rFonts w:ascii="Times New Roman" w:hAnsi="Times New Roman" w:cs="Times New Roman"/>
          <w:b/>
          <w:sz w:val="20"/>
          <w:szCs w:val="20"/>
        </w:rPr>
        <w:t>Nome / Matrícula nº.</w:t>
      </w:r>
    </w:p>
    <w:p w14:paraId="6EFBAD80" w14:textId="77777777" w:rsidR="005D34E9" w:rsidRPr="005D34E9" w:rsidRDefault="005D34E9" w:rsidP="005D34E9">
      <w:pPr>
        <w:suppressAutoHyphens/>
        <w:jc w:val="both"/>
        <w:rPr>
          <w:rFonts w:ascii="Times New Roman" w:hAnsi="Times New Roman" w:cs="Times New Roman"/>
          <w:b/>
          <w:sz w:val="20"/>
          <w:szCs w:val="20"/>
        </w:rPr>
      </w:pPr>
    </w:p>
    <w:p w14:paraId="483BF306" w14:textId="77777777" w:rsidR="004A7E95" w:rsidRPr="005D34E9" w:rsidRDefault="004A7E95" w:rsidP="00FD529D">
      <w:pPr>
        <w:jc w:val="center"/>
        <w:rPr>
          <w:rFonts w:ascii="Times New Roman" w:hAnsi="Times New Roman" w:cs="Times New Roman"/>
          <w:sz w:val="20"/>
          <w:szCs w:val="20"/>
        </w:rPr>
      </w:pPr>
    </w:p>
    <w:p w14:paraId="3EE6F9D5" w14:textId="77777777" w:rsidR="005D34E9" w:rsidRPr="005D34E9" w:rsidRDefault="005D34E9" w:rsidP="00FD529D">
      <w:pPr>
        <w:jc w:val="center"/>
        <w:rPr>
          <w:rFonts w:ascii="Times New Roman" w:hAnsi="Times New Roman" w:cs="Times New Roman"/>
          <w:sz w:val="20"/>
          <w:szCs w:val="20"/>
        </w:rPr>
      </w:pPr>
    </w:p>
    <w:p w14:paraId="3E0B3340" w14:textId="77777777" w:rsidR="005D34E9" w:rsidRPr="005D34E9" w:rsidRDefault="005D34E9" w:rsidP="00FD529D">
      <w:pPr>
        <w:jc w:val="center"/>
        <w:rPr>
          <w:rFonts w:ascii="Times New Roman" w:hAnsi="Times New Roman" w:cs="Times New Roman"/>
          <w:sz w:val="20"/>
          <w:szCs w:val="20"/>
        </w:rPr>
      </w:pPr>
    </w:p>
    <w:p w14:paraId="4EB9F40B" w14:textId="77777777" w:rsidR="005D34E9" w:rsidRPr="005D34E9" w:rsidRDefault="005D34E9" w:rsidP="00FD529D">
      <w:pPr>
        <w:jc w:val="center"/>
        <w:rPr>
          <w:rFonts w:ascii="Times New Roman" w:hAnsi="Times New Roman" w:cs="Times New Roman"/>
          <w:sz w:val="20"/>
          <w:szCs w:val="20"/>
        </w:rPr>
      </w:pPr>
    </w:p>
    <w:p w14:paraId="4ED42303" w14:textId="77777777" w:rsidR="005D34E9" w:rsidRPr="005D34E9" w:rsidRDefault="005D34E9" w:rsidP="00FD529D">
      <w:pPr>
        <w:jc w:val="center"/>
        <w:rPr>
          <w:rFonts w:ascii="Times New Roman" w:hAnsi="Times New Roman" w:cs="Times New Roman"/>
          <w:sz w:val="20"/>
          <w:szCs w:val="20"/>
        </w:rPr>
      </w:pPr>
    </w:p>
    <w:p w14:paraId="3B4FFBD6" w14:textId="77777777" w:rsidR="005D34E9" w:rsidRPr="005D34E9" w:rsidRDefault="005D34E9" w:rsidP="00FD529D">
      <w:pPr>
        <w:jc w:val="center"/>
        <w:rPr>
          <w:rFonts w:ascii="Times New Roman" w:hAnsi="Times New Roman" w:cs="Times New Roman"/>
          <w:sz w:val="20"/>
          <w:szCs w:val="20"/>
        </w:rPr>
      </w:pPr>
    </w:p>
    <w:p w14:paraId="067D211B" w14:textId="77777777" w:rsidR="005D34E9" w:rsidRPr="005D34E9" w:rsidRDefault="005D34E9" w:rsidP="00FD529D">
      <w:pPr>
        <w:jc w:val="center"/>
        <w:rPr>
          <w:rFonts w:ascii="Times New Roman" w:hAnsi="Times New Roman" w:cs="Times New Roman"/>
          <w:sz w:val="20"/>
          <w:szCs w:val="20"/>
        </w:rPr>
      </w:pPr>
    </w:p>
    <w:p w14:paraId="096BAC8E" w14:textId="77777777" w:rsidR="005D34E9" w:rsidRPr="005D34E9" w:rsidRDefault="005D34E9" w:rsidP="00FD529D">
      <w:pPr>
        <w:jc w:val="center"/>
        <w:rPr>
          <w:rFonts w:ascii="Times New Roman" w:hAnsi="Times New Roman" w:cs="Times New Roman"/>
          <w:sz w:val="20"/>
          <w:szCs w:val="20"/>
        </w:rPr>
      </w:pPr>
    </w:p>
    <w:p w14:paraId="02C7695B" w14:textId="77777777" w:rsidR="000A17A0" w:rsidRPr="005D34E9" w:rsidRDefault="000A17A0" w:rsidP="00FD529D">
      <w:pPr>
        <w:jc w:val="center"/>
        <w:rPr>
          <w:rFonts w:ascii="Times New Roman" w:hAnsi="Times New Roman" w:cs="Times New Roman"/>
          <w:sz w:val="20"/>
          <w:szCs w:val="20"/>
        </w:rPr>
      </w:pPr>
    </w:p>
    <w:p w14:paraId="37216A27" w14:textId="77777777" w:rsidR="000A17A0" w:rsidRPr="005D34E9" w:rsidRDefault="000A17A0" w:rsidP="00FD529D">
      <w:pPr>
        <w:jc w:val="center"/>
        <w:rPr>
          <w:rFonts w:ascii="Times New Roman" w:hAnsi="Times New Roman" w:cs="Times New Roman"/>
          <w:sz w:val="20"/>
          <w:szCs w:val="20"/>
        </w:rPr>
      </w:pPr>
    </w:p>
    <w:p w14:paraId="17F22673" w14:textId="77777777" w:rsidR="000A17A0" w:rsidRPr="005D34E9" w:rsidRDefault="000A17A0" w:rsidP="00FD529D">
      <w:pPr>
        <w:jc w:val="center"/>
        <w:rPr>
          <w:rFonts w:ascii="Times New Roman" w:hAnsi="Times New Roman" w:cs="Times New Roman"/>
          <w:sz w:val="20"/>
          <w:szCs w:val="20"/>
        </w:rPr>
      </w:pPr>
    </w:p>
    <w:p w14:paraId="3FB9D0CF" w14:textId="77777777" w:rsidR="000A17A0" w:rsidRPr="005D34E9" w:rsidRDefault="000A17A0" w:rsidP="00FD529D">
      <w:pPr>
        <w:jc w:val="center"/>
        <w:rPr>
          <w:rFonts w:ascii="Times New Roman" w:hAnsi="Times New Roman" w:cs="Times New Roman"/>
          <w:sz w:val="20"/>
          <w:szCs w:val="20"/>
        </w:rPr>
      </w:pPr>
    </w:p>
    <w:p w14:paraId="568C7688" w14:textId="77777777" w:rsidR="000A17A0" w:rsidRDefault="000A17A0" w:rsidP="00FD529D">
      <w:pPr>
        <w:jc w:val="center"/>
        <w:rPr>
          <w:rFonts w:ascii="Times New Roman" w:hAnsi="Times New Roman" w:cs="Times New Roman"/>
          <w:sz w:val="20"/>
          <w:szCs w:val="20"/>
        </w:rPr>
      </w:pPr>
    </w:p>
    <w:p w14:paraId="65AC175F" w14:textId="77777777" w:rsidR="005D34E9" w:rsidRDefault="005D34E9" w:rsidP="00FD529D">
      <w:pPr>
        <w:jc w:val="center"/>
        <w:rPr>
          <w:rFonts w:ascii="Times New Roman" w:hAnsi="Times New Roman" w:cs="Times New Roman"/>
          <w:sz w:val="20"/>
          <w:szCs w:val="20"/>
        </w:rPr>
      </w:pPr>
    </w:p>
    <w:p w14:paraId="16097ACB" w14:textId="77777777" w:rsidR="005D34E9" w:rsidRDefault="005D34E9" w:rsidP="00FD529D">
      <w:pPr>
        <w:jc w:val="center"/>
        <w:rPr>
          <w:rFonts w:ascii="Times New Roman" w:hAnsi="Times New Roman" w:cs="Times New Roman"/>
          <w:sz w:val="20"/>
          <w:szCs w:val="20"/>
        </w:rPr>
      </w:pPr>
    </w:p>
    <w:p w14:paraId="04B88B13" w14:textId="77777777" w:rsidR="005D34E9" w:rsidRDefault="005D34E9" w:rsidP="00FD529D">
      <w:pPr>
        <w:jc w:val="center"/>
        <w:rPr>
          <w:rFonts w:ascii="Times New Roman" w:hAnsi="Times New Roman" w:cs="Times New Roman"/>
          <w:sz w:val="20"/>
          <w:szCs w:val="20"/>
        </w:rPr>
      </w:pPr>
    </w:p>
    <w:p w14:paraId="36BC1CC3" w14:textId="77777777" w:rsidR="005D34E9" w:rsidRPr="005D34E9" w:rsidRDefault="005D34E9" w:rsidP="00FD529D">
      <w:pPr>
        <w:jc w:val="center"/>
        <w:rPr>
          <w:rFonts w:ascii="Times New Roman" w:hAnsi="Times New Roman" w:cs="Times New Roman"/>
          <w:sz w:val="20"/>
          <w:szCs w:val="20"/>
        </w:rPr>
      </w:pPr>
    </w:p>
    <w:p w14:paraId="69A83BE8" w14:textId="77777777" w:rsidR="000A17A0" w:rsidRPr="005D34E9" w:rsidRDefault="000A17A0" w:rsidP="00FD529D">
      <w:pPr>
        <w:jc w:val="center"/>
        <w:rPr>
          <w:rFonts w:ascii="Times New Roman" w:hAnsi="Times New Roman" w:cs="Times New Roman"/>
          <w:sz w:val="20"/>
          <w:szCs w:val="20"/>
        </w:rPr>
      </w:pPr>
    </w:p>
    <w:p w14:paraId="760F0FAA" w14:textId="77777777" w:rsidR="000A17A0" w:rsidRDefault="000A17A0" w:rsidP="00FD529D">
      <w:pPr>
        <w:jc w:val="center"/>
      </w:pPr>
    </w:p>
    <w:p w14:paraId="3AD8EB8A" w14:textId="77777777" w:rsidR="001B02A0" w:rsidRPr="00BE0844" w:rsidRDefault="001B02A0" w:rsidP="001B02A0">
      <w:pPr>
        <w:jc w:val="center"/>
        <w:rPr>
          <w:rFonts w:ascii="Times New Roman" w:hAnsi="Times New Roman" w:cs="Times New Roman"/>
          <w:b/>
          <w:sz w:val="20"/>
          <w:szCs w:val="20"/>
        </w:rPr>
      </w:pPr>
      <w:r w:rsidRPr="00BE0844">
        <w:rPr>
          <w:rFonts w:ascii="Times New Roman" w:hAnsi="Times New Roman" w:cs="Times New Roman"/>
          <w:b/>
          <w:sz w:val="20"/>
          <w:szCs w:val="20"/>
        </w:rPr>
        <w:t>ANEXO II – MINUTA DE ATA DE REGISTRO DE PREÇOS</w:t>
      </w:r>
    </w:p>
    <w:p w14:paraId="2ED0CD7F" w14:textId="77777777" w:rsidR="001B02A0" w:rsidRPr="00BE0844" w:rsidRDefault="001B02A0" w:rsidP="001B02A0">
      <w:pPr>
        <w:spacing w:before="120" w:after="120"/>
        <w:ind w:left="425"/>
        <w:jc w:val="center"/>
        <w:rPr>
          <w:rFonts w:ascii="Times New Roman" w:hAnsi="Times New Roman" w:cs="Times New Roman"/>
          <w:b/>
          <w:sz w:val="20"/>
          <w:szCs w:val="20"/>
        </w:rPr>
      </w:pPr>
    </w:p>
    <w:p w14:paraId="1B685C1A" w14:textId="77777777" w:rsidR="001B02A0" w:rsidRPr="00BE0844" w:rsidRDefault="001B02A0" w:rsidP="001B02A0">
      <w:pPr>
        <w:spacing w:before="240" w:after="240"/>
        <w:jc w:val="center"/>
        <w:rPr>
          <w:rFonts w:ascii="Times New Roman" w:hAnsi="Times New Roman" w:cs="Times New Roman"/>
          <w:sz w:val="20"/>
          <w:szCs w:val="20"/>
        </w:rPr>
      </w:pPr>
      <w:r w:rsidRPr="00BE0844">
        <w:rPr>
          <w:rFonts w:ascii="Times New Roman" w:hAnsi="Times New Roman" w:cs="Times New Roman"/>
          <w:b/>
          <w:sz w:val="20"/>
          <w:szCs w:val="20"/>
        </w:rPr>
        <w:t xml:space="preserve">ATA DE REGISTRO DE PREÇOS Nº </w:t>
      </w:r>
      <w:r w:rsidRPr="00BE0844">
        <w:rPr>
          <w:rFonts w:ascii="Times New Roman" w:hAnsi="Times New Roman" w:cs="Times New Roman"/>
          <w:sz w:val="20"/>
          <w:szCs w:val="20"/>
        </w:rPr>
        <w:t xml:space="preserve">XX </w:t>
      </w:r>
    </w:p>
    <w:p w14:paraId="0DA2188E" w14:textId="77777777" w:rsidR="001B02A0" w:rsidRPr="00BE0844" w:rsidRDefault="001B02A0" w:rsidP="001B02A0">
      <w:pPr>
        <w:rPr>
          <w:rFonts w:ascii="Times New Roman" w:hAnsi="Times New Roman" w:cs="Times New Roman"/>
          <w:b/>
          <w:sz w:val="20"/>
          <w:szCs w:val="20"/>
        </w:rPr>
      </w:pPr>
    </w:p>
    <w:p w14:paraId="1E94C186" w14:textId="77777777" w:rsidR="001B02A0" w:rsidRPr="00BE0844" w:rsidRDefault="001B02A0" w:rsidP="001B02A0">
      <w:pPr>
        <w:rPr>
          <w:rFonts w:ascii="Times New Roman" w:hAnsi="Times New Roman" w:cs="Times New Roman"/>
          <w:sz w:val="20"/>
          <w:szCs w:val="20"/>
        </w:rPr>
      </w:pPr>
      <w:r w:rsidRPr="00BE0844">
        <w:rPr>
          <w:rFonts w:ascii="Times New Roman" w:hAnsi="Times New Roman" w:cs="Times New Roman"/>
          <w:b/>
          <w:sz w:val="20"/>
          <w:szCs w:val="20"/>
        </w:rPr>
        <w:t>Processo nº</w:t>
      </w:r>
      <w:r w:rsidR="00021D1C">
        <w:rPr>
          <w:rFonts w:ascii="Times New Roman" w:hAnsi="Times New Roman" w:cs="Times New Roman"/>
          <w:b/>
          <w:sz w:val="20"/>
          <w:szCs w:val="20"/>
        </w:rPr>
        <w:t>34.874</w:t>
      </w:r>
      <w:r>
        <w:rPr>
          <w:rFonts w:ascii="Times New Roman" w:hAnsi="Times New Roman" w:cs="Times New Roman"/>
          <w:b/>
          <w:sz w:val="20"/>
          <w:szCs w:val="20"/>
        </w:rPr>
        <w:t>/2021</w:t>
      </w:r>
    </w:p>
    <w:p w14:paraId="4BD10586" w14:textId="0CC27F64" w:rsidR="001B02A0" w:rsidRPr="00BE0844" w:rsidRDefault="001B02A0" w:rsidP="001B02A0">
      <w:pPr>
        <w:rPr>
          <w:rFonts w:ascii="Times New Roman" w:hAnsi="Times New Roman" w:cs="Times New Roman"/>
          <w:sz w:val="20"/>
          <w:szCs w:val="20"/>
        </w:rPr>
      </w:pPr>
      <w:r w:rsidRPr="00BE0844">
        <w:rPr>
          <w:rFonts w:ascii="Times New Roman" w:hAnsi="Times New Roman" w:cs="Times New Roman"/>
          <w:b/>
          <w:sz w:val="20"/>
          <w:szCs w:val="20"/>
        </w:rPr>
        <w:t xml:space="preserve">Pregão Eletrônico nº: </w:t>
      </w:r>
      <w:r w:rsidR="00796073" w:rsidRPr="00796073">
        <w:rPr>
          <w:rFonts w:ascii="Times New Roman" w:hAnsi="Times New Roman" w:cs="Times New Roman"/>
          <w:sz w:val="20"/>
          <w:szCs w:val="20"/>
        </w:rPr>
        <w:t>029</w:t>
      </w:r>
      <w:r w:rsidRPr="00796073">
        <w:rPr>
          <w:rFonts w:ascii="Times New Roman" w:hAnsi="Times New Roman" w:cs="Times New Roman"/>
          <w:sz w:val="20"/>
          <w:szCs w:val="20"/>
        </w:rPr>
        <w:t>/2021</w:t>
      </w:r>
    </w:p>
    <w:p w14:paraId="2CCDC956" w14:textId="77777777" w:rsidR="001B02A0" w:rsidRPr="00BE0844" w:rsidRDefault="001B02A0" w:rsidP="001B02A0">
      <w:pPr>
        <w:rPr>
          <w:rFonts w:ascii="Times New Roman" w:hAnsi="Times New Roman" w:cs="Times New Roman"/>
          <w:sz w:val="20"/>
          <w:szCs w:val="20"/>
        </w:rPr>
      </w:pPr>
      <w:r w:rsidRPr="00BE0844">
        <w:rPr>
          <w:rFonts w:ascii="Times New Roman" w:hAnsi="Times New Roman" w:cs="Times New Roman"/>
          <w:b/>
          <w:sz w:val="20"/>
          <w:szCs w:val="20"/>
        </w:rPr>
        <w:t xml:space="preserve">Órgão Gerenciador: </w:t>
      </w:r>
      <w:r w:rsidRPr="00BE0844">
        <w:rPr>
          <w:rFonts w:ascii="Times New Roman" w:hAnsi="Times New Roman" w:cs="Times New Roman"/>
          <w:sz w:val="20"/>
          <w:szCs w:val="20"/>
        </w:rPr>
        <w:t>Secretaria Municipal de Educação-SMED</w:t>
      </w:r>
    </w:p>
    <w:p w14:paraId="6DB1B20B" w14:textId="7EC4083D" w:rsidR="001B02A0" w:rsidRPr="00BE0844" w:rsidRDefault="001B02A0" w:rsidP="001B02A0">
      <w:pPr>
        <w:jc w:val="both"/>
        <w:rPr>
          <w:rFonts w:ascii="Times New Roman" w:hAnsi="Times New Roman" w:cs="Times New Roman"/>
          <w:sz w:val="20"/>
          <w:szCs w:val="20"/>
        </w:rPr>
      </w:pPr>
      <w:r w:rsidRPr="00BE0844">
        <w:rPr>
          <w:rFonts w:ascii="Times New Roman" w:hAnsi="Times New Roman" w:cs="Times New Roman"/>
          <w:b/>
          <w:sz w:val="20"/>
          <w:szCs w:val="20"/>
        </w:rPr>
        <w:t xml:space="preserve">Órgão(s) participante(s): </w:t>
      </w:r>
      <w:r w:rsidR="00796073">
        <w:rPr>
          <w:rFonts w:ascii="Times New Roman" w:hAnsi="Times New Roman" w:cs="Times New Roman"/>
          <w:b/>
          <w:sz w:val="20"/>
          <w:szCs w:val="20"/>
        </w:rPr>
        <w:t>Secretaria Municipal de Saúde</w:t>
      </w:r>
    </w:p>
    <w:p w14:paraId="55084CFA" w14:textId="77777777" w:rsidR="001B02A0" w:rsidRPr="00BE0844" w:rsidRDefault="001B02A0" w:rsidP="001B02A0">
      <w:pPr>
        <w:rPr>
          <w:rFonts w:ascii="Times New Roman" w:hAnsi="Times New Roman" w:cs="Times New Roman"/>
          <w:b/>
          <w:sz w:val="20"/>
          <w:szCs w:val="20"/>
          <w:highlight w:val="yellow"/>
        </w:rPr>
      </w:pPr>
    </w:p>
    <w:p w14:paraId="3A7DEBC3" w14:textId="77777777" w:rsidR="001B02A0" w:rsidRPr="00BE0844" w:rsidRDefault="001B02A0" w:rsidP="001B02A0">
      <w:pPr>
        <w:rPr>
          <w:rFonts w:ascii="Times New Roman" w:hAnsi="Times New Roman" w:cs="Times New Roman"/>
          <w:b/>
          <w:sz w:val="20"/>
          <w:szCs w:val="20"/>
          <w:highlight w:val="yellow"/>
        </w:rPr>
      </w:pPr>
    </w:p>
    <w:p w14:paraId="0BCA629F" w14:textId="77777777" w:rsidR="002153D3" w:rsidRPr="002153D3" w:rsidRDefault="002153D3" w:rsidP="002153D3">
      <w:pPr>
        <w:spacing w:before="240" w:after="240" w:line="232" w:lineRule="auto"/>
        <w:jc w:val="both"/>
        <w:rPr>
          <w:rFonts w:ascii="Times New Roman" w:hAnsi="Times New Roman" w:cs="Times New Roman"/>
          <w:sz w:val="20"/>
          <w:szCs w:val="20"/>
        </w:rPr>
      </w:pPr>
      <w:r w:rsidRPr="002153D3">
        <w:rPr>
          <w:rFonts w:ascii="Times New Roman" w:hAnsi="Times New Roman" w:cs="Times New Roman"/>
          <w:sz w:val="20"/>
          <w:szCs w:val="20"/>
        </w:rPr>
        <w:t xml:space="preserve">A </w:t>
      </w:r>
      <w:r w:rsidRPr="002153D3">
        <w:rPr>
          <w:rFonts w:ascii="Times New Roman" w:hAnsi="Times New Roman" w:cs="Times New Roman"/>
          <w:b/>
          <w:sz w:val="20"/>
          <w:szCs w:val="20"/>
        </w:rPr>
        <w:t>SECRETARIA MUNICIPAL DE EDUCAÇÃO - SMED</w:t>
      </w:r>
      <w:r w:rsidRPr="002153D3">
        <w:rPr>
          <w:rFonts w:ascii="Times New Roman" w:hAnsi="Times New Roman" w:cs="Times New Roman"/>
          <w:sz w:val="20"/>
          <w:szCs w:val="20"/>
        </w:rPr>
        <w:t xml:space="preserve">, Município de Vitória da Conquista, pessoa jurídica de direito público interno, entidade vinculada ao Município de Vitória da Conquista, com sede na Rua Siqueira Campos nº 1842, Candeias – CEP 45.028-250, inscrita no CNPJ/MF sob o nº 06.071.702/0001-42, neste ato representado pelo Secretário Municipal de Educação, Senhor EDGARD LARRY ANDRADE SOARES, brasileiro, </w:t>
      </w:r>
      <w:proofErr w:type="spellStart"/>
      <w:r w:rsidRPr="002153D3">
        <w:rPr>
          <w:rFonts w:ascii="Times New Roman" w:hAnsi="Times New Roman" w:cs="Times New Roman"/>
          <w:sz w:val="20"/>
          <w:szCs w:val="20"/>
        </w:rPr>
        <w:t>xxxxxxxxxx</w:t>
      </w:r>
      <w:proofErr w:type="spellEnd"/>
      <w:r w:rsidRPr="002153D3">
        <w:rPr>
          <w:rFonts w:ascii="Times New Roman" w:hAnsi="Times New Roman" w:cs="Times New Roman"/>
          <w:sz w:val="20"/>
          <w:szCs w:val="20"/>
        </w:rPr>
        <w:t xml:space="preserve">, professor, residente na....................................., portador do RG nº ................. e CPF nº ..................., no uso da atribuição que lhe confere o Art. 1º do Decreto Municipal nº 20.953/2021, considerando a homologação da licitação na modalidade de pregão eletrônico em XX/XX/XXXX, RESOLVE registrar os preços da empresa indicada e qualificada a seguir: </w:t>
      </w:r>
      <w:r w:rsidRPr="002153D3">
        <w:rPr>
          <w:rFonts w:ascii="Times New Roman" w:hAnsi="Times New Roman" w:cs="Times New Roman"/>
          <w:b/>
          <w:sz w:val="20"/>
          <w:szCs w:val="20"/>
        </w:rPr>
        <w:t>XXXXXXXXXX</w:t>
      </w:r>
      <w:r w:rsidRPr="002153D3">
        <w:rPr>
          <w:rFonts w:ascii="Times New Roman" w:hAnsi="Times New Roman" w:cs="Times New Roman"/>
          <w:sz w:val="20"/>
          <w:szCs w:val="20"/>
        </w:rPr>
        <w:t xml:space="preserve">, CNPJ: XXXXXX, ENDEREÇO, CIDADE – ESTADO, CEP: XXXXXX, TELEFONE, E-MAIL,  neste ato representado por </w:t>
      </w:r>
      <w:r w:rsidRPr="002153D3">
        <w:rPr>
          <w:rFonts w:ascii="Times New Roman" w:hAnsi="Times New Roman" w:cs="Times New Roman"/>
          <w:b/>
          <w:sz w:val="20"/>
          <w:szCs w:val="20"/>
        </w:rPr>
        <w:t>XXXXXXXXXXX</w:t>
      </w:r>
      <w:r w:rsidRPr="002153D3">
        <w:rPr>
          <w:rFonts w:ascii="Times New Roman" w:hAnsi="Times New Roman" w:cs="Times New Roman"/>
          <w:sz w:val="20"/>
          <w:szCs w:val="20"/>
        </w:rPr>
        <w:t>, com poderes outorgados por meio de Contrato Social / Procuração,  RG nº: XXXXXXXXXXXX,  CPF  Nº XXXXXXXX,  de  acordo  com  a classificação por ela alcançada e nas quantidades cotadas, atendendo as condições previstas no Edital, sujeitando-se as partes as normas constantes na Lei nº 10.520/2002, de 17 de julho de 2002, na Lei nº 8.666, de 21 de junho de 1993, e suas alterações, nos Decretos Municipais nº 20.191, de 2020 e 15.499, de 2013. Ademais, as especificações técnicas constantes do Processo, assim como todas as obrigações e demais condições descritas no Edital, no Termo de Referência, no Contrato e na Proposta de Preços de XXXXXXXXXXX, integram esta Ata de Registro de Preços, independente de transcrição.</w:t>
      </w:r>
    </w:p>
    <w:p w14:paraId="6E362BE0" w14:textId="77777777" w:rsidR="001B02A0" w:rsidRPr="00BE0844" w:rsidRDefault="001B02A0" w:rsidP="001B02A0">
      <w:pPr>
        <w:spacing w:before="240" w:after="240" w:line="232" w:lineRule="auto"/>
        <w:jc w:val="both"/>
        <w:rPr>
          <w:rFonts w:ascii="Times New Roman" w:hAnsi="Times New Roman" w:cs="Times New Roman"/>
          <w:b/>
          <w:sz w:val="20"/>
          <w:szCs w:val="20"/>
        </w:rPr>
      </w:pPr>
      <w:r w:rsidRPr="00BE0844">
        <w:rPr>
          <w:rFonts w:ascii="Times New Roman" w:hAnsi="Times New Roman" w:cs="Times New Roman"/>
          <w:b/>
          <w:sz w:val="20"/>
          <w:szCs w:val="20"/>
        </w:rPr>
        <w:t>1. DO OBJETO.</w:t>
      </w:r>
    </w:p>
    <w:p w14:paraId="2F3E2078" w14:textId="77777777" w:rsidR="00021D1C" w:rsidRPr="00021D1C" w:rsidRDefault="001B02A0" w:rsidP="00021D1C">
      <w:pPr>
        <w:spacing w:before="240" w:after="240" w:line="232" w:lineRule="auto"/>
        <w:jc w:val="both"/>
        <w:rPr>
          <w:rFonts w:ascii="Times New Roman" w:hAnsi="Times New Roman" w:cs="Times New Roman"/>
          <w:sz w:val="20"/>
          <w:szCs w:val="20"/>
        </w:rPr>
      </w:pPr>
      <w:r w:rsidRPr="00BE0844">
        <w:rPr>
          <w:rFonts w:ascii="Times New Roman" w:hAnsi="Times New Roman" w:cs="Times New Roman"/>
          <w:sz w:val="20"/>
          <w:szCs w:val="20"/>
        </w:rPr>
        <w:t xml:space="preserve">1.1. A presente ata tem por objeto o </w:t>
      </w:r>
      <w:r w:rsidRPr="00B44F56">
        <w:rPr>
          <w:rFonts w:ascii="Times New Roman" w:hAnsi="Times New Roman" w:cs="Times New Roman"/>
          <w:sz w:val="20"/>
          <w:szCs w:val="20"/>
        </w:rPr>
        <w:t xml:space="preserve">registro de preços para contratação de pessoa jurídica especializada no </w:t>
      </w:r>
      <w:r w:rsidR="00021D1C" w:rsidRPr="00021D1C">
        <w:rPr>
          <w:rFonts w:ascii="Times New Roman" w:hAnsi="Times New Roman" w:cs="Times New Roman"/>
          <w:sz w:val="20"/>
          <w:szCs w:val="20"/>
        </w:rPr>
        <w:t>FORNECIMENTO DE GÁS DE COZINHA-GLP, botijões GLP de 45kg (apenas o gás), botijões GLP de 13kg (apenas o gás), botijões GLP de 13 kg (com o vasilhame), botijões GLP de 45 kg (com o vasilhame), necessários ao atendimento dos diversos setores, escolas e creches da Rede Municipal de Ensino, junto à Secretaria Municipal de Educação-</w:t>
      </w:r>
      <w:proofErr w:type="gramStart"/>
      <w:r w:rsidR="00021D1C" w:rsidRPr="00021D1C">
        <w:rPr>
          <w:rFonts w:ascii="Times New Roman" w:hAnsi="Times New Roman" w:cs="Times New Roman"/>
          <w:sz w:val="20"/>
          <w:szCs w:val="20"/>
        </w:rPr>
        <w:t>SMED..</w:t>
      </w:r>
      <w:proofErr w:type="gramEnd"/>
      <w:r w:rsidR="00021D1C" w:rsidRPr="00021D1C">
        <w:rPr>
          <w:rFonts w:ascii="Times New Roman" w:hAnsi="Times New Roman" w:cs="Times New Roman"/>
          <w:sz w:val="20"/>
          <w:szCs w:val="20"/>
        </w:rPr>
        <w:t xml:space="preserve"> Fontes de recursos: (01) Receitas de Impostos e Transferências de Impostos – 25% Educação, (04) Salário Educação e (19) Transferências FUNDEB (aplicação em outras despesas de Educação Básica – 40%</w:t>
      </w:r>
      <w:proofErr w:type="gramStart"/>
      <w:r w:rsidR="00021D1C" w:rsidRPr="00021D1C">
        <w:rPr>
          <w:rFonts w:ascii="Times New Roman" w:hAnsi="Times New Roman" w:cs="Times New Roman"/>
          <w:sz w:val="20"/>
          <w:szCs w:val="20"/>
        </w:rPr>
        <w:t>).conforme</w:t>
      </w:r>
      <w:proofErr w:type="gramEnd"/>
      <w:r w:rsidR="00021D1C" w:rsidRPr="00021D1C">
        <w:rPr>
          <w:rFonts w:ascii="Times New Roman" w:hAnsi="Times New Roman" w:cs="Times New Roman"/>
          <w:sz w:val="20"/>
          <w:szCs w:val="20"/>
        </w:rPr>
        <w:t xml:space="preserve"> condições, quantidades e exigências estabelecidas neste Edital e seus anexos.</w:t>
      </w:r>
    </w:p>
    <w:p w14:paraId="7D706B3D" w14:textId="77777777" w:rsidR="00782932" w:rsidRPr="00782932" w:rsidRDefault="00782932" w:rsidP="00782932">
      <w:pPr>
        <w:spacing w:before="240" w:after="240" w:line="232" w:lineRule="auto"/>
        <w:jc w:val="both"/>
        <w:rPr>
          <w:rFonts w:ascii="Times New Roman" w:hAnsi="Times New Roman" w:cs="Times New Roman"/>
          <w:b/>
          <w:sz w:val="20"/>
          <w:szCs w:val="20"/>
        </w:rPr>
      </w:pPr>
      <w:r w:rsidRPr="00782932">
        <w:rPr>
          <w:rFonts w:ascii="Times New Roman" w:hAnsi="Times New Roman" w:cs="Times New Roman"/>
          <w:sz w:val="20"/>
          <w:szCs w:val="20"/>
        </w:rPr>
        <w:t>, quantidades e exigências estabelecidas neste Edital e seus anexos.</w:t>
      </w:r>
    </w:p>
    <w:p w14:paraId="5CCF0695" w14:textId="77777777" w:rsidR="001B02A0" w:rsidRPr="00BE0844" w:rsidRDefault="001B02A0" w:rsidP="001B02A0">
      <w:pPr>
        <w:spacing w:before="240" w:after="240" w:line="232" w:lineRule="auto"/>
        <w:jc w:val="both"/>
        <w:rPr>
          <w:rFonts w:ascii="Times New Roman" w:hAnsi="Times New Roman" w:cs="Times New Roman"/>
          <w:sz w:val="20"/>
          <w:szCs w:val="20"/>
        </w:rPr>
      </w:pPr>
      <w:r w:rsidRPr="00BE0844">
        <w:rPr>
          <w:rFonts w:ascii="Times New Roman" w:hAnsi="Times New Roman" w:cs="Times New Roman"/>
          <w:sz w:val="20"/>
          <w:szCs w:val="20"/>
        </w:rPr>
        <w:t>1.2. A existência de preços registrados não obriga a Administração a firmar as contratações que deles poderão advir, facultando-se a realização de licitação específica para a contratação pretendida, sendo assegurado ao beneficiário do registro preferência em igualdade de condições.</w:t>
      </w:r>
    </w:p>
    <w:p w14:paraId="0D3C730D" w14:textId="77777777" w:rsidR="001B02A0" w:rsidRPr="00BE0844" w:rsidRDefault="001B02A0" w:rsidP="001B02A0">
      <w:pPr>
        <w:spacing w:before="240" w:after="240" w:line="232" w:lineRule="auto"/>
        <w:jc w:val="both"/>
        <w:rPr>
          <w:rFonts w:ascii="Times New Roman" w:hAnsi="Times New Roman" w:cs="Times New Roman"/>
          <w:b/>
          <w:sz w:val="20"/>
          <w:szCs w:val="20"/>
        </w:rPr>
      </w:pPr>
      <w:r w:rsidRPr="00BE0844">
        <w:rPr>
          <w:rFonts w:ascii="Times New Roman" w:hAnsi="Times New Roman" w:cs="Times New Roman"/>
          <w:b/>
          <w:sz w:val="20"/>
          <w:szCs w:val="20"/>
        </w:rPr>
        <w:t>2.  DOS PREÇOS, ESPECIFICAÇÕES E QUANTITATIVOS.</w:t>
      </w:r>
    </w:p>
    <w:p w14:paraId="631662EE" w14:textId="77777777" w:rsidR="001B02A0" w:rsidRPr="00BE0844" w:rsidRDefault="001B02A0" w:rsidP="001B02A0">
      <w:pPr>
        <w:spacing w:before="240" w:after="240" w:line="232" w:lineRule="auto"/>
        <w:jc w:val="both"/>
        <w:rPr>
          <w:rFonts w:ascii="Times New Roman" w:hAnsi="Times New Roman" w:cs="Times New Roman"/>
          <w:sz w:val="20"/>
          <w:szCs w:val="20"/>
        </w:rPr>
      </w:pPr>
      <w:r w:rsidRPr="00BE0844">
        <w:rPr>
          <w:rFonts w:ascii="Times New Roman" w:hAnsi="Times New Roman" w:cs="Times New Roman"/>
          <w:sz w:val="20"/>
          <w:szCs w:val="20"/>
        </w:rPr>
        <w:lastRenderedPageBreak/>
        <w:t>2.1. O preço registrado, as especificações do objeto, a quantidade e as demais condições ofertadas na(s) proposta(s) são as que seguem:</w:t>
      </w:r>
    </w:p>
    <w:tbl>
      <w:tblPr>
        <w:tblW w:w="9165" w:type="dxa"/>
        <w:tblBorders>
          <w:top w:val="nil"/>
          <w:left w:val="nil"/>
          <w:bottom w:val="nil"/>
          <w:right w:val="nil"/>
          <w:insideH w:val="nil"/>
          <w:insideV w:val="nil"/>
        </w:tblBorders>
        <w:tblLayout w:type="fixed"/>
        <w:tblLook w:val="0600" w:firstRow="0" w:lastRow="0" w:firstColumn="0" w:lastColumn="0" w:noHBand="1" w:noVBand="1"/>
      </w:tblPr>
      <w:tblGrid>
        <w:gridCol w:w="855"/>
        <w:gridCol w:w="855"/>
        <w:gridCol w:w="2595"/>
        <w:gridCol w:w="855"/>
        <w:gridCol w:w="600"/>
        <w:gridCol w:w="1350"/>
        <w:gridCol w:w="1125"/>
        <w:gridCol w:w="930"/>
      </w:tblGrid>
      <w:tr w:rsidR="001B02A0" w:rsidRPr="00BE0844" w14:paraId="0C8703F8" w14:textId="77777777" w:rsidTr="00273B35">
        <w:trPr>
          <w:trHeight w:val="755"/>
        </w:trPr>
        <w:tc>
          <w:tcPr>
            <w:tcW w:w="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DE40EA" w14:textId="77777777" w:rsidR="001B02A0" w:rsidRPr="00BE0844" w:rsidRDefault="001B02A0" w:rsidP="00273B35">
            <w:pPr>
              <w:spacing w:after="200"/>
              <w:ind w:left="120" w:right="120"/>
              <w:jc w:val="center"/>
              <w:rPr>
                <w:rFonts w:ascii="Times New Roman" w:hAnsi="Times New Roman" w:cs="Times New Roman"/>
                <w:b/>
                <w:sz w:val="20"/>
                <w:szCs w:val="20"/>
              </w:rPr>
            </w:pPr>
            <w:r w:rsidRPr="00BE0844">
              <w:rPr>
                <w:rFonts w:ascii="Times New Roman" w:hAnsi="Times New Roman" w:cs="Times New Roman"/>
                <w:b/>
                <w:sz w:val="20"/>
                <w:szCs w:val="20"/>
              </w:rPr>
              <w:t>LOTE</w:t>
            </w:r>
          </w:p>
        </w:tc>
        <w:tc>
          <w:tcPr>
            <w:tcW w:w="85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56D45E6" w14:textId="77777777" w:rsidR="001B02A0" w:rsidRPr="00BE0844" w:rsidRDefault="001B02A0" w:rsidP="00273B35">
            <w:pPr>
              <w:spacing w:before="240" w:after="200"/>
              <w:jc w:val="center"/>
              <w:rPr>
                <w:rFonts w:ascii="Times New Roman" w:hAnsi="Times New Roman" w:cs="Times New Roman"/>
                <w:b/>
                <w:sz w:val="20"/>
                <w:szCs w:val="20"/>
              </w:rPr>
            </w:pPr>
            <w:r w:rsidRPr="00BE0844">
              <w:rPr>
                <w:rFonts w:ascii="Times New Roman" w:hAnsi="Times New Roman" w:cs="Times New Roman"/>
                <w:b/>
                <w:sz w:val="20"/>
                <w:szCs w:val="20"/>
              </w:rPr>
              <w:t>ITEM</w:t>
            </w:r>
          </w:p>
        </w:tc>
        <w:tc>
          <w:tcPr>
            <w:tcW w:w="259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6C1F49D1" w14:textId="77777777" w:rsidR="001B02A0" w:rsidRPr="00BE0844" w:rsidRDefault="001B02A0" w:rsidP="00273B35">
            <w:pPr>
              <w:spacing w:before="240" w:after="200"/>
              <w:jc w:val="center"/>
              <w:rPr>
                <w:rFonts w:ascii="Times New Roman" w:hAnsi="Times New Roman" w:cs="Times New Roman"/>
                <w:b/>
                <w:sz w:val="20"/>
                <w:szCs w:val="20"/>
              </w:rPr>
            </w:pPr>
            <w:r w:rsidRPr="00BE0844">
              <w:rPr>
                <w:rFonts w:ascii="Times New Roman" w:hAnsi="Times New Roman" w:cs="Times New Roman"/>
                <w:b/>
                <w:sz w:val="20"/>
                <w:szCs w:val="20"/>
              </w:rPr>
              <w:t>DESCRIÇÃO/ESPECIFICAÇÃO</w:t>
            </w:r>
          </w:p>
        </w:tc>
        <w:tc>
          <w:tcPr>
            <w:tcW w:w="85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75FB8C9" w14:textId="77777777" w:rsidR="001B02A0" w:rsidRPr="00BE0844" w:rsidRDefault="001B02A0" w:rsidP="00273B35">
            <w:pPr>
              <w:spacing w:before="240" w:after="200"/>
              <w:jc w:val="center"/>
              <w:rPr>
                <w:rFonts w:ascii="Times New Roman" w:hAnsi="Times New Roman" w:cs="Times New Roman"/>
                <w:b/>
                <w:sz w:val="20"/>
                <w:szCs w:val="20"/>
              </w:rPr>
            </w:pPr>
            <w:r w:rsidRPr="00BE0844">
              <w:rPr>
                <w:rFonts w:ascii="Times New Roman" w:hAnsi="Times New Roman" w:cs="Times New Roman"/>
                <w:b/>
                <w:sz w:val="20"/>
                <w:szCs w:val="20"/>
              </w:rPr>
              <w:t>MARCA</w:t>
            </w:r>
          </w:p>
        </w:tc>
        <w:tc>
          <w:tcPr>
            <w:tcW w:w="60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E40B32F" w14:textId="77777777" w:rsidR="001B02A0" w:rsidRPr="00BE0844" w:rsidRDefault="001B02A0" w:rsidP="00273B35">
            <w:pPr>
              <w:spacing w:before="240" w:after="200"/>
              <w:jc w:val="center"/>
              <w:rPr>
                <w:rFonts w:ascii="Times New Roman" w:hAnsi="Times New Roman" w:cs="Times New Roman"/>
                <w:b/>
                <w:sz w:val="20"/>
                <w:szCs w:val="20"/>
              </w:rPr>
            </w:pPr>
            <w:proofErr w:type="gramStart"/>
            <w:r w:rsidRPr="00BE0844">
              <w:rPr>
                <w:rFonts w:ascii="Times New Roman" w:hAnsi="Times New Roman" w:cs="Times New Roman"/>
                <w:b/>
                <w:sz w:val="20"/>
                <w:szCs w:val="20"/>
              </w:rPr>
              <w:t>U.F</w:t>
            </w:r>
            <w:proofErr w:type="gramEnd"/>
          </w:p>
        </w:tc>
        <w:tc>
          <w:tcPr>
            <w:tcW w:w="13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3270CCF" w14:textId="77777777" w:rsidR="001B02A0" w:rsidRPr="00BE0844" w:rsidRDefault="001B02A0" w:rsidP="00273B35">
            <w:pPr>
              <w:spacing w:before="240" w:after="200"/>
              <w:jc w:val="center"/>
              <w:rPr>
                <w:rFonts w:ascii="Times New Roman" w:hAnsi="Times New Roman" w:cs="Times New Roman"/>
                <w:b/>
                <w:sz w:val="20"/>
                <w:szCs w:val="20"/>
              </w:rPr>
            </w:pPr>
            <w:r w:rsidRPr="00BE0844">
              <w:rPr>
                <w:rFonts w:ascii="Times New Roman" w:hAnsi="Times New Roman" w:cs="Times New Roman"/>
                <w:b/>
                <w:sz w:val="20"/>
                <w:szCs w:val="20"/>
              </w:rPr>
              <w:t>QUANTIDADE</w:t>
            </w:r>
          </w:p>
        </w:tc>
        <w:tc>
          <w:tcPr>
            <w:tcW w:w="112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C23290E" w14:textId="77777777" w:rsidR="001B02A0" w:rsidRPr="00BE0844" w:rsidRDefault="001B02A0" w:rsidP="00273B35">
            <w:pPr>
              <w:spacing w:before="240" w:after="200"/>
              <w:jc w:val="center"/>
              <w:rPr>
                <w:rFonts w:ascii="Times New Roman" w:hAnsi="Times New Roman" w:cs="Times New Roman"/>
                <w:b/>
                <w:sz w:val="20"/>
                <w:szCs w:val="20"/>
              </w:rPr>
            </w:pPr>
            <w:r w:rsidRPr="00BE0844">
              <w:rPr>
                <w:rFonts w:ascii="Times New Roman" w:hAnsi="Times New Roman" w:cs="Times New Roman"/>
                <w:b/>
                <w:sz w:val="20"/>
                <w:szCs w:val="20"/>
              </w:rPr>
              <w:t>VALOR UNITÁRIO</w:t>
            </w:r>
          </w:p>
        </w:tc>
        <w:tc>
          <w:tcPr>
            <w:tcW w:w="93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4BEADF58" w14:textId="77777777" w:rsidR="001B02A0" w:rsidRPr="00BE0844" w:rsidRDefault="001B02A0" w:rsidP="00273B35">
            <w:pPr>
              <w:spacing w:before="240" w:after="200"/>
              <w:jc w:val="center"/>
              <w:rPr>
                <w:rFonts w:ascii="Times New Roman" w:hAnsi="Times New Roman" w:cs="Times New Roman"/>
                <w:b/>
                <w:sz w:val="20"/>
                <w:szCs w:val="20"/>
              </w:rPr>
            </w:pPr>
            <w:r w:rsidRPr="00BE0844">
              <w:rPr>
                <w:rFonts w:ascii="Times New Roman" w:hAnsi="Times New Roman" w:cs="Times New Roman"/>
                <w:b/>
                <w:sz w:val="20"/>
                <w:szCs w:val="20"/>
              </w:rPr>
              <w:t>VALOR TOTAL</w:t>
            </w:r>
          </w:p>
        </w:tc>
      </w:tr>
      <w:tr w:rsidR="001B02A0" w:rsidRPr="00BE0844" w14:paraId="3384FD65" w14:textId="77777777" w:rsidTr="00273B35">
        <w:trPr>
          <w:trHeight w:val="575"/>
        </w:trPr>
        <w:tc>
          <w:tcPr>
            <w:tcW w:w="85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2B00222" w14:textId="77777777" w:rsidR="001B02A0" w:rsidRPr="00BE0844" w:rsidRDefault="001B02A0" w:rsidP="00273B35">
            <w:pPr>
              <w:spacing w:after="200"/>
              <w:ind w:left="120" w:right="120"/>
              <w:jc w:val="center"/>
              <w:rPr>
                <w:rFonts w:ascii="Times New Roman" w:eastAsia="Palatino Linotype" w:hAnsi="Times New Roman" w:cs="Times New Roman"/>
                <w:b/>
                <w:sz w:val="20"/>
                <w:szCs w:val="20"/>
              </w:rPr>
            </w:pPr>
            <w:r w:rsidRPr="00BE0844">
              <w:rPr>
                <w:rFonts w:ascii="Times New Roman" w:eastAsia="Palatino Linotype" w:hAnsi="Times New Roman" w:cs="Times New Roman"/>
                <w:b/>
                <w:sz w:val="20"/>
                <w:szCs w:val="20"/>
              </w:rPr>
              <w:t xml:space="preserve"> </w:t>
            </w:r>
          </w:p>
        </w:tc>
        <w:tc>
          <w:tcPr>
            <w:tcW w:w="855" w:type="dxa"/>
            <w:tcBorders>
              <w:top w:val="nil"/>
              <w:left w:val="nil"/>
              <w:bottom w:val="single" w:sz="8" w:space="0" w:color="000000"/>
              <w:right w:val="single" w:sz="8" w:space="0" w:color="000000"/>
            </w:tcBorders>
            <w:tcMar>
              <w:top w:w="100" w:type="dxa"/>
              <w:left w:w="100" w:type="dxa"/>
              <w:bottom w:w="100" w:type="dxa"/>
              <w:right w:w="100" w:type="dxa"/>
            </w:tcMar>
          </w:tcPr>
          <w:p w14:paraId="254E9F4E" w14:textId="77777777" w:rsidR="001B02A0" w:rsidRPr="00BE0844" w:rsidRDefault="001B02A0" w:rsidP="00273B35">
            <w:pPr>
              <w:spacing w:before="240" w:after="200"/>
              <w:jc w:val="both"/>
              <w:rPr>
                <w:rFonts w:ascii="Times New Roman" w:eastAsia="Palatino Linotype" w:hAnsi="Times New Roman" w:cs="Times New Roman"/>
                <w:b/>
                <w:sz w:val="20"/>
                <w:szCs w:val="20"/>
              </w:rPr>
            </w:pPr>
            <w:r w:rsidRPr="00BE0844">
              <w:rPr>
                <w:rFonts w:ascii="Times New Roman" w:eastAsia="Palatino Linotype" w:hAnsi="Times New Roman" w:cs="Times New Roman"/>
                <w:b/>
                <w:sz w:val="20"/>
                <w:szCs w:val="20"/>
              </w:rPr>
              <w:t xml:space="preserve"> </w:t>
            </w:r>
          </w:p>
        </w:tc>
        <w:tc>
          <w:tcPr>
            <w:tcW w:w="2595" w:type="dxa"/>
            <w:tcBorders>
              <w:top w:val="nil"/>
              <w:left w:val="nil"/>
              <w:bottom w:val="single" w:sz="8" w:space="0" w:color="000000"/>
              <w:right w:val="single" w:sz="8" w:space="0" w:color="000000"/>
            </w:tcBorders>
            <w:tcMar>
              <w:top w:w="100" w:type="dxa"/>
              <w:left w:w="100" w:type="dxa"/>
              <w:bottom w:w="100" w:type="dxa"/>
              <w:right w:w="100" w:type="dxa"/>
            </w:tcMar>
          </w:tcPr>
          <w:p w14:paraId="54423BB7" w14:textId="77777777" w:rsidR="001B02A0" w:rsidRPr="00BE0844" w:rsidRDefault="001B02A0" w:rsidP="00273B35">
            <w:pPr>
              <w:spacing w:before="240" w:after="200"/>
              <w:jc w:val="center"/>
              <w:rPr>
                <w:rFonts w:ascii="Times New Roman" w:eastAsia="Palatino Linotype" w:hAnsi="Times New Roman" w:cs="Times New Roman"/>
                <w:b/>
                <w:sz w:val="20"/>
                <w:szCs w:val="20"/>
              </w:rPr>
            </w:pPr>
            <w:r w:rsidRPr="00BE0844">
              <w:rPr>
                <w:rFonts w:ascii="Times New Roman" w:eastAsia="Palatino Linotype" w:hAnsi="Times New Roman" w:cs="Times New Roman"/>
                <w:b/>
                <w:sz w:val="20"/>
                <w:szCs w:val="20"/>
              </w:rPr>
              <w:t xml:space="preserve"> </w:t>
            </w:r>
          </w:p>
        </w:tc>
        <w:tc>
          <w:tcPr>
            <w:tcW w:w="855" w:type="dxa"/>
            <w:tcBorders>
              <w:top w:val="nil"/>
              <w:left w:val="nil"/>
              <w:bottom w:val="single" w:sz="8" w:space="0" w:color="000000"/>
              <w:right w:val="single" w:sz="8" w:space="0" w:color="000000"/>
            </w:tcBorders>
            <w:tcMar>
              <w:top w:w="100" w:type="dxa"/>
              <w:left w:w="100" w:type="dxa"/>
              <w:bottom w:w="100" w:type="dxa"/>
              <w:right w:w="100" w:type="dxa"/>
            </w:tcMar>
          </w:tcPr>
          <w:p w14:paraId="0BF9C728" w14:textId="77777777" w:rsidR="001B02A0" w:rsidRPr="00BE0844" w:rsidRDefault="001B02A0" w:rsidP="00273B35">
            <w:pPr>
              <w:spacing w:before="240" w:after="200"/>
              <w:jc w:val="center"/>
              <w:rPr>
                <w:rFonts w:ascii="Times New Roman" w:eastAsia="Palatino Linotype" w:hAnsi="Times New Roman" w:cs="Times New Roman"/>
                <w:b/>
                <w:sz w:val="20"/>
                <w:szCs w:val="20"/>
              </w:rPr>
            </w:pPr>
          </w:p>
        </w:tc>
        <w:tc>
          <w:tcPr>
            <w:tcW w:w="600" w:type="dxa"/>
            <w:tcBorders>
              <w:top w:val="nil"/>
              <w:left w:val="nil"/>
              <w:bottom w:val="single" w:sz="8" w:space="0" w:color="000000"/>
              <w:right w:val="single" w:sz="8" w:space="0" w:color="000000"/>
            </w:tcBorders>
            <w:tcMar>
              <w:top w:w="100" w:type="dxa"/>
              <w:left w:w="100" w:type="dxa"/>
              <w:bottom w:w="100" w:type="dxa"/>
              <w:right w:w="100" w:type="dxa"/>
            </w:tcMar>
          </w:tcPr>
          <w:p w14:paraId="0859FDAF" w14:textId="77777777" w:rsidR="001B02A0" w:rsidRPr="00BE0844" w:rsidRDefault="001B02A0" w:rsidP="00273B35">
            <w:pPr>
              <w:spacing w:before="240" w:after="200"/>
              <w:jc w:val="center"/>
              <w:rPr>
                <w:rFonts w:ascii="Times New Roman" w:eastAsia="Palatino Linotype" w:hAnsi="Times New Roman" w:cs="Times New Roman"/>
                <w:b/>
                <w:sz w:val="20"/>
                <w:szCs w:val="20"/>
              </w:rPr>
            </w:pPr>
            <w:r w:rsidRPr="00BE0844">
              <w:rPr>
                <w:rFonts w:ascii="Times New Roman" w:eastAsia="Palatino Linotype" w:hAnsi="Times New Roman" w:cs="Times New Roman"/>
                <w:b/>
                <w:sz w:val="20"/>
                <w:szCs w:val="20"/>
              </w:rPr>
              <w:t xml:space="preserve"> </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7F65E63B" w14:textId="77777777" w:rsidR="001B02A0" w:rsidRPr="00BE0844" w:rsidRDefault="001B02A0" w:rsidP="00273B35">
            <w:pPr>
              <w:spacing w:before="240" w:after="200"/>
              <w:jc w:val="center"/>
              <w:rPr>
                <w:rFonts w:ascii="Times New Roman" w:eastAsia="Palatino Linotype" w:hAnsi="Times New Roman" w:cs="Times New Roman"/>
                <w:b/>
                <w:sz w:val="20"/>
                <w:szCs w:val="20"/>
              </w:rPr>
            </w:pPr>
            <w:r w:rsidRPr="00BE0844">
              <w:rPr>
                <w:rFonts w:ascii="Times New Roman" w:eastAsia="Palatino Linotype" w:hAnsi="Times New Roman" w:cs="Times New Roman"/>
                <w:b/>
                <w:sz w:val="20"/>
                <w:szCs w:val="20"/>
              </w:rPr>
              <w:t xml:space="preserve"> </w:t>
            </w:r>
          </w:p>
        </w:tc>
        <w:tc>
          <w:tcPr>
            <w:tcW w:w="1125" w:type="dxa"/>
            <w:tcBorders>
              <w:top w:val="nil"/>
              <w:left w:val="nil"/>
              <w:bottom w:val="single" w:sz="8" w:space="0" w:color="000000"/>
              <w:right w:val="single" w:sz="8" w:space="0" w:color="000000"/>
            </w:tcBorders>
            <w:tcMar>
              <w:top w:w="100" w:type="dxa"/>
              <w:left w:w="100" w:type="dxa"/>
              <w:bottom w:w="100" w:type="dxa"/>
              <w:right w:w="100" w:type="dxa"/>
            </w:tcMar>
          </w:tcPr>
          <w:p w14:paraId="033E6677" w14:textId="77777777" w:rsidR="001B02A0" w:rsidRPr="00BE0844" w:rsidRDefault="001B02A0" w:rsidP="00273B35">
            <w:pPr>
              <w:spacing w:before="240" w:after="200"/>
              <w:jc w:val="center"/>
              <w:rPr>
                <w:rFonts w:ascii="Times New Roman" w:eastAsia="Palatino Linotype" w:hAnsi="Times New Roman" w:cs="Times New Roman"/>
                <w:b/>
                <w:sz w:val="20"/>
                <w:szCs w:val="20"/>
              </w:rPr>
            </w:pPr>
            <w:r w:rsidRPr="00BE0844">
              <w:rPr>
                <w:rFonts w:ascii="Times New Roman" w:eastAsia="Palatino Linotype" w:hAnsi="Times New Roman" w:cs="Times New Roman"/>
                <w:b/>
                <w:sz w:val="20"/>
                <w:szCs w:val="20"/>
              </w:rPr>
              <w:t xml:space="preserve"> </w:t>
            </w:r>
          </w:p>
        </w:tc>
        <w:tc>
          <w:tcPr>
            <w:tcW w:w="930" w:type="dxa"/>
            <w:tcBorders>
              <w:top w:val="nil"/>
              <w:left w:val="nil"/>
              <w:bottom w:val="single" w:sz="8" w:space="0" w:color="000000"/>
              <w:right w:val="single" w:sz="8" w:space="0" w:color="000000"/>
            </w:tcBorders>
            <w:tcMar>
              <w:top w:w="100" w:type="dxa"/>
              <w:left w:w="100" w:type="dxa"/>
              <w:bottom w:w="100" w:type="dxa"/>
              <w:right w:w="100" w:type="dxa"/>
            </w:tcMar>
          </w:tcPr>
          <w:p w14:paraId="0BED8E9E" w14:textId="77777777" w:rsidR="001B02A0" w:rsidRPr="00BE0844" w:rsidRDefault="001B02A0" w:rsidP="00273B35">
            <w:pPr>
              <w:spacing w:before="240" w:after="200"/>
              <w:jc w:val="center"/>
              <w:rPr>
                <w:rFonts w:ascii="Times New Roman" w:eastAsia="Palatino Linotype" w:hAnsi="Times New Roman" w:cs="Times New Roman"/>
                <w:b/>
                <w:sz w:val="20"/>
                <w:szCs w:val="20"/>
              </w:rPr>
            </w:pPr>
            <w:r w:rsidRPr="00BE0844">
              <w:rPr>
                <w:rFonts w:ascii="Times New Roman" w:eastAsia="Palatino Linotype" w:hAnsi="Times New Roman" w:cs="Times New Roman"/>
                <w:b/>
                <w:sz w:val="20"/>
                <w:szCs w:val="20"/>
              </w:rPr>
              <w:t xml:space="preserve"> </w:t>
            </w:r>
          </w:p>
        </w:tc>
      </w:tr>
    </w:tbl>
    <w:p w14:paraId="0FF9ECCB" w14:textId="77777777" w:rsidR="001B02A0" w:rsidRPr="00BE0844" w:rsidRDefault="001B02A0" w:rsidP="001B02A0">
      <w:pPr>
        <w:spacing w:before="240" w:after="240" w:line="232" w:lineRule="auto"/>
        <w:jc w:val="both"/>
        <w:rPr>
          <w:rFonts w:ascii="Times New Roman" w:hAnsi="Times New Roman" w:cs="Times New Roman"/>
          <w:sz w:val="20"/>
          <w:szCs w:val="20"/>
        </w:rPr>
      </w:pPr>
    </w:p>
    <w:p w14:paraId="01FDDB90" w14:textId="77777777" w:rsidR="001B02A0" w:rsidRPr="00BE0844" w:rsidRDefault="001B02A0" w:rsidP="001B02A0">
      <w:pPr>
        <w:spacing w:before="240" w:after="240" w:line="232" w:lineRule="auto"/>
        <w:jc w:val="both"/>
        <w:rPr>
          <w:rFonts w:ascii="Times New Roman" w:eastAsia="Palatino Linotype" w:hAnsi="Times New Roman" w:cs="Times New Roman"/>
          <w:sz w:val="20"/>
          <w:szCs w:val="20"/>
        </w:rPr>
      </w:pPr>
      <w:r w:rsidRPr="00BE0844">
        <w:rPr>
          <w:rFonts w:ascii="Times New Roman" w:hAnsi="Times New Roman" w:cs="Times New Roman"/>
          <w:sz w:val="20"/>
          <w:szCs w:val="20"/>
        </w:rPr>
        <w:t>2.2.  O fornecedor classificado é o que se segue</w:t>
      </w:r>
      <w:r w:rsidRPr="00BE0844">
        <w:rPr>
          <w:rFonts w:ascii="Times New Roman" w:eastAsia="Palatino Linotype" w:hAnsi="Times New Roman" w:cs="Times New Roman"/>
          <w:sz w:val="20"/>
          <w:szCs w:val="20"/>
        </w:rPr>
        <w:t>:</w:t>
      </w:r>
    </w:p>
    <w:tbl>
      <w:tblPr>
        <w:tblW w:w="8640" w:type="dxa"/>
        <w:tblInd w:w="415" w:type="dxa"/>
        <w:tblBorders>
          <w:top w:val="nil"/>
          <w:left w:val="nil"/>
          <w:bottom w:val="nil"/>
          <w:right w:val="nil"/>
          <w:insideH w:val="nil"/>
          <w:insideV w:val="nil"/>
        </w:tblBorders>
        <w:tblLayout w:type="fixed"/>
        <w:tblLook w:val="0600" w:firstRow="0" w:lastRow="0" w:firstColumn="0" w:lastColumn="0" w:noHBand="1" w:noVBand="1"/>
      </w:tblPr>
      <w:tblGrid>
        <w:gridCol w:w="3450"/>
        <w:gridCol w:w="165"/>
        <w:gridCol w:w="1845"/>
        <w:gridCol w:w="885"/>
        <w:gridCol w:w="2295"/>
      </w:tblGrid>
      <w:tr w:rsidR="001B02A0" w:rsidRPr="00BE0844" w14:paraId="6DC29E23" w14:textId="77777777" w:rsidTr="00273B35">
        <w:trPr>
          <w:trHeight w:val="270"/>
        </w:trPr>
        <w:tc>
          <w:tcPr>
            <w:tcW w:w="8640" w:type="dxa"/>
            <w:gridSpan w:val="5"/>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DCDACD" w14:textId="77777777" w:rsidR="001B02A0" w:rsidRPr="00BE0844" w:rsidRDefault="001B02A0" w:rsidP="00273B35">
            <w:pPr>
              <w:spacing w:line="232" w:lineRule="auto"/>
              <w:jc w:val="both"/>
              <w:rPr>
                <w:rFonts w:ascii="Times New Roman" w:hAnsi="Times New Roman" w:cs="Times New Roman"/>
                <w:sz w:val="20"/>
                <w:szCs w:val="20"/>
              </w:rPr>
            </w:pPr>
            <w:r w:rsidRPr="00BE0844">
              <w:rPr>
                <w:rFonts w:ascii="Times New Roman" w:hAnsi="Times New Roman" w:cs="Times New Roman"/>
                <w:sz w:val="20"/>
                <w:szCs w:val="20"/>
              </w:rPr>
              <w:t>EMPRESA FORNECEDORA:</w:t>
            </w:r>
          </w:p>
        </w:tc>
      </w:tr>
      <w:tr w:rsidR="001B02A0" w:rsidRPr="00BE0844" w14:paraId="19756DA1" w14:textId="77777777" w:rsidTr="00273B35">
        <w:trPr>
          <w:trHeight w:val="210"/>
        </w:trPr>
        <w:tc>
          <w:tcPr>
            <w:tcW w:w="3615" w:type="dxa"/>
            <w:gridSpan w:val="2"/>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E398B9F" w14:textId="77777777" w:rsidR="001B02A0" w:rsidRPr="00BE0844" w:rsidRDefault="001B02A0" w:rsidP="00273B35">
            <w:pPr>
              <w:spacing w:line="232" w:lineRule="auto"/>
              <w:jc w:val="both"/>
              <w:rPr>
                <w:rFonts w:ascii="Times New Roman" w:hAnsi="Times New Roman" w:cs="Times New Roman"/>
                <w:sz w:val="20"/>
                <w:szCs w:val="20"/>
              </w:rPr>
            </w:pPr>
            <w:r w:rsidRPr="00BE0844">
              <w:rPr>
                <w:rFonts w:ascii="Times New Roman" w:hAnsi="Times New Roman" w:cs="Times New Roman"/>
                <w:sz w:val="20"/>
                <w:szCs w:val="20"/>
              </w:rPr>
              <w:t>CNPJ:</w:t>
            </w:r>
          </w:p>
        </w:tc>
        <w:tc>
          <w:tcPr>
            <w:tcW w:w="5025" w:type="dxa"/>
            <w:gridSpan w:val="3"/>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0AE4AB8" w14:textId="77777777" w:rsidR="001B02A0" w:rsidRPr="00BE0844" w:rsidRDefault="001B02A0" w:rsidP="00273B35">
            <w:pPr>
              <w:spacing w:line="232" w:lineRule="auto"/>
              <w:jc w:val="both"/>
              <w:rPr>
                <w:rFonts w:ascii="Times New Roman" w:hAnsi="Times New Roman" w:cs="Times New Roman"/>
                <w:sz w:val="20"/>
                <w:szCs w:val="20"/>
              </w:rPr>
            </w:pPr>
            <w:r w:rsidRPr="00BE0844">
              <w:rPr>
                <w:rFonts w:ascii="Times New Roman" w:hAnsi="Times New Roman" w:cs="Times New Roman"/>
                <w:sz w:val="20"/>
                <w:szCs w:val="20"/>
              </w:rPr>
              <w:t>RAZÃO SOCIAL:</w:t>
            </w:r>
          </w:p>
        </w:tc>
      </w:tr>
      <w:tr w:rsidR="001B02A0" w:rsidRPr="00BE0844" w14:paraId="75305C1E" w14:textId="77777777" w:rsidTr="00273B35">
        <w:trPr>
          <w:trHeight w:val="210"/>
        </w:trPr>
        <w:tc>
          <w:tcPr>
            <w:tcW w:w="8640" w:type="dxa"/>
            <w:gridSpan w:val="5"/>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8FB8BD6" w14:textId="77777777" w:rsidR="001B02A0" w:rsidRPr="00BE0844" w:rsidRDefault="001B02A0" w:rsidP="00273B35">
            <w:pPr>
              <w:spacing w:line="232" w:lineRule="auto"/>
              <w:jc w:val="both"/>
              <w:rPr>
                <w:rFonts w:ascii="Times New Roman" w:hAnsi="Times New Roman" w:cs="Times New Roman"/>
                <w:sz w:val="20"/>
                <w:szCs w:val="20"/>
              </w:rPr>
            </w:pPr>
            <w:r w:rsidRPr="00BE0844">
              <w:rPr>
                <w:rFonts w:ascii="Times New Roman" w:hAnsi="Times New Roman" w:cs="Times New Roman"/>
                <w:sz w:val="20"/>
                <w:szCs w:val="20"/>
              </w:rPr>
              <w:t>ENDEREÇO:</w:t>
            </w:r>
          </w:p>
        </w:tc>
      </w:tr>
      <w:tr w:rsidR="001B02A0" w:rsidRPr="00BE0844" w14:paraId="4BE15104" w14:textId="77777777" w:rsidTr="00273B35">
        <w:trPr>
          <w:trHeight w:val="240"/>
        </w:trPr>
        <w:tc>
          <w:tcPr>
            <w:tcW w:w="3450"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B4AE0C2" w14:textId="77777777" w:rsidR="001B02A0" w:rsidRPr="00BE0844" w:rsidRDefault="001B02A0" w:rsidP="00273B35">
            <w:pPr>
              <w:spacing w:line="232" w:lineRule="auto"/>
              <w:jc w:val="both"/>
              <w:rPr>
                <w:rFonts w:ascii="Times New Roman" w:hAnsi="Times New Roman" w:cs="Times New Roman"/>
                <w:sz w:val="20"/>
                <w:szCs w:val="20"/>
              </w:rPr>
            </w:pPr>
            <w:r w:rsidRPr="00BE0844">
              <w:rPr>
                <w:rFonts w:ascii="Times New Roman" w:hAnsi="Times New Roman" w:cs="Times New Roman"/>
                <w:sz w:val="20"/>
                <w:szCs w:val="20"/>
              </w:rPr>
              <w:t>CIDADE:</w:t>
            </w:r>
          </w:p>
        </w:tc>
        <w:tc>
          <w:tcPr>
            <w:tcW w:w="2895" w:type="dxa"/>
            <w:gridSpan w:val="3"/>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29D680A" w14:textId="77777777" w:rsidR="001B02A0" w:rsidRPr="00BE0844" w:rsidRDefault="001B02A0" w:rsidP="00273B35">
            <w:pPr>
              <w:spacing w:line="232" w:lineRule="auto"/>
              <w:jc w:val="both"/>
              <w:rPr>
                <w:rFonts w:ascii="Times New Roman" w:hAnsi="Times New Roman" w:cs="Times New Roman"/>
                <w:sz w:val="20"/>
                <w:szCs w:val="20"/>
              </w:rPr>
            </w:pPr>
            <w:r w:rsidRPr="00BE0844">
              <w:rPr>
                <w:rFonts w:ascii="Times New Roman" w:hAnsi="Times New Roman" w:cs="Times New Roman"/>
                <w:sz w:val="20"/>
                <w:szCs w:val="20"/>
              </w:rPr>
              <w:t>UF:</w:t>
            </w:r>
          </w:p>
        </w:tc>
        <w:tc>
          <w:tcPr>
            <w:tcW w:w="22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BAD213F" w14:textId="77777777" w:rsidR="001B02A0" w:rsidRPr="00BE0844" w:rsidRDefault="001B02A0" w:rsidP="00273B35">
            <w:pPr>
              <w:spacing w:line="232" w:lineRule="auto"/>
              <w:jc w:val="both"/>
              <w:rPr>
                <w:rFonts w:ascii="Times New Roman" w:hAnsi="Times New Roman" w:cs="Times New Roman"/>
                <w:sz w:val="20"/>
                <w:szCs w:val="20"/>
              </w:rPr>
            </w:pPr>
            <w:r w:rsidRPr="00BE0844">
              <w:rPr>
                <w:rFonts w:ascii="Times New Roman" w:hAnsi="Times New Roman" w:cs="Times New Roman"/>
                <w:sz w:val="20"/>
                <w:szCs w:val="20"/>
              </w:rPr>
              <w:t>CEP:</w:t>
            </w:r>
          </w:p>
        </w:tc>
      </w:tr>
      <w:tr w:rsidR="001B02A0" w:rsidRPr="00BE0844" w14:paraId="4B8B7A5B" w14:textId="77777777" w:rsidTr="00273B35">
        <w:trPr>
          <w:trHeight w:val="210"/>
        </w:trPr>
        <w:tc>
          <w:tcPr>
            <w:tcW w:w="8640" w:type="dxa"/>
            <w:gridSpan w:val="5"/>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DEDEC35" w14:textId="77777777" w:rsidR="001B02A0" w:rsidRPr="00BE0844" w:rsidRDefault="001B02A0" w:rsidP="00273B35">
            <w:pPr>
              <w:spacing w:line="232" w:lineRule="auto"/>
              <w:jc w:val="both"/>
              <w:rPr>
                <w:rFonts w:ascii="Times New Roman" w:hAnsi="Times New Roman" w:cs="Times New Roman"/>
                <w:sz w:val="20"/>
                <w:szCs w:val="20"/>
              </w:rPr>
            </w:pPr>
            <w:r w:rsidRPr="00BE0844">
              <w:rPr>
                <w:rFonts w:ascii="Times New Roman" w:hAnsi="Times New Roman" w:cs="Times New Roman"/>
                <w:sz w:val="20"/>
                <w:szCs w:val="20"/>
              </w:rPr>
              <w:t>TELEFONE:</w:t>
            </w:r>
          </w:p>
        </w:tc>
      </w:tr>
      <w:tr w:rsidR="001B02A0" w:rsidRPr="00BE0844" w14:paraId="3144054E" w14:textId="77777777" w:rsidTr="00273B35">
        <w:trPr>
          <w:trHeight w:val="285"/>
        </w:trPr>
        <w:tc>
          <w:tcPr>
            <w:tcW w:w="8640" w:type="dxa"/>
            <w:gridSpan w:val="5"/>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0E1CB60" w14:textId="77777777" w:rsidR="001B02A0" w:rsidRPr="00BE0844" w:rsidRDefault="001B02A0" w:rsidP="00273B35">
            <w:pPr>
              <w:spacing w:line="232" w:lineRule="auto"/>
              <w:jc w:val="both"/>
              <w:rPr>
                <w:rFonts w:ascii="Times New Roman" w:hAnsi="Times New Roman" w:cs="Times New Roman"/>
                <w:sz w:val="20"/>
                <w:szCs w:val="20"/>
              </w:rPr>
            </w:pPr>
            <w:r w:rsidRPr="00BE0844">
              <w:rPr>
                <w:rFonts w:ascii="Times New Roman" w:hAnsi="Times New Roman" w:cs="Times New Roman"/>
                <w:sz w:val="20"/>
                <w:szCs w:val="20"/>
              </w:rPr>
              <w:t>ENDEREÇO ELETRÔNICO:</w:t>
            </w:r>
          </w:p>
        </w:tc>
      </w:tr>
      <w:tr w:rsidR="001B02A0" w:rsidRPr="00BE0844" w14:paraId="38C93C90" w14:textId="77777777" w:rsidTr="00273B35">
        <w:trPr>
          <w:trHeight w:val="285"/>
        </w:trPr>
        <w:tc>
          <w:tcPr>
            <w:tcW w:w="8640" w:type="dxa"/>
            <w:gridSpan w:val="5"/>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98C5C9A" w14:textId="77777777" w:rsidR="001B02A0" w:rsidRPr="00BE0844" w:rsidRDefault="001B02A0" w:rsidP="00273B35">
            <w:pPr>
              <w:spacing w:line="232" w:lineRule="auto"/>
              <w:jc w:val="both"/>
              <w:rPr>
                <w:rFonts w:ascii="Times New Roman" w:hAnsi="Times New Roman" w:cs="Times New Roman"/>
                <w:sz w:val="20"/>
                <w:szCs w:val="20"/>
              </w:rPr>
            </w:pPr>
            <w:r w:rsidRPr="00BE0844">
              <w:rPr>
                <w:rFonts w:ascii="Times New Roman" w:hAnsi="Times New Roman" w:cs="Times New Roman"/>
                <w:sz w:val="20"/>
                <w:szCs w:val="20"/>
              </w:rPr>
              <w:t>REPRESENTANTE:</w:t>
            </w:r>
          </w:p>
        </w:tc>
      </w:tr>
      <w:tr w:rsidR="001B02A0" w:rsidRPr="00BE0844" w14:paraId="26A9D573" w14:textId="77777777" w:rsidTr="00273B35">
        <w:tc>
          <w:tcPr>
            <w:tcW w:w="5460" w:type="dxa"/>
            <w:gridSpan w:val="3"/>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B253822" w14:textId="77777777" w:rsidR="001B02A0" w:rsidRPr="00BE0844" w:rsidRDefault="001B02A0" w:rsidP="00273B35">
            <w:pPr>
              <w:spacing w:line="232" w:lineRule="auto"/>
              <w:jc w:val="both"/>
              <w:rPr>
                <w:rFonts w:ascii="Times New Roman" w:hAnsi="Times New Roman" w:cs="Times New Roman"/>
                <w:sz w:val="20"/>
                <w:szCs w:val="20"/>
              </w:rPr>
            </w:pPr>
            <w:r w:rsidRPr="00BE0844">
              <w:rPr>
                <w:rFonts w:ascii="Times New Roman" w:hAnsi="Times New Roman" w:cs="Times New Roman"/>
                <w:sz w:val="20"/>
                <w:szCs w:val="20"/>
              </w:rPr>
              <w:t>RG Nº                            ÓRGÃO EXPEDIDOR/UF:</w:t>
            </w:r>
          </w:p>
        </w:tc>
        <w:tc>
          <w:tcPr>
            <w:tcW w:w="3180" w:type="dxa"/>
            <w:gridSpan w:val="2"/>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DE71F54" w14:textId="77777777" w:rsidR="001B02A0" w:rsidRPr="00BE0844" w:rsidRDefault="001B02A0" w:rsidP="00273B35">
            <w:pPr>
              <w:spacing w:line="232" w:lineRule="auto"/>
              <w:jc w:val="both"/>
              <w:rPr>
                <w:rFonts w:ascii="Times New Roman" w:hAnsi="Times New Roman" w:cs="Times New Roman"/>
                <w:sz w:val="20"/>
                <w:szCs w:val="20"/>
              </w:rPr>
            </w:pPr>
            <w:r w:rsidRPr="00BE0844">
              <w:rPr>
                <w:rFonts w:ascii="Times New Roman" w:hAnsi="Times New Roman" w:cs="Times New Roman"/>
                <w:sz w:val="20"/>
                <w:szCs w:val="20"/>
              </w:rPr>
              <w:t>CPF Nº</w:t>
            </w:r>
          </w:p>
        </w:tc>
      </w:tr>
    </w:tbl>
    <w:p w14:paraId="5C6E6109" w14:textId="77777777" w:rsidR="001B02A0" w:rsidRPr="00BE0844" w:rsidRDefault="001B02A0" w:rsidP="001B02A0">
      <w:pPr>
        <w:spacing w:before="240" w:after="240" w:line="232" w:lineRule="auto"/>
        <w:jc w:val="both"/>
        <w:rPr>
          <w:rFonts w:ascii="Times New Roman" w:eastAsia="Palatino Linotype" w:hAnsi="Times New Roman" w:cs="Times New Roman"/>
          <w:sz w:val="20"/>
          <w:szCs w:val="20"/>
        </w:rPr>
      </w:pPr>
    </w:p>
    <w:p w14:paraId="118D8252" w14:textId="77777777" w:rsidR="001B02A0" w:rsidRPr="00BE0844" w:rsidRDefault="001B02A0" w:rsidP="001B02A0">
      <w:pPr>
        <w:spacing w:before="240" w:after="240" w:line="232" w:lineRule="auto"/>
        <w:jc w:val="both"/>
        <w:rPr>
          <w:rFonts w:ascii="Times New Roman" w:hAnsi="Times New Roman" w:cs="Times New Roman"/>
          <w:b/>
          <w:sz w:val="20"/>
          <w:szCs w:val="20"/>
        </w:rPr>
      </w:pPr>
      <w:r w:rsidRPr="00BE0844">
        <w:rPr>
          <w:rFonts w:ascii="Times New Roman" w:hAnsi="Times New Roman" w:cs="Times New Roman"/>
          <w:b/>
          <w:sz w:val="20"/>
          <w:szCs w:val="20"/>
        </w:rPr>
        <w:t>3. DO CADASTRO RESERVA.</w:t>
      </w:r>
    </w:p>
    <w:p w14:paraId="7CCD346A" w14:textId="77777777" w:rsidR="001B02A0" w:rsidRPr="00BE0844" w:rsidRDefault="001B02A0" w:rsidP="001B02A0">
      <w:pPr>
        <w:spacing w:before="240" w:after="240" w:line="232" w:lineRule="auto"/>
        <w:jc w:val="both"/>
        <w:rPr>
          <w:rFonts w:ascii="Times New Roman" w:hAnsi="Times New Roman" w:cs="Times New Roman"/>
          <w:sz w:val="20"/>
          <w:szCs w:val="20"/>
        </w:rPr>
      </w:pPr>
      <w:r w:rsidRPr="00BE0844">
        <w:rPr>
          <w:rFonts w:ascii="Times New Roman" w:hAnsi="Times New Roman" w:cs="Times New Roman"/>
          <w:sz w:val="20"/>
          <w:szCs w:val="20"/>
        </w:rPr>
        <w:t xml:space="preserve">3.1. Se houver empresa participante do certame licitatório que aceite fornecer o item registrado nesta ata </w:t>
      </w:r>
      <w:r w:rsidRPr="00BE0844">
        <w:rPr>
          <w:rFonts w:ascii="Times New Roman" w:hAnsi="Times New Roman" w:cs="Times New Roman"/>
          <w:sz w:val="20"/>
          <w:szCs w:val="20"/>
          <w:u w:val="single"/>
        </w:rPr>
        <w:t>pelo mesmo preço do 1º classificado na licitação</w:t>
      </w:r>
      <w:r w:rsidRPr="00BE0844">
        <w:rPr>
          <w:rFonts w:ascii="Times New Roman" w:hAnsi="Times New Roman" w:cs="Times New Roman"/>
          <w:sz w:val="20"/>
          <w:szCs w:val="20"/>
        </w:rPr>
        <w:t>, esta integrará o Anexo I desta Ata (Cadastro de Reserva), podendo fornecer o referido item apenas nas hipóteses de exclusão do fornecedor classificado em primeiro lugar, de acordo com previsão constante da legislação pertinente.</w:t>
      </w:r>
    </w:p>
    <w:p w14:paraId="6760C24A" w14:textId="77777777" w:rsidR="001B02A0" w:rsidRPr="00BE0844" w:rsidRDefault="001B02A0" w:rsidP="001B02A0">
      <w:pPr>
        <w:spacing w:before="240" w:after="240" w:line="232" w:lineRule="auto"/>
        <w:jc w:val="both"/>
        <w:rPr>
          <w:rFonts w:ascii="Times New Roman" w:hAnsi="Times New Roman" w:cs="Times New Roman"/>
          <w:sz w:val="20"/>
          <w:szCs w:val="20"/>
        </w:rPr>
      </w:pPr>
      <w:r w:rsidRPr="00BE0844">
        <w:rPr>
          <w:rFonts w:ascii="Times New Roman" w:hAnsi="Times New Roman" w:cs="Times New Roman"/>
          <w:sz w:val="20"/>
          <w:szCs w:val="20"/>
        </w:rPr>
        <w:t xml:space="preserve">3.2. As empresas que integrarem o cadastro de reserva somente terão sua proposta, bem como sua documentação </w:t>
      </w:r>
      <w:proofErr w:type="spellStart"/>
      <w:r w:rsidRPr="00BE0844">
        <w:rPr>
          <w:rFonts w:ascii="Times New Roman" w:hAnsi="Times New Roman" w:cs="Times New Roman"/>
          <w:sz w:val="20"/>
          <w:szCs w:val="20"/>
        </w:rPr>
        <w:t>habilitatória</w:t>
      </w:r>
      <w:proofErr w:type="spellEnd"/>
      <w:r w:rsidRPr="00BE0844">
        <w:rPr>
          <w:rFonts w:ascii="Times New Roman" w:hAnsi="Times New Roman" w:cs="Times New Roman"/>
          <w:sz w:val="20"/>
          <w:szCs w:val="20"/>
        </w:rPr>
        <w:t>, analisada, para fins de aceitação e habilitação, quando houver necessidade de contratação de fornecedor remanescente, nas hipóteses mencionadas.</w:t>
      </w:r>
    </w:p>
    <w:p w14:paraId="060A6D6C" w14:textId="77777777" w:rsidR="001B02A0" w:rsidRPr="00BE0844" w:rsidRDefault="001B02A0" w:rsidP="001B02A0">
      <w:pPr>
        <w:spacing w:before="240" w:after="240" w:line="232" w:lineRule="auto"/>
        <w:jc w:val="both"/>
        <w:rPr>
          <w:rFonts w:ascii="Times New Roman" w:hAnsi="Times New Roman" w:cs="Times New Roman"/>
          <w:b/>
          <w:sz w:val="20"/>
          <w:szCs w:val="20"/>
        </w:rPr>
      </w:pPr>
      <w:r w:rsidRPr="00BE0844">
        <w:rPr>
          <w:rFonts w:ascii="Times New Roman" w:hAnsi="Times New Roman" w:cs="Times New Roman"/>
          <w:b/>
          <w:sz w:val="20"/>
          <w:szCs w:val="20"/>
        </w:rPr>
        <w:t>4. DAS OBRIGAÇÕES DO DETENTOR BENEFICIÁRIO DA ATA.</w:t>
      </w:r>
    </w:p>
    <w:p w14:paraId="59148839" w14:textId="77777777" w:rsidR="001B02A0" w:rsidRPr="00BE0844" w:rsidRDefault="001B02A0" w:rsidP="001B02A0">
      <w:pPr>
        <w:spacing w:before="240" w:after="240" w:line="232" w:lineRule="auto"/>
        <w:jc w:val="both"/>
        <w:rPr>
          <w:rFonts w:ascii="Times New Roman" w:hAnsi="Times New Roman" w:cs="Times New Roman"/>
          <w:sz w:val="20"/>
          <w:szCs w:val="20"/>
        </w:rPr>
      </w:pPr>
      <w:r w:rsidRPr="00BE0844">
        <w:rPr>
          <w:rFonts w:ascii="Times New Roman" w:hAnsi="Times New Roman" w:cs="Times New Roman"/>
          <w:sz w:val="20"/>
          <w:szCs w:val="20"/>
        </w:rPr>
        <w:t xml:space="preserve">4.1. Os detentores dos preços registrados deverão cumprir o compromisso firmado por intermédio do presente instrumento, nos termos dispostos no Decreto nº 15.499/2013 e no Edital de Pregão e seus anexos, e cumprir, </w:t>
      </w:r>
      <w:r w:rsidRPr="00BE0844">
        <w:rPr>
          <w:rFonts w:ascii="Times New Roman" w:hAnsi="Times New Roman" w:cs="Times New Roman"/>
          <w:sz w:val="20"/>
          <w:szCs w:val="20"/>
        </w:rPr>
        <w:lastRenderedPageBreak/>
        <w:t>integralmente, todas as cláusulas e condições constantes dos contratos ou instrumentos equivalentes porventura firmados, sob pena de revogação da presente Ata de Registro de Preços, sem prejuízo das aplicações das penalidades cabíveis.</w:t>
      </w:r>
    </w:p>
    <w:p w14:paraId="03BAD132" w14:textId="77777777" w:rsidR="001B02A0" w:rsidRPr="00BE0844" w:rsidRDefault="001B02A0" w:rsidP="001B02A0">
      <w:pPr>
        <w:spacing w:before="240" w:after="240" w:line="232" w:lineRule="auto"/>
        <w:jc w:val="both"/>
        <w:rPr>
          <w:rFonts w:ascii="Times New Roman" w:hAnsi="Times New Roman" w:cs="Times New Roman"/>
          <w:b/>
          <w:sz w:val="20"/>
          <w:szCs w:val="20"/>
        </w:rPr>
      </w:pPr>
      <w:r w:rsidRPr="00BE0844">
        <w:rPr>
          <w:rFonts w:ascii="Times New Roman" w:hAnsi="Times New Roman" w:cs="Times New Roman"/>
          <w:b/>
          <w:sz w:val="20"/>
          <w:szCs w:val="20"/>
        </w:rPr>
        <w:t>5. DOS ACRÉSCIMOS E SUPRESSÕES.</w:t>
      </w:r>
    </w:p>
    <w:p w14:paraId="30F82084" w14:textId="77777777" w:rsidR="001B02A0" w:rsidRPr="00BE0844" w:rsidRDefault="001B02A0" w:rsidP="001B02A0">
      <w:pPr>
        <w:spacing w:before="240" w:after="240" w:line="232" w:lineRule="auto"/>
        <w:jc w:val="both"/>
        <w:rPr>
          <w:rFonts w:ascii="Times New Roman" w:hAnsi="Times New Roman" w:cs="Times New Roman"/>
          <w:sz w:val="20"/>
          <w:szCs w:val="20"/>
        </w:rPr>
      </w:pPr>
      <w:r w:rsidRPr="00BE0844">
        <w:rPr>
          <w:rFonts w:ascii="Times New Roman" w:hAnsi="Times New Roman" w:cs="Times New Roman"/>
          <w:sz w:val="20"/>
          <w:szCs w:val="20"/>
        </w:rPr>
        <w:t>5.1. É vedado efetuar acréscimos nos quantitativos fixados nesta ata de registro de preços, inclusive o acréscimo de que trata o § 1º do art. 65 da Lei nº 8.666, de 21 de junho de 1993.</w:t>
      </w:r>
    </w:p>
    <w:p w14:paraId="3A042804" w14:textId="77777777" w:rsidR="001B02A0" w:rsidRPr="00BE0844" w:rsidRDefault="001B02A0" w:rsidP="001B02A0">
      <w:pPr>
        <w:spacing w:before="240" w:after="240" w:line="232" w:lineRule="auto"/>
        <w:jc w:val="both"/>
        <w:rPr>
          <w:rFonts w:ascii="Times New Roman" w:hAnsi="Times New Roman" w:cs="Times New Roman"/>
          <w:b/>
          <w:sz w:val="20"/>
          <w:szCs w:val="20"/>
        </w:rPr>
      </w:pPr>
      <w:r w:rsidRPr="00BE0844">
        <w:rPr>
          <w:rFonts w:ascii="Times New Roman" w:hAnsi="Times New Roman" w:cs="Times New Roman"/>
          <w:b/>
          <w:sz w:val="20"/>
          <w:szCs w:val="20"/>
        </w:rPr>
        <w:t xml:space="preserve">6. DA ADESÃO À ATA DE REGISTRO DE PREÇOS. </w:t>
      </w:r>
    </w:p>
    <w:p w14:paraId="4C8006E8" w14:textId="77777777" w:rsidR="001B02A0" w:rsidRPr="00BE0844" w:rsidRDefault="001B02A0" w:rsidP="001B02A0">
      <w:pPr>
        <w:spacing w:before="240" w:after="240" w:line="232" w:lineRule="auto"/>
        <w:jc w:val="both"/>
        <w:rPr>
          <w:rFonts w:ascii="Times New Roman" w:hAnsi="Times New Roman" w:cs="Times New Roman"/>
          <w:sz w:val="20"/>
          <w:szCs w:val="20"/>
        </w:rPr>
      </w:pPr>
      <w:r w:rsidRPr="00BE0844">
        <w:rPr>
          <w:rFonts w:ascii="Times New Roman" w:hAnsi="Times New Roman" w:cs="Times New Roman"/>
          <w:sz w:val="20"/>
          <w:szCs w:val="20"/>
        </w:rPr>
        <w:t xml:space="preserve">6.1. </w:t>
      </w:r>
      <w:r w:rsidRPr="00B44F56">
        <w:rPr>
          <w:rFonts w:ascii="Times New Roman" w:hAnsi="Times New Roman" w:cs="Times New Roman"/>
          <w:sz w:val="20"/>
          <w:szCs w:val="20"/>
        </w:rPr>
        <w:t xml:space="preserve">Será admitida a adesão à Ata de Registro de Preços decorrente desta licitação, uma vez que o Decreto Federal nº 7.892/2013, que regulamenta o Registro de Preços e, o Decreto Municipal nº 15.499/2013, que regulamenta o Sistema de Registro de Preços no Município de Vitória da Conquista, preveem que a Ata de Registro de Preços poderá ser utilizada por qualquer órgão ou entidade, desde que devidamente justificada a </w:t>
      </w:r>
      <w:proofErr w:type="gramStart"/>
      <w:r w:rsidRPr="00B44F56">
        <w:rPr>
          <w:rFonts w:ascii="Times New Roman" w:hAnsi="Times New Roman" w:cs="Times New Roman"/>
          <w:sz w:val="20"/>
          <w:szCs w:val="20"/>
        </w:rPr>
        <w:t>vantagem.</w:t>
      </w:r>
      <w:r w:rsidRPr="00BE0844">
        <w:rPr>
          <w:rFonts w:ascii="Times New Roman" w:hAnsi="Times New Roman" w:cs="Times New Roman"/>
          <w:sz w:val="20"/>
          <w:szCs w:val="20"/>
        </w:rPr>
        <w:t>.</w:t>
      </w:r>
      <w:proofErr w:type="gramEnd"/>
    </w:p>
    <w:p w14:paraId="6695C9DF" w14:textId="77777777" w:rsidR="001B02A0" w:rsidRPr="00BE0844" w:rsidRDefault="001B02A0" w:rsidP="001B02A0">
      <w:pPr>
        <w:spacing w:before="240" w:after="240" w:line="232" w:lineRule="auto"/>
        <w:jc w:val="both"/>
        <w:rPr>
          <w:rFonts w:ascii="Times New Roman" w:hAnsi="Times New Roman" w:cs="Times New Roman"/>
          <w:b/>
          <w:sz w:val="20"/>
          <w:szCs w:val="20"/>
        </w:rPr>
      </w:pPr>
      <w:r w:rsidRPr="00BE0844">
        <w:rPr>
          <w:rFonts w:ascii="Times New Roman" w:hAnsi="Times New Roman" w:cs="Times New Roman"/>
          <w:b/>
          <w:sz w:val="20"/>
          <w:szCs w:val="20"/>
        </w:rPr>
        <w:t>7. DA VALIDADE DA ATA.</w:t>
      </w:r>
    </w:p>
    <w:p w14:paraId="1B6E56D1" w14:textId="77777777" w:rsidR="001B02A0" w:rsidRPr="00BE0844" w:rsidRDefault="001B02A0" w:rsidP="001B02A0">
      <w:pPr>
        <w:spacing w:before="240" w:after="240" w:line="232" w:lineRule="auto"/>
        <w:jc w:val="both"/>
        <w:rPr>
          <w:rFonts w:ascii="Times New Roman" w:hAnsi="Times New Roman" w:cs="Times New Roman"/>
          <w:sz w:val="20"/>
          <w:szCs w:val="20"/>
        </w:rPr>
      </w:pPr>
      <w:r w:rsidRPr="00BE0844">
        <w:rPr>
          <w:rFonts w:ascii="Times New Roman" w:hAnsi="Times New Roman" w:cs="Times New Roman"/>
          <w:sz w:val="20"/>
          <w:szCs w:val="20"/>
        </w:rPr>
        <w:t xml:space="preserve">7.1. A validade da Ata de Registro de Preços será de 12 (doze) meses, a partir de, ____/___/_____ tendo validade até ____/___/_____, não podendo ser prorrogada. </w:t>
      </w:r>
    </w:p>
    <w:p w14:paraId="73054B7E" w14:textId="77777777" w:rsidR="001B02A0" w:rsidRPr="00BE0844" w:rsidRDefault="001B02A0" w:rsidP="001B02A0">
      <w:pPr>
        <w:spacing w:before="240" w:after="240" w:line="232" w:lineRule="auto"/>
        <w:jc w:val="both"/>
        <w:rPr>
          <w:rFonts w:ascii="Times New Roman" w:hAnsi="Times New Roman" w:cs="Times New Roman"/>
          <w:b/>
          <w:sz w:val="20"/>
          <w:szCs w:val="20"/>
        </w:rPr>
      </w:pPr>
      <w:r w:rsidRPr="00BE0844">
        <w:rPr>
          <w:rFonts w:ascii="Times New Roman" w:hAnsi="Times New Roman" w:cs="Times New Roman"/>
          <w:b/>
          <w:sz w:val="20"/>
          <w:szCs w:val="20"/>
        </w:rPr>
        <w:t>8</w:t>
      </w:r>
      <w:r w:rsidRPr="00BE0844">
        <w:rPr>
          <w:rFonts w:ascii="Times New Roman" w:hAnsi="Times New Roman" w:cs="Times New Roman"/>
          <w:sz w:val="20"/>
          <w:szCs w:val="20"/>
        </w:rPr>
        <w:t xml:space="preserve">. </w:t>
      </w:r>
      <w:r w:rsidRPr="00BE0844">
        <w:rPr>
          <w:rFonts w:ascii="Times New Roman" w:hAnsi="Times New Roman" w:cs="Times New Roman"/>
          <w:b/>
          <w:sz w:val="20"/>
          <w:szCs w:val="20"/>
        </w:rPr>
        <w:t xml:space="preserve">DAS CONSIDERAÇÕES GERAIS. </w:t>
      </w:r>
    </w:p>
    <w:p w14:paraId="2D2E0A20" w14:textId="77777777" w:rsidR="001B02A0" w:rsidRPr="00BE0844" w:rsidRDefault="001B02A0" w:rsidP="001B02A0">
      <w:pPr>
        <w:spacing w:before="240" w:after="240" w:line="232" w:lineRule="auto"/>
        <w:jc w:val="both"/>
        <w:rPr>
          <w:rFonts w:ascii="Times New Roman" w:hAnsi="Times New Roman" w:cs="Times New Roman"/>
          <w:sz w:val="20"/>
          <w:szCs w:val="20"/>
        </w:rPr>
      </w:pPr>
      <w:r w:rsidRPr="00BE0844">
        <w:rPr>
          <w:rFonts w:ascii="Times New Roman" w:hAnsi="Times New Roman" w:cs="Times New Roman"/>
          <w:sz w:val="20"/>
          <w:szCs w:val="20"/>
        </w:rPr>
        <w:t xml:space="preserve">8.1. As condições gerais do fornecimento do produto ou prestação de serviços, tais como os — prazos para entrega e recebimento do objeto, as obrigações da Administração e do fornecedor registrado, sanções e demais condições de ajuste, encontram-se definidos no Termo de Referência, na minuta de contrato, no Edital da Licitação e na legislação citada em epígrafe. </w:t>
      </w:r>
    </w:p>
    <w:p w14:paraId="5A473016" w14:textId="77777777" w:rsidR="001B02A0" w:rsidRPr="00BE0844" w:rsidRDefault="001B02A0" w:rsidP="001B02A0">
      <w:pPr>
        <w:spacing w:before="240" w:after="240" w:line="232" w:lineRule="auto"/>
        <w:jc w:val="both"/>
        <w:rPr>
          <w:rFonts w:ascii="Times New Roman" w:hAnsi="Times New Roman" w:cs="Times New Roman"/>
          <w:b/>
          <w:sz w:val="20"/>
          <w:szCs w:val="20"/>
        </w:rPr>
      </w:pPr>
      <w:r w:rsidRPr="00BE0844">
        <w:rPr>
          <w:rFonts w:ascii="Times New Roman" w:hAnsi="Times New Roman" w:cs="Times New Roman"/>
          <w:b/>
          <w:sz w:val="20"/>
          <w:szCs w:val="20"/>
        </w:rPr>
        <w:t>9</w:t>
      </w:r>
      <w:r w:rsidRPr="00BE0844">
        <w:rPr>
          <w:rFonts w:ascii="Times New Roman" w:hAnsi="Times New Roman" w:cs="Times New Roman"/>
          <w:sz w:val="20"/>
          <w:szCs w:val="20"/>
        </w:rPr>
        <w:t xml:space="preserve">. </w:t>
      </w:r>
      <w:r w:rsidRPr="00BE0844">
        <w:rPr>
          <w:rFonts w:ascii="Times New Roman" w:hAnsi="Times New Roman" w:cs="Times New Roman"/>
          <w:b/>
          <w:sz w:val="20"/>
          <w:szCs w:val="20"/>
        </w:rPr>
        <w:t>DA DIVULGAÇÃO.</w:t>
      </w:r>
    </w:p>
    <w:p w14:paraId="780C9A40" w14:textId="77777777" w:rsidR="001B02A0" w:rsidRPr="00BE0844" w:rsidRDefault="001B02A0" w:rsidP="001B02A0">
      <w:pPr>
        <w:spacing w:before="240" w:after="240" w:line="232" w:lineRule="auto"/>
        <w:jc w:val="both"/>
        <w:rPr>
          <w:rFonts w:ascii="Times New Roman" w:hAnsi="Times New Roman" w:cs="Times New Roman"/>
          <w:sz w:val="20"/>
          <w:szCs w:val="20"/>
        </w:rPr>
      </w:pPr>
      <w:r w:rsidRPr="00BE0844">
        <w:rPr>
          <w:rFonts w:ascii="Times New Roman" w:hAnsi="Times New Roman" w:cs="Times New Roman"/>
          <w:sz w:val="20"/>
          <w:szCs w:val="20"/>
        </w:rPr>
        <w:t>9.1. A publicação resumida desta Ata de Registro de Preços na imprensa oficial, que é condição indispensável para sua eficácia, será providenciada pelo Órgão Gerenciador até o - quinto dia útil do mês seguinte ao de sua assinatura, para ocorrer no prazo de 20 (vinte) dias daquela data.</w:t>
      </w:r>
    </w:p>
    <w:p w14:paraId="1686766C" w14:textId="77777777" w:rsidR="001B02A0" w:rsidRPr="00BE0844" w:rsidRDefault="001B02A0" w:rsidP="001B02A0">
      <w:pPr>
        <w:spacing w:before="240" w:after="240" w:line="232" w:lineRule="auto"/>
        <w:jc w:val="both"/>
        <w:rPr>
          <w:rFonts w:ascii="Times New Roman" w:hAnsi="Times New Roman" w:cs="Times New Roman"/>
          <w:color w:val="1155CC"/>
          <w:sz w:val="20"/>
          <w:szCs w:val="20"/>
          <w:u w:val="single"/>
        </w:rPr>
      </w:pPr>
      <w:r w:rsidRPr="00BE0844">
        <w:rPr>
          <w:rFonts w:ascii="Times New Roman" w:hAnsi="Times New Roman" w:cs="Times New Roman"/>
          <w:sz w:val="20"/>
          <w:szCs w:val="20"/>
        </w:rPr>
        <w:t>9.2. Nos termos da Lei Municipal nº 1.851, de 2012, a presente ata de registro de preços deverá ser publicada no Diário Oficial do Município, estando disponível para consulta no sítio eletrônico:</w:t>
      </w:r>
      <w:hyperlink r:id="rId37">
        <w:r w:rsidRPr="00BE0844">
          <w:rPr>
            <w:rFonts w:ascii="Times New Roman" w:hAnsi="Times New Roman" w:cs="Times New Roman"/>
            <w:sz w:val="20"/>
            <w:szCs w:val="20"/>
          </w:rPr>
          <w:t xml:space="preserve"> </w:t>
        </w:r>
      </w:hyperlink>
      <w:hyperlink r:id="rId38">
        <w:r w:rsidRPr="00BE0844">
          <w:rPr>
            <w:rFonts w:ascii="Times New Roman" w:hAnsi="Times New Roman" w:cs="Times New Roman"/>
            <w:color w:val="1155CC"/>
            <w:sz w:val="20"/>
            <w:szCs w:val="20"/>
            <w:u w:val="single"/>
          </w:rPr>
          <w:t>http://dom.pmvc.ba.gov.br/</w:t>
        </w:r>
      </w:hyperlink>
      <w:r w:rsidRPr="00BE0844">
        <w:rPr>
          <w:rFonts w:ascii="Times New Roman" w:hAnsi="Times New Roman" w:cs="Times New Roman"/>
          <w:color w:val="1155CC"/>
          <w:sz w:val="20"/>
          <w:szCs w:val="20"/>
          <w:u w:val="single"/>
        </w:rPr>
        <w:t>.</w:t>
      </w:r>
    </w:p>
    <w:p w14:paraId="3F79D9BD" w14:textId="77777777" w:rsidR="001B02A0" w:rsidRPr="00BE0844" w:rsidRDefault="001B02A0" w:rsidP="001B02A0">
      <w:pPr>
        <w:spacing w:before="240" w:after="240" w:line="232" w:lineRule="auto"/>
        <w:jc w:val="both"/>
        <w:rPr>
          <w:rFonts w:ascii="Times New Roman" w:hAnsi="Times New Roman" w:cs="Times New Roman"/>
          <w:sz w:val="20"/>
          <w:szCs w:val="20"/>
        </w:rPr>
      </w:pPr>
      <w:r w:rsidRPr="00BE0844">
        <w:rPr>
          <w:rFonts w:ascii="Times New Roman" w:hAnsi="Times New Roman" w:cs="Times New Roman"/>
          <w:sz w:val="20"/>
          <w:szCs w:val="20"/>
        </w:rPr>
        <w:t xml:space="preserve">9.3. Para firmeza e validade do pactuado, a presente Ata foi lavrada em 02 (duas) vias de igual teor, que, depois de lida e achada em ordem, vai assinada pelas partes e encaminhada cópia aos demais Órgãos participantes (se houver). </w:t>
      </w:r>
    </w:p>
    <w:p w14:paraId="40A2EC98" w14:textId="77777777" w:rsidR="001B02A0" w:rsidRPr="00BE0844" w:rsidRDefault="001B02A0" w:rsidP="001B02A0">
      <w:pPr>
        <w:spacing w:before="240" w:after="240" w:line="232" w:lineRule="auto"/>
        <w:jc w:val="both"/>
        <w:rPr>
          <w:rFonts w:ascii="Times New Roman" w:hAnsi="Times New Roman" w:cs="Times New Roman"/>
          <w:b/>
          <w:sz w:val="20"/>
          <w:szCs w:val="20"/>
        </w:rPr>
      </w:pPr>
      <w:r w:rsidRPr="00BE0844">
        <w:rPr>
          <w:rFonts w:ascii="Times New Roman" w:hAnsi="Times New Roman" w:cs="Times New Roman"/>
          <w:b/>
          <w:sz w:val="20"/>
          <w:szCs w:val="20"/>
        </w:rPr>
        <w:t>10. DO FORO.</w:t>
      </w:r>
    </w:p>
    <w:p w14:paraId="455B6141" w14:textId="77777777" w:rsidR="001B02A0" w:rsidRPr="00BE0844" w:rsidRDefault="001B02A0" w:rsidP="001B02A0">
      <w:pPr>
        <w:spacing w:before="240" w:after="240" w:line="232" w:lineRule="auto"/>
        <w:jc w:val="both"/>
        <w:rPr>
          <w:rFonts w:ascii="Times New Roman" w:hAnsi="Times New Roman" w:cs="Times New Roman"/>
          <w:sz w:val="20"/>
          <w:szCs w:val="20"/>
        </w:rPr>
      </w:pPr>
      <w:r w:rsidRPr="00BE0844">
        <w:rPr>
          <w:rFonts w:ascii="Times New Roman" w:hAnsi="Times New Roman" w:cs="Times New Roman"/>
          <w:sz w:val="20"/>
          <w:szCs w:val="20"/>
        </w:rPr>
        <w:t>10.1. Fica eleito o Foro da Comarca de Vitória da Conquista – BA, para dirimir as dúvidas, conflitos ou omissões oriundas do presente Termo, com renúncia expressa de qualquer outro por mais especial que seja.</w:t>
      </w:r>
    </w:p>
    <w:p w14:paraId="5DAED2E1" w14:textId="77777777" w:rsidR="001B02A0" w:rsidRPr="00BE0844" w:rsidRDefault="001B02A0" w:rsidP="001B02A0">
      <w:pPr>
        <w:spacing w:before="240" w:after="240" w:line="232" w:lineRule="auto"/>
        <w:jc w:val="center"/>
        <w:rPr>
          <w:rFonts w:ascii="Times New Roman" w:hAnsi="Times New Roman" w:cs="Times New Roman"/>
          <w:sz w:val="20"/>
          <w:szCs w:val="20"/>
        </w:rPr>
      </w:pPr>
      <w:r w:rsidRPr="00BE0844">
        <w:rPr>
          <w:rFonts w:ascii="Times New Roman" w:hAnsi="Times New Roman" w:cs="Times New Roman"/>
          <w:sz w:val="20"/>
          <w:szCs w:val="20"/>
        </w:rPr>
        <w:t xml:space="preserve">Vitória da Conquista – BA, ___, de _____________ </w:t>
      </w:r>
      <w:proofErr w:type="spellStart"/>
      <w:r w:rsidRPr="00BE0844">
        <w:rPr>
          <w:rFonts w:ascii="Times New Roman" w:hAnsi="Times New Roman" w:cs="Times New Roman"/>
          <w:sz w:val="20"/>
          <w:szCs w:val="20"/>
        </w:rPr>
        <w:t>de</w:t>
      </w:r>
      <w:proofErr w:type="spellEnd"/>
      <w:r w:rsidRPr="00BE0844">
        <w:rPr>
          <w:rFonts w:ascii="Times New Roman" w:hAnsi="Times New Roman" w:cs="Times New Roman"/>
          <w:sz w:val="20"/>
          <w:szCs w:val="20"/>
        </w:rPr>
        <w:t xml:space="preserve"> ______. </w:t>
      </w:r>
    </w:p>
    <w:p w14:paraId="16DCDA88" w14:textId="77777777" w:rsidR="001B02A0" w:rsidRPr="00BE0844" w:rsidRDefault="001B02A0" w:rsidP="001B02A0">
      <w:pPr>
        <w:spacing w:line="232" w:lineRule="auto"/>
        <w:jc w:val="center"/>
        <w:rPr>
          <w:rFonts w:ascii="Times New Roman" w:hAnsi="Times New Roman" w:cs="Times New Roman"/>
          <w:sz w:val="20"/>
          <w:szCs w:val="20"/>
        </w:rPr>
      </w:pPr>
    </w:p>
    <w:tbl>
      <w:tblPr>
        <w:tblW w:w="902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14"/>
        <w:gridCol w:w="4515"/>
      </w:tblGrid>
      <w:tr w:rsidR="001B02A0" w:rsidRPr="00BE0844" w14:paraId="15952B56" w14:textId="77777777" w:rsidTr="00273B35">
        <w:trPr>
          <w:trHeight w:val="1560"/>
          <w:jc w:val="center"/>
        </w:trPr>
        <w:tc>
          <w:tcPr>
            <w:tcW w:w="4514" w:type="dxa"/>
            <w:shd w:val="clear" w:color="auto" w:fill="auto"/>
            <w:tcMar>
              <w:top w:w="100" w:type="dxa"/>
              <w:left w:w="100" w:type="dxa"/>
              <w:bottom w:w="100" w:type="dxa"/>
              <w:right w:w="100" w:type="dxa"/>
            </w:tcMar>
          </w:tcPr>
          <w:p w14:paraId="31B85040" w14:textId="77777777" w:rsidR="001B02A0" w:rsidRPr="00BE0844" w:rsidRDefault="001B02A0" w:rsidP="00273B35">
            <w:pPr>
              <w:spacing w:line="232" w:lineRule="auto"/>
              <w:jc w:val="center"/>
              <w:rPr>
                <w:rFonts w:ascii="Times New Roman" w:hAnsi="Times New Roman" w:cs="Times New Roman"/>
                <w:b/>
                <w:sz w:val="20"/>
                <w:szCs w:val="20"/>
              </w:rPr>
            </w:pPr>
            <w:r w:rsidRPr="00BE0844">
              <w:rPr>
                <w:rFonts w:ascii="Times New Roman" w:hAnsi="Times New Roman" w:cs="Times New Roman"/>
                <w:b/>
                <w:sz w:val="20"/>
                <w:szCs w:val="20"/>
              </w:rPr>
              <w:lastRenderedPageBreak/>
              <w:t xml:space="preserve">MUNICÍPIO DE VITÓRIA DA CONQUISTA/SECRETARIA MUNICIPAL DE EDUCAÇÃO </w:t>
            </w:r>
          </w:p>
          <w:p w14:paraId="06EB6D9D" w14:textId="77777777" w:rsidR="001B02A0" w:rsidRPr="00BE0844" w:rsidRDefault="001B02A0" w:rsidP="00273B35">
            <w:pPr>
              <w:spacing w:line="232" w:lineRule="auto"/>
              <w:jc w:val="center"/>
              <w:rPr>
                <w:rFonts w:ascii="Times New Roman" w:hAnsi="Times New Roman" w:cs="Times New Roman"/>
                <w:b/>
                <w:sz w:val="20"/>
                <w:szCs w:val="20"/>
              </w:rPr>
            </w:pPr>
            <w:r w:rsidRPr="00BE0844">
              <w:rPr>
                <w:rFonts w:ascii="Times New Roman" w:hAnsi="Times New Roman" w:cs="Times New Roman"/>
                <w:b/>
                <w:sz w:val="20"/>
                <w:szCs w:val="20"/>
              </w:rPr>
              <w:t xml:space="preserve">                                                                                         </w:t>
            </w:r>
          </w:p>
          <w:p w14:paraId="10D8C2A8" w14:textId="77777777" w:rsidR="001B02A0" w:rsidRPr="00BE0844" w:rsidRDefault="001B02A0" w:rsidP="00273B35">
            <w:pPr>
              <w:spacing w:line="232" w:lineRule="auto"/>
              <w:jc w:val="center"/>
              <w:rPr>
                <w:rFonts w:ascii="Times New Roman" w:hAnsi="Times New Roman" w:cs="Times New Roman"/>
                <w:b/>
                <w:sz w:val="20"/>
                <w:szCs w:val="20"/>
              </w:rPr>
            </w:pPr>
            <w:r w:rsidRPr="00BE0844">
              <w:rPr>
                <w:rFonts w:ascii="Times New Roman" w:hAnsi="Times New Roman" w:cs="Times New Roman"/>
                <w:b/>
                <w:sz w:val="20"/>
                <w:szCs w:val="20"/>
              </w:rPr>
              <w:t>_______________________</w:t>
            </w:r>
          </w:p>
          <w:p w14:paraId="66B0575C" w14:textId="77777777" w:rsidR="001B02A0" w:rsidRPr="00BE0844" w:rsidRDefault="001B02A0" w:rsidP="00273B35">
            <w:pPr>
              <w:spacing w:line="232" w:lineRule="auto"/>
              <w:jc w:val="center"/>
              <w:rPr>
                <w:rFonts w:ascii="Times New Roman" w:hAnsi="Times New Roman" w:cs="Times New Roman"/>
                <w:i/>
                <w:color w:val="808080" w:themeColor="background1" w:themeShade="80"/>
                <w:sz w:val="20"/>
                <w:szCs w:val="20"/>
              </w:rPr>
            </w:pPr>
            <w:r w:rsidRPr="00BE0844">
              <w:rPr>
                <w:rFonts w:ascii="Times New Roman" w:hAnsi="Times New Roman" w:cs="Times New Roman"/>
                <w:i/>
                <w:color w:val="808080" w:themeColor="background1" w:themeShade="80"/>
                <w:sz w:val="20"/>
                <w:szCs w:val="20"/>
              </w:rPr>
              <w:t xml:space="preserve">Ordenador da despesa                                                </w:t>
            </w:r>
          </w:p>
          <w:p w14:paraId="16144455" w14:textId="77777777" w:rsidR="001B02A0" w:rsidRPr="00BE0844" w:rsidRDefault="001B02A0" w:rsidP="00273B35">
            <w:pPr>
              <w:spacing w:line="232" w:lineRule="auto"/>
              <w:jc w:val="center"/>
              <w:rPr>
                <w:rFonts w:ascii="Times New Roman" w:hAnsi="Times New Roman" w:cs="Times New Roman"/>
                <w:sz w:val="20"/>
                <w:szCs w:val="20"/>
              </w:rPr>
            </w:pPr>
            <w:r w:rsidRPr="00BE0844">
              <w:rPr>
                <w:rFonts w:ascii="Times New Roman" w:hAnsi="Times New Roman" w:cs="Times New Roman"/>
                <w:b/>
                <w:color w:val="808080" w:themeColor="background1" w:themeShade="80"/>
                <w:sz w:val="20"/>
                <w:szCs w:val="20"/>
              </w:rPr>
              <w:t xml:space="preserve">                                                    </w:t>
            </w:r>
          </w:p>
        </w:tc>
        <w:tc>
          <w:tcPr>
            <w:tcW w:w="4514" w:type="dxa"/>
            <w:shd w:val="clear" w:color="auto" w:fill="auto"/>
            <w:tcMar>
              <w:top w:w="100" w:type="dxa"/>
              <w:left w:w="100" w:type="dxa"/>
              <w:bottom w:w="100" w:type="dxa"/>
              <w:right w:w="100" w:type="dxa"/>
            </w:tcMar>
          </w:tcPr>
          <w:p w14:paraId="228E378A" w14:textId="77777777" w:rsidR="001B02A0" w:rsidRPr="00BE0844" w:rsidRDefault="001B02A0" w:rsidP="00273B35">
            <w:pPr>
              <w:spacing w:line="232" w:lineRule="auto"/>
              <w:jc w:val="center"/>
              <w:rPr>
                <w:rFonts w:ascii="Times New Roman" w:hAnsi="Times New Roman" w:cs="Times New Roman"/>
                <w:b/>
                <w:sz w:val="20"/>
                <w:szCs w:val="20"/>
              </w:rPr>
            </w:pPr>
            <w:r w:rsidRPr="00BE0844">
              <w:rPr>
                <w:rFonts w:ascii="Times New Roman" w:hAnsi="Times New Roman" w:cs="Times New Roman"/>
                <w:b/>
                <w:sz w:val="20"/>
                <w:szCs w:val="20"/>
              </w:rPr>
              <w:t xml:space="preserve"> EMPRESA BENEFICIÁRIA                                                                     XXXXXXX                                                                 Representante Legal                                                                                                              CPF Nº: XXXX</w:t>
            </w:r>
          </w:p>
          <w:p w14:paraId="44F5679F" w14:textId="77777777" w:rsidR="001B02A0" w:rsidRPr="00BE0844" w:rsidRDefault="001B02A0" w:rsidP="00273B35">
            <w:pPr>
              <w:spacing w:line="232" w:lineRule="auto"/>
              <w:jc w:val="center"/>
              <w:rPr>
                <w:rFonts w:ascii="Times New Roman" w:hAnsi="Times New Roman" w:cs="Times New Roman"/>
                <w:sz w:val="20"/>
                <w:szCs w:val="20"/>
              </w:rPr>
            </w:pPr>
            <w:r w:rsidRPr="00BE0844">
              <w:rPr>
                <w:rFonts w:ascii="Times New Roman" w:hAnsi="Times New Roman" w:cs="Times New Roman"/>
                <w:b/>
                <w:sz w:val="20"/>
                <w:szCs w:val="20"/>
              </w:rPr>
              <w:t>Inst. de outorga de poderes: Contrato Social ou Procuração</w:t>
            </w:r>
          </w:p>
        </w:tc>
      </w:tr>
    </w:tbl>
    <w:p w14:paraId="16AC3D4A" w14:textId="77777777" w:rsidR="00093306" w:rsidRPr="007F3796" w:rsidRDefault="00093306" w:rsidP="00FD529D">
      <w:pPr>
        <w:jc w:val="center"/>
        <w:rPr>
          <w:rFonts w:ascii="Times New Roman" w:hAnsi="Times New Roman" w:cs="Times New Roman"/>
          <w:b/>
          <w:sz w:val="20"/>
          <w:szCs w:val="20"/>
        </w:rPr>
      </w:pPr>
      <w:r w:rsidRPr="007F3796">
        <w:rPr>
          <w:rFonts w:ascii="Times New Roman" w:hAnsi="Times New Roman" w:cs="Times New Roman"/>
          <w:b/>
          <w:sz w:val="20"/>
          <w:szCs w:val="20"/>
        </w:rPr>
        <w:t>ANEXO III - MINUTA DO CONTRATO</w:t>
      </w:r>
    </w:p>
    <w:p w14:paraId="68B7F874" w14:textId="77777777" w:rsidR="006D208F" w:rsidRPr="007F3796" w:rsidRDefault="006D208F" w:rsidP="00B53D5E">
      <w:pPr>
        <w:pStyle w:val="Abrirpargrafonegativo"/>
        <w:ind w:left="0" w:firstLine="0"/>
        <w:rPr>
          <w:rFonts w:ascii="Times New Roman" w:eastAsia="Times New Roman" w:hAnsi="Times New Roman" w:cs="Times New Roman"/>
          <w:color w:val="0B0203"/>
          <w:sz w:val="20"/>
          <w:szCs w:val="20"/>
          <w:u w:color="000000"/>
        </w:rPr>
      </w:pPr>
    </w:p>
    <w:p w14:paraId="74C3594C" w14:textId="77777777" w:rsidR="00916898" w:rsidRDefault="00916898" w:rsidP="005C53C3">
      <w:pPr>
        <w:spacing w:line="232" w:lineRule="auto"/>
        <w:rPr>
          <w:rFonts w:ascii="Times New Roman" w:hAnsi="Times New Roman" w:cs="Times New Roman"/>
          <w:b/>
          <w:sz w:val="20"/>
          <w:szCs w:val="20"/>
        </w:rPr>
      </w:pPr>
    </w:p>
    <w:p w14:paraId="0545ACAD" w14:textId="77777777" w:rsidR="00A636A1" w:rsidRDefault="00A636A1" w:rsidP="005C53C3">
      <w:pPr>
        <w:spacing w:line="232" w:lineRule="auto"/>
        <w:rPr>
          <w:rFonts w:ascii="Times New Roman" w:hAnsi="Times New Roman" w:cs="Times New Roman"/>
          <w:b/>
          <w:sz w:val="20"/>
          <w:szCs w:val="20"/>
        </w:rPr>
      </w:pPr>
    </w:p>
    <w:p w14:paraId="5CFE2A42" w14:textId="77777777" w:rsidR="00A636A1" w:rsidRDefault="00A636A1" w:rsidP="005C53C3">
      <w:pPr>
        <w:spacing w:line="232" w:lineRule="auto"/>
        <w:rPr>
          <w:rFonts w:ascii="Times New Roman" w:hAnsi="Times New Roman" w:cs="Times New Roman"/>
          <w:b/>
          <w:sz w:val="20"/>
          <w:szCs w:val="20"/>
        </w:rPr>
      </w:pPr>
    </w:p>
    <w:p w14:paraId="1DA815C6" w14:textId="77777777" w:rsidR="00A636A1" w:rsidRDefault="00A636A1" w:rsidP="005C53C3">
      <w:pPr>
        <w:spacing w:line="232" w:lineRule="auto"/>
        <w:rPr>
          <w:rFonts w:ascii="Times New Roman" w:hAnsi="Times New Roman" w:cs="Times New Roman"/>
          <w:b/>
          <w:sz w:val="20"/>
          <w:szCs w:val="20"/>
        </w:rPr>
      </w:pPr>
    </w:p>
    <w:p w14:paraId="545800B4" w14:textId="77777777" w:rsidR="00B70786" w:rsidRPr="004C6669" w:rsidRDefault="00B70786" w:rsidP="00B70786">
      <w:pPr>
        <w:spacing w:line="288" w:lineRule="auto"/>
        <w:jc w:val="center"/>
        <w:rPr>
          <w:rFonts w:ascii="Calisto MT" w:eastAsia="DejaVu Sans" w:hAnsi="Calisto MT"/>
          <w:b/>
          <w:color w:val="000000"/>
          <w:kern w:val="1"/>
        </w:rPr>
      </w:pPr>
      <w:r w:rsidRPr="004C6669">
        <w:rPr>
          <w:rFonts w:ascii="Calisto MT" w:hAnsi="Calisto MT"/>
          <w:b/>
        </w:rPr>
        <w:t xml:space="preserve">PROCESSO ADM Nº </w:t>
      </w:r>
      <w:r>
        <w:rPr>
          <w:rFonts w:ascii="Calisto MT" w:hAnsi="Calisto MT"/>
          <w:b/>
        </w:rPr>
        <w:t>34874</w:t>
      </w:r>
      <w:r>
        <w:rPr>
          <w:rFonts w:ascii="Calisto MT" w:eastAsia="DejaVu Sans" w:hAnsi="Calisto MT"/>
          <w:b/>
          <w:color w:val="000000"/>
          <w:kern w:val="1"/>
        </w:rPr>
        <w:t>/2021</w:t>
      </w:r>
    </w:p>
    <w:p w14:paraId="4F1FE6EF" w14:textId="77777777" w:rsidR="00B70786" w:rsidRPr="004C6669" w:rsidRDefault="00B70786" w:rsidP="00B70786">
      <w:pPr>
        <w:pStyle w:val="Cabealho"/>
        <w:spacing w:line="288" w:lineRule="auto"/>
        <w:jc w:val="center"/>
        <w:rPr>
          <w:rFonts w:ascii="Calisto MT" w:hAnsi="Calisto MT"/>
          <w:b/>
        </w:rPr>
      </w:pPr>
      <w:r w:rsidRPr="004C6669">
        <w:rPr>
          <w:rFonts w:ascii="Calisto MT" w:hAnsi="Calisto MT"/>
          <w:b/>
        </w:rPr>
        <w:t>CONTRATO N.º _________</w:t>
      </w:r>
    </w:p>
    <w:p w14:paraId="15EB4E18" w14:textId="77777777" w:rsidR="00B70786" w:rsidRPr="004C6669" w:rsidRDefault="00B70786" w:rsidP="00B70786">
      <w:pPr>
        <w:pStyle w:val="Abrirpargrafonegativo"/>
        <w:spacing w:after="100"/>
        <w:ind w:left="3960" w:firstLine="0"/>
        <w:rPr>
          <w:rFonts w:ascii="Calisto MT" w:hAnsi="Calisto MT"/>
          <w:b w:val="0"/>
          <w:lang w:val="pt-BR"/>
        </w:rPr>
      </w:pPr>
    </w:p>
    <w:p w14:paraId="7F1FBE70" w14:textId="77777777" w:rsidR="00B70786" w:rsidRPr="00244C88" w:rsidRDefault="00B70786" w:rsidP="00B70786">
      <w:pPr>
        <w:pStyle w:val="Abrirpargrafonegativo"/>
        <w:spacing w:after="100" w:line="288" w:lineRule="auto"/>
        <w:ind w:left="3960" w:firstLine="0"/>
        <w:rPr>
          <w:rFonts w:ascii="Calisto MT" w:hAnsi="Calisto MT"/>
          <w:b w:val="0"/>
          <w:color w:val="000000" w:themeColor="text1"/>
          <w:sz w:val="22"/>
          <w:szCs w:val="22"/>
        </w:rPr>
      </w:pPr>
      <w:r w:rsidRPr="00244C88">
        <w:rPr>
          <w:rFonts w:ascii="Calisto MT" w:hAnsi="Calisto MT"/>
          <w:color w:val="000000" w:themeColor="text1"/>
          <w:sz w:val="22"/>
          <w:szCs w:val="22"/>
        </w:rPr>
        <w:t>CONTRATO DE AQUISIÇÃO DE GÁS DE COZINHA - GLP, QUE ENTRE SI CELEBRAM O MUNICÍPIO DE VITÓRIA DA CONQUISTA, ATRAVÉS DA SECRETARIA MUNICIPAL DE EDUCAÇÃO, E ____________________________.</w:t>
      </w:r>
    </w:p>
    <w:p w14:paraId="7FD9D914" w14:textId="77777777" w:rsidR="00B70786" w:rsidRPr="004C6669" w:rsidRDefault="00B70786" w:rsidP="00B70786">
      <w:pPr>
        <w:spacing w:after="120" w:line="360" w:lineRule="auto"/>
        <w:jc w:val="both"/>
        <w:rPr>
          <w:rFonts w:ascii="Calisto MT" w:hAnsi="Calisto MT"/>
          <w:b/>
        </w:rPr>
      </w:pPr>
    </w:p>
    <w:p w14:paraId="6369C0FC" w14:textId="77777777" w:rsidR="00B70786" w:rsidRDefault="00B70786" w:rsidP="00B70786">
      <w:pPr>
        <w:spacing w:after="120" w:line="360" w:lineRule="auto"/>
        <w:jc w:val="both"/>
        <w:rPr>
          <w:rFonts w:ascii="Calisto MT" w:hAnsi="Calisto MT"/>
        </w:rPr>
      </w:pPr>
      <w:r w:rsidRPr="004C6669">
        <w:rPr>
          <w:rFonts w:ascii="Calisto MT" w:hAnsi="Calisto MT"/>
        </w:rPr>
        <w:t xml:space="preserve">O </w:t>
      </w:r>
      <w:r w:rsidRPr="004C6669">
        <w:rPr>
          <w:rFonts w:ascii="Calisto MT" w:hAnsi="Calisto MT"/>
          <w:b/>
        </w:rPr>
        <w:t>MUNICÍPIO DE VITÓRIA DA CONQUISTA</w:t>
      </w:r>
      <w:r w:rsidRPr="004C6669">
        <w:rPr>
          <w:rFonts w:ascii="Calisto MT" w:hAnsi="Calisto MT"/>
        </w:rPr>
        <w:t xml:space="preserve">, pessoa jurídica de direito público interno, com endereço na Praça Joaquim Correia, nº 55, Centro, inscrito no Cadastro Nacional da Pessoa Jurídica sob o nº 14.239.578/0001-00, por meio da </w:t>
      </w:r>
      <w:r w:rsidRPr="004C6669">
        <w:rPr>
          <w:rFonts w:ascii="Calisto MT" w:hAnsi="Calisto MT"/>
          <w:b/>
        </w:rPr>
        <w:t>SECRETARIA MUNICIPAL DE EDUCAÇÃO</w:t>
      </w:r>
      <w:r w:rsidRPr="004C6669">
        <w:rPr>
          <w:rFonts w:ascii="Calisto MT" w:hAnsi="Calisto MT"/>
        </w:rPr>
        <w:t xml:space="preserve">, através do fundo próprio, inscrito no Cadastro Nacional da Pessoa Jurídica sob o nº 06.071.702/0001-42, doravante denominada de </w:t>
      </w:r>
      <w:r w:rsidRPr="004C6669">
        <w:rPr>
          <w:rFonts w:ascii="Calisto MT" w:hAnsi="Calisto MT"/>
          <w:b/>
        </w:rPr>
        <w:t>CONTRATANTE</w:t>
      </w:r>
      <w:r w:rsidRPr="004C6669">
        <w:rPr>
          <w:rFonts w:ascii="Calisto MT" w:hAnsi="Calisto MT"/>
        </w:rPr>
        <w:t>,</w:t>
      </w:r>
      <w:r w:rsidRPr="00646405">
        <w:rPr>
          <w:rFonts w:ascii="Calisto MT" w:hAnsi="Calisto MT"/>
        </w:rPr>
        <w:t xml:space="preserve"> neste ato representado pelo Exmo. Secretário Municipal de Educação o </w:t>
      </w:r>
      <w:r w:rsidRPr="00056BB0">
        <w:rPr>
          <w:rFonts w:ascii="Calisto MT" w:hAnsi="Calisto MT"/>
          <w:b/>
        </w:rPr>
        <w:t>Sr.</w:t>
      </w:r>
      <w:r>
        <w:rPr>
          <w:rFonts w:ascii="Calisto MT" w:hAnsi="Calisto MT"/>
        </w:rPr>
        <w:t xml:space="preserve"> </w:t>
      </w:r>
      <w:r w:rsidRPr="00056BB0">
        <w:rPr>
          <w:rFonts w:ascii="Calisto MT" w:hAnsi="Calisto MT"/>
          <w:b/>
        </w:rPr>
        <w:t>EDGARD LARRY ANDRADE SOARES</w:t>
      </w:r>
      <w:r w:rsidRPr="00646405">
        <w:rPr>
          <w:rFonts w:ascii="Calisto MT" w:hAnsi="Calisto MT"/>
        </w:rPr>
        <w:t>,</w:t>
      </w:r>
      <w:r>
        <w:rPr>
          <w:rFonts w:ascii="Calisto MT" w:hAnsi="Calisto MT"/>
        </w:rPr>
        <w:t xml:space="preserve"> brasileiro, casado</w:t>
      </w:r>
      <w:r w:rsidRPr="00646405">
        <w:rPr>
          <w:rFonts w:ascii="Calisto MT" w:hAnsi="Calisto MT"/>
        </w:rPr>
        <w:t xml:space="preserve">, portador do Documento de Identidade nº </w:t>
      </w:r>
      <w:r>
        <w:rPr>
          <w:rFonts w:ascii="Calisto MT" w:hAnsi="Calisto MT"/>
        </w:rPr>
        <w:t>02783600-25,</w:t>
      </w:r>
      <w:r w:rsidRPr="00646405">
        <w:rPr>
          <w:rFonts w:ascii="Calisto MT" w:hAnsi="Calisto MT"/>
        </w:rPr>
        <w:t xml:space="preserve"> inscrito no Cadastro de Pessoa Física sob o nº </w:t>
      </w:r>
      <w:r>
        <w:rPr>
          <w:rFonts w:ascii="Calisto MT" w:hAnsi="Calisto MT"/>
        </w:rPr>
        <w:t>233.825.205-59</w:t>
      </w:r>
      <w:r w:rsidRPr="00646405">
        <w:rPr>
          <w:rFonts w:ascii="Calisto MT" w:hAnsi="Calisto MT"/>
        </w:rPr>
        <w:t>, residente a Rua</w:t>
      </w:r>
      <w:r>
        <w:rPr>
          <w:rFonts w:ascii="Calisto MT" w:hAnsi="Calisto MT"/>
        </w:rPr>
        <w:t xml:space="preserve"> Roberto Marinho, nº 22 – Q 29, Bairro Candeias</w:t>
      </w:r>
      <w:r w:rsidRPr="00646405">
        <w:rPr>
          <w:rFonts w:ascii="Calisto MT" w:hAnsi="Calisto MT"/>
        </w:rPr>
        <w:t xml:space="preserve">, Vitória da Conquista - BA, nomeado pelo Decreto de nº 20.934 de 13 de abril de 2021, e _________________________, empresa inscrita no CNPJ/MF sob o nº ______________________, sediada na ______________ (UF), doravante denominada CONTRATADA, neste ato representada pelo Sr. ________________, nacionalidade, estado civil, profissão, portador do RG n.º ____________ SSP/UF, inscrito no CPF/MF n.º ___.___.___-__, residente e domiciliado na __________, nº ____, Bairro ___________, Município – UF, celebram entre si </w:t>
      </w:r>
      <w:r w:rsidRPr="003D5A1D">
        <w:rPr>
          <w:rFonts w:ascii="Calisto MT" w:hAnsi="Calisto MT"/>
          <w:b/>
        </w:rPr>
        <w:t>CONTRATO DE AQUISIÇÃO DE</w:t>
      </w:r>
      <w:r>
        <w:rPr>
          <w:rFonts w:ascii="Calisto MT" w:hAnsi="Calisto MT"/>
          <w:b/>
        </w:rPr>
        <w:t xml:space="preserve"> GÁS DE COZINHA - GLP</w:t>
      </w:r>
      <w:r w:rsidRPr="00646405">
        <w:rPr>
          <w:rFonts w:ascii="Calisto MT" w:hAnsi="Calisto MT"/>
        </w:rPr>
        <w:t xml:space="preserve">, </w:t>
      </w:r>
      <w:r w:rsidRPr="00646405">
        <w:rPr>
          <w:rFonts w:ascii="Calisto MT" w:hAnsi="Calisto MT"/>
        </w:rPr>
        <w:lastRenderedPageBreak/>
        <w:t xml:space="preserve">conforme Pregão </w:t>
      </w:r>
      <w:r>
        <w:rPr>
          <w:rFonts w:ascii="Calisto MT" w:hAnsi="Calisto MT"/>
        </w:rPr>
        <w:t>El</w:t>
      </w:r>
      <w:r w:rsidRPr="00646405">
        <w:rPr>
          <w:rFonts w:ascii="Calisto MT" w:hAnsi="Calisto MT"/>
        </w:rPr>
        <w:t>etrônico nº ___ do tipo menor preço global por lote e Ata de Registro de Preços nº ____, processo nº_____, observadas as disposições da Lei Federal nº 10.520/2002, subsidiariamente da Lei Federal de n.º 8.666/93, e suas alterações posteriores, mediante as cláusulas e condições seguintes:</w:t>
      </w:r>
    </w:p>
    <w:p w14:paraId="6B1D72F7" w14:textId="77777777" w:rsidR="00B70786" w:rsidRDefault="00B70786" w:rsidP="00B70786">
      <w:pPr>
        <w:spacing w:before="240" w:after="120" w:line="360" w:lineRule="auto"/>
        <w:jc w:val="both"/>
        <w:rPr>
          <w:rFonts w:ascii="Calisto MT" w:hAnsi="Calisto MT"/>
        </w:rPr>
      </w:pPr>
      <w:r w:rsidRPr="004C6669">
        <w:rPr>
          <w:rFonts w:ascii="Calisto MT" w:hAnsi="Calisto MT"/>
          <w:b/>
          <w:u w:val="single"/>
        </w:rPr>
        <w:t>Cláusula Primeira – DO OBJETO</w:t>
      </w:r>
      <w:r w:rsidRPr="004C6669">
        <w:rPr>
          <w:rFonts w:ascii="Calisto MT" w:hAnsi="Calisto MT"/>
        </w:rPr>
        <w:t xml:space="preserve"> </w:t>
      </w:r>
    </w:p>
    <w:p w14:paraId="63D04B64" w14:textId="77777777" w:rsidR="00B70786" w:rsidRDefault="00B70786" w:rsidP="00B70786">
      <w:pPr>
        <w:spacing w:after="120" w:line="360" w:lineRule="auto"/>
        <w:jc w:val="both"/>
        <w:rPr>
          <w:rFonts w:ascii="Calisto MT" w:hAnsi="Calisto MT"/>
        </w:rPr>
      </w:pPr>
      <w:r w:rsidRPr="004C6669">
        <w:rPr>
          <w:rFonts w:ascii="Calisto MT" w:hAnsi="Calisto MT"/>
        </w:rPr>
        <w:t>O presente contrato tem por objeto a aquisição de</w:t>
      </w:r>
      <w:r>
        <w:rPr>
          <w:rFonts w:ascii="Calisto MT" w:hAnsi="Calisto MT"/>
          <w:b/>
        </w:rPr>
        <w:t xml:space="preserve"> GÁS DE COZINHA – GLP </w:t>
      </w:r>
      <w:r w:rsidRPr="00053A71">
        <w:rPr>
          <w:rFonts w:ascii="Calisto MT" w:hAnsi="Calisto MT"/>
        </w:rPr>
        <w:t>destinados ao atendimento de diversos setores, Escolas e creches da Rede Municipal de Ensino, junto à Secretaria Municipal de Educação – SMED</w:t>
      </w:r>
      <w:r>
        <w:rPr>
          <w:rFonts w:ascii="Calisto MT" w:hAnsi="Calisto MT"/>
          <w:b/>
        </w:rPr>
        <w:t xml:space="preserve">, </w:t>
      </w:r>
      <w:r w:rsidRPr="004C6669">
        <w:rPr>
          <w:rFonts w:ascii="Calisto MT" w:hAnsi="Calisto MT"/>
        </w:rPr>
        <w:t>conforme especificações abaixo:</w:t>
      </w:r>
    </w:p>
    <w:p w14:paraId="48E91744" w14:textId="77777777" w:rsidR="00B70786" w:rsidRPr="008F0177" w:rsidRDefault="00B70786" w:rsidP="00B70786">
      <w:pPr>
        <w:spacing w:after="120" w:line="360" w:lineRule="auto"/>
        <w:jc w:val="both"/>
        <w:rPr>
          <w:rFonts w:ascii="Calisto MT" w:hAnsi="Calisto MT"/>
          <w:b/>
        </w:rPr>
      </w:pPr>
    </w:p>
    <w:tbl>
      <w:tblPr>
        <w:tblpPr w:leftFromText="141" w:rightFromText="141" w:vertAnchor="text" w:horzAnchor="margin" w:tblpY="9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3"/>
        <w:gridCol w:w="2516"/>
        <w:gridCol w:w="1673"/>
        <w:gridCol w:w="1630"/>
        <w:gridCol w:w="1123"/>
        <w:gridCol w:w="1239"/>
      </w:tblGrid>
      <w:tr w:rsidR="00B70786" w:rsidRPr="004C6669" w14:paraId="6A9A7222" w14:textId="77777777" w:rsidTr="002F11C1">
        <w:trPr>
          <w:trHeight w:val="231"/>
        </w:trPr>
        <w:tc>
          <w:tcPr>
            <w:tcW w:w="773" w:type="dxa"/>
          </w:tcPr>
          <w:p w14:paraId="312E60AC" w14:textId="77777777" w:rsidR="00B70786" w:rsidRPr="004C6669" w:rsidRDefault="00B70786" w:rsidP="002F11C1">
            <w:pPr>
              <w:spacing w:after="120" w:line="360" w:lineRule="auto"/>
              <w:jc w:val="both"/>
              <w:rPr>
                <w:rFonts w:ascii="Calisto MT" w:hAnsi="Calisto MT"/>
                <w:b/>
              </w:rPr>
            </w:pPr>
          </w:p>
        </w:tc>
        <w:tc>
          <w:tcPr>
            <w:tcW w:w="8181" w:type="dxa"/>
            <w:gridSpan w:val="5"/>
            <w:vAlign w:val="center"/>
          </w:tcPr>
          <w:p w14:paraId="5B3F7F93" w14:textId="77777777" w:rsidR="00B70786" w:rsidRDefault="00B70786" w:rsidP="002F11C1">
            <w:pPr>
              <w:spacing w:after="120" w:line="360" w:lineRule="auto"/>
              <w:jc w:val="both"/>
              <w:rPr>
                <w:rFonts w:ascii="Calisto MT" w:hAnsi="Calisto MT"/>
                <w:b/>
              </w:rPr>
            </w:pPr>
          </w:p>
          <w:p w14:paraId="2E0E031E" w14:textId="77777777" w:rsidR="00B70786" w:rsidRPr="004C6669" w:rsidRDefault="00B70786" w:rsidP="002F11C1">
            <w:pPr>
              <w:spacing w:after="120" w:line="360" w:lineRule="auto"/>
              <w:jc w:val="both"/>
              <w:rPr>
                <w:rFonts w:ascii="Calisto MT" w:hAnsi="Calisto MT"/>
                <w:b/>
              </w:rPr>
            </w:pPr>
            <w:r w:rsidRPr="004C6669">
              <w:rPr>
                <w:rFonts w:ascii="Calisto MT" w:hAnsi="Calisto MT"/>
                <w:b/>
              </w:rPr>
              <w:t>LOTE N° ________ (descrição)</w:t>
            </w:r>
          </w:p>
        </w:tc>
      </w:tr>
      <w:tr w:rsidR="00B70786" w:rsidRPr="004C6669" w14:paraId="34D2B27E" w14:textId="77777777" w:rsidTr="002F11C1">
        <w:trPr>
          <w:trHeight w:val="1149"/>
        </w:trPr>
        <w:tc>
          <w:tcPr>
            <w:tcW w:w="773" w:type="dxa"/>
            <w:vAlign w:val="center"/>
          </w:tcPr>
          <w:p w14:paraId="42197332" w14:textId="77777777" w:rsidR="00B70786" w:rsidRPr="004C6669" w:rsidRDefault="00B70786" w:rsidP="002F11C1">
            <w:pPr>
              <w:pStyle w:val="PargrafodaLista"/>
              <w:spacing w:after="120" w:line="360" w:lineRule="auto"/>
              <w:ind w:left="0"/>
              <w:jc w:val="center"/>
              <w:rPr>
                <w:rFonts w:ascii="Calisto MT" w:hAnsi="Calisto MT" w:cs="Arial"/>
                <w:b/>
              </w:rPr>
            </w:pPr>
            <w:r w:rsidRPr="004C6669">
              <w:rPr>
                <w:rFonts w:ascii="Calisto MT" w:hAnsi="Calisto MT" w:cs="Arial"/>
                <w:b/>
              </w:rPr>
              <w:t>Item nº</w:t>
            </w:r>
          </w:p>
        </w:tc>
        <w:tc>
          <w:tcPr>
            <w:tcW w:w="2516" w:type="dxa"/>
            <w:vAlign w:val="center"/>
          </w:tcPr>
          <w:p w14:paraId="65650DC5" w14:textId="77777777" w:rsidR="00B70786" w:rsidRPr="004C6669" w:rsidRDefault="00B70786" w:rsidP="002F11C1">
            <w:pPr>
              <w:pStyle w:val="PargrafodaLista"/>
              <w:spacing w:after="120" w:line="360" w:lineRule="auto"/>
              <w:ind w:left="0"/>
              <w:jc w:val="center"/>
              <w:rPr>
                <w:rFonts w:ascii="Calisto MT" w:hAnsi="Calisto MT" w:cs="Arial"/>
                <w:b/>
              </w:rPr>
            </w:pPr>
            <w:r w:rsidRPr="004C6669">
              <w:rPr>
                <w:rFonts w:ascii="Calisto MT" w:hAnsi="Calisto MT" w:cs="Arial"/>
                <w:b/>
              </w:rPr>
              <w:t>Especificação</w:t>
            </w:r>
          </w:p>
        </w:tc>
        <w:tc>
          <w:tcPr>
            <w:tcW w:w="1673" w:type="dxa"/>
            <w:vAlign w:val="center"/>
          </w:tcPr>
          <w:p w14:paraId="70CE18C7" w14:textId="77777777" w:rsidR="00B70786" w:rsidRPr="004C6669" w:rsidRDefault="00B70786" w:rsidP="002F11C1">
            <w:pPr>
              <w:pStyle w:val="PargrafodaLista"/>
              <w:spacing w:after="120" w:line="360" w:lineRule="auto"/>
              <w:ind w:left="0"/>
              <w:jc w:val="center"/>
              <w:rPr>
                <w:rFonts w:ascii="Calisto MT" w:hAnsi="Calisto MT" w:cs="Arial"/>
                <w:b/>
              </w:rPr>
            </w:pPr>
            <w:r w:rsidRPr="004C6669">
              <w:rPr>
                <w:rFonts w:ascii="Calisto MT" w:hAnsi="Calisto MT" w:cs="Arial"/>
                <w:b/>
              </w:rPr>
              <w:t>Unidade</w:t>
            </w:r>
          </w:p>
        </w:tc>
        <w:tc>
          <w:tcPr>
            <w:tcW w:w="1630" w:type="dxa"/>
            <w:vAlign w:val="center"/>
          </w:tcPr>
          <w:p w14:paraId="2D997ECF" w14:textId="77777777" w:rsidR="00B70786" w:rsidRPr="004C6669" w:rsidRDefault="00B70786" w:rsidP="002F11C1">
            <w:pPr>
              <w:pStyle w:val="PargrafodaLista"/>
              <w:spacing w:after="120" w:line="360" w:lineRule="auto"/>
              <w:ind w:left="0"/>
              <w:jc w:val="center"/>
              <w:rPr>
                <w:rFonts w:ascii="Calisto MT" w:hAnsi="Calisto MT" w:cs="Arial"/>
                <w:b/>
              </w:rPr>
            </w:pPr>
            <w:r w:rsidRPr="004C6669">
              <w:rPr>
                <w:rFonts w:ascii="Calisto MT" w:hAnsi="Calisto MT" w:cs="Arial"/>
                <w:b/>
              </w:rPr>
              <w:t>Quantidade</w:t>
            </w:r>
          </w:p>
        </w:tc>
        <w:tc>
          <w:tcPr>
            <w:tcW w:w="1123" w:type="dxa"/>
            <w:vAlign w:val="center"/>
          </w:tcPr>
          <w:p w14:paraId="74A2900E" w14:textId="77777777" w:rsidR="00B70786" w:rsidRPr="004C6669" w:rsidRDefault="00B70786" w:rsidP="002F11C1">
            <w:pPr>
              <w:pStyle w:val="PargrafodaLista"/>
              <w:spacing w:after="120" w:line="360" w:lineRule="auto"/>
              <w:ind w:left="0"/>
              <w:jc w:val="center"/>
              <w:rPr>
                <w:rFonts w:ascii="Calisto MT" w:hAnsi="Calisto MT" w:cs="Arial"/>
                <w:b/>
              </w:rPr>
            </w:pPr>
            <w:r w:rsidRPr="004C6669">
              <w:rPr>
                <w:rFonts w:ascii="Calisto MT" w:hAnsi="Calisto MT" w:cs="Arial"/>
                <w:b/>
              </w:rPr>
              <w:t>Valor Unitário (R$)</w:t>
            </w:r>
          </w:p>
        </w:tc>
        <w:tc>
          <w:tcPr>
            <w:tcW w:w="1239" w:type="dxa"/>
            <w:vAlign w:val="center"/>
          </w:tcPr>
          <w:p w14:paraId="1B7D6685" w14:textId="77777777" w:rsidR="00B70786" w:rsidRPr="004C6669" w:rsidRDefault="00B70786" w:rsidP="002F11C1">
            <w:pPr>
              <w:pStyle w:val="PargrafodaLista"/>
              <w:spacing w:after="120" w:line="360" w:lineRule="auto"/>
              <w:ind w:left="0"/>
              <w:jc w:val="center"/>
              <w:rPr>
                <w:rFonts w:ascii="Calisto MT" w:hAnsi="Calisto MT" w:cs="Arial"/>
                <w:b/>
              </w:rPr>
            </w:pPr>
            <w:r w:rsidRPr="004C6669">
              <w:rPr>
                <w:rFonts w:ascii="Calisto MT" w:hAnsi="Calisto MT" w:cs="Arial"/>
                <w:b/>
              </w:rPr>
              <w:t>Valor Total (R$)</w:t>
            </w:r>
          </w:p>
        </w:tc>
      </w:tr>
      <w:tr w:rsidR="00B70786" w:rsidRPr="004C6669" w14:paraId="04AB9A53" w14:textId="77777777" w:rsidTr="002F11C1">
        <w:trPr>
          <w:trHeight w:val="237"/>
        </w:trPr>
        <w:tc>
          <w:tcPr>
            <w:tcW w:w="773" w:type="dxa"/>
            <w:vAlign w:val="center"/>
          </w:tcPr>
          <w:p w14:paraId="12164BC4" w14:textId="77777777" w:rsidR="00B70786" w:rsidRPr="004C6669" w:rsidRDefault="00B70786" w:rsidP="002F11C1">
            <w:pPr>
              <w:spacing w:after="120" w:line="360" w:lineRule="auto"/>
              <w:jc w:val="both"/>
              <w:rPr>
                <w:rFonts w:ascii="Calisto MT" w:hAnsi="Calisto MT"/>
              </w:rPr>
            </w:pPr>
          </w:p>
        </w:tc>
        <w:tc>
          <w:tcPr>
            <w:tcW w:w="2516" w:type="dxa"/>
            <w:vAlign w:val="center"/>
          </w:tcPr>
          <w:p w14:paraId="7C655652" w14:textId="77777777" w:rsidR="00B70786" w:rsidRPr="004C6669" w:rsidRDefault="00B70786" w:rsidP="002F11C1">
            <w:pPr>
              <w:spacing w:after="120" w:line="360" w:lineRule="auto"/>
              <w:jc w:val="both"/>
              <w:rPr>
                <w:rFonts w:ascii="Calisto MT" w:hAnsi="Calisto MT"/>
              </w:rPr>
            </w:pPr>
          </w:p>
          <w:p w14:paraId="56AD89DD" w14:textId="77777777" w:rsidR="00B70786" w:rsidRPr="004C6669" w:rsidRDefault="00B70786" w:rsidP="002F11C1">
            <w:pPr>
              <w:spacing w:after="120" w:line="360" w:lineRule="auto"/>
              <w:jc w:val="both"/>
              <w:rPr>
                <w:rFonts w:ascii="Calisto MT" w:hAnsi="Calisto MT"/>
              </w:rPr>
            </w:pPr>
          </w:p>
          <w:p w14:paraId="5A8EC9B6" w14:textId="77777777" w:rsidR="00B70786" w:rsidRPr="004C6669" w:rsidRDefault="00B70786" w:rsidP="002F11C1">
            <w:pPr>
              <w:spacing w:after="120" w:line="360" w:lineRule="auto"/>
              <w:jc w:val="both"/>
              <w:rPr>
                <w:rFonts w:ascii="Calisto MT" w:hAnsi="Calisto MT"/>
              </w:rPr>
            </w:pPr>
          </w:p>
          <w:p w14:paraId="32DD3092" w14:textId="77777777" w:rsidR="00B70786" w:rsidRPr="004C6669" w:rsidRDefault="00B70786" w:rsidP="002F11C1">
            <w:pPr>
              <w:spacing w:after="120" w:line="360" w:lineRule="auto"/>
              <w:jc w:val="both"/>
              <w:rPr>
                <w:rFonts w:ascii="Calisto MT" w:hAnsi="Calisto MT"/>
              </w:rPr>
            </w:pPr>
          </w:p>
        </w:tc>
        <w:tc>
          <w:tcPr>
            <w:tcW w:w="1673" w:type="dxa"/>
            <w:vAlign w:val="center"/>
          </w:tcPr>
          <w:p w14:paraId="6A9D28A1" w14:textId="77777777" w:rsidR="00B70786" w:rsidRPr="004C6669" w:rsidRDefault="00B70786" w:rsidP="002F11C1">
            <w:pPr>
              <w:spacing w:after="120" w:line="360" w:lineRule="auto"/>
              <w:jc w:val="both"/>
              <w:rPr>
                <w:rFonts w:ascii="Calisto MT" w:hAnsi="Calisto MT"/>
              </w:rPr>
            </w:pPr>
          </w:p>
        </w:tc>
        <w:tc>
          <w:tcPr>
            <w:tcW w:w="1630" w:type="dxa"/>
            <w:vAlign w:val="center"/>
          </w:tcPr>
          <w:p w14:paraId="2A2C8F4B" w14:textId="77777777" w:rsidR="00B70786" w:rsidRPr="004C6669" w:rsidRDefault="00B70786" w:rsidP="002F11C1">
            <w:pPr>
              <w:pStyle w:val="PargrafodaLista"/>
              <w:spacing w:after="120" w:line="360" w:lineRule="auto"/>
              <w:ind w:left="0"/>
              <w:jc w:val="both"/>
              <w:rPr>
                <w:rFonts w:ascii="Calisto MT" w:hAnsi="Calisto MT" w:cs="Arial"/>
                <w:b/>
              </w:rPr>
            </w:pPr>
          </w:p>
        </w:tc>
        <w:tc>
          <w:tcPr>
            <w:tcW w:w="1123" w:type="dxa"/>
            <w:vAlign w:val="center"/>
          </w:tcPr>
          <w:p w14:paraId="0A81EBD1" w14:textId="77777777" w:rsidR="00B70786" w:rsidRPr="004C6669" w:rsidRDefault="00B70786" w:rsidP="002F11C1">
            <w:pPr>
              <w:pStyle w:val="PargrafodaLista"/>
              <w:spacing w:after="120" w:line="360" w:lineRule="auto"/>
              <w:ind w:left="0"/>
              <w:jc w:val="both"/>
              <w:rPr>
                <w:rFonts w:ascii="Calisto MT" w:hAnsi="Calisto MT" w:cs="Arial"/>
                <w:b/>
              </w:rPr>
            </w:pPr>
          </w:p>
        </w:tc>
        <w:tc>
          <w:tcPr>
            <w:tcW w:w="1239" w:type="dxa"/>
            <w:vAlign w:val="center"/>
          </w:tcPr>
          <w:p w14:paraId="354073EA" w14:textId="77777777" w:rsidR="00B70786" w:rsidRPr="004C6669" w:rsidRDefault="00B70786" w:rsidP="002F11C1">
            <w:pPr>
              <w:pStyle w:val="PargrafodaLista"/>
              <w:spacing w:after="120" w:line="360" w:lineRule="auto"/>
              <w:ind w:left="0"/>
              <w:jc w:val="both"/>
              <w:rPr>
                <w:rFonts w:ascii="Calisto MT" w:hAnsi="Calisto MT" w:cs="Arial"/>
                <w:b/>
              </w:rPr>
            </w:pPr>
          </w:p>
        </w:tc>
      </w:tr>
      <w:tr w:rsidR="00B70786" w:rsidRPr="004C6669" w14:paraId="46B9DD2B" w14:textId="77777777" w:rsidTr="002F11C1">
        <w:trPr>
          <w:trHeight w:hRule="exact" w:val="411"/>
        </w:trPr>
        <w:tc>
          <w:tcPr>
            <w:tcW w:w="7715" w:type="dxa"/>
            <w:gridSpan w:val="5"/>
          </w:tcPr>
          <w:p w14:paraId="464C0C1D" w14:textId="77777777" w:rsidR="00B70786" w:rsidRPr="004C6669" w:rsidRDefault="00B70786" w:rsidP="002F11C1">
            <w:pPr>
              <w:pStyle w:val="PargrafodaLista"/>
              <w:spacing w:after="120" w:line="360" w:lineRule="auto"/>
              <w:ind w:left="0"/>
              <w:jc w:val="center"/>
              <w:rPr>
                <w:rFonts w:ascii="Calisto MT" w:hAnsi="Calisto MT" w:cs="Arial"/>
                <w:b/>
              </w:rPr>
            </w:pPr>
            <w:r w:rsidRPr="004C6669">
              <w:rPr>
                <w:rFonts w:ascii="Calisto MT" w:hAnsi="Calisto MT" w:cs="Arial"/>
                <w:b/>
              </w:rPr>
              <w:t>Valor Total do Lote (R$)</w:t>
            </w:r>
          </w:p>
        </w:tc>
        <w:tc>
          <w:tcPr>
            <w:tcW w:w="1239" w:type="dxa"/>
            <w:vAlign w:val="center"/>
          </w:tcPr>
          <w:p w14:paraId="6E798395" w14:textId="77777777" w:rsidR="00B70786" w:rsidRPr="004C6669" w:rsidRDefault="00B70786" w:rsidP="002F11C1">
            <w:pPr>
              <w:pStyle w:val="PargrafodaLista"/>
              <w:spacing w:after="120" w:line="360" w:lineRule="auto"/>
              <w:ind w:left="0"/>
              <w:jc w:val="both"/>
              <w:rPr>
                <w:rFonts w:ascii="Calisto MT" w:hAnsi="Calisto MT" w:cs="Arial"/>
                <w:b/>
              </w:rPr>
            </w:pPr>
          </w:p>
        </w:tc>
      </w:tr>
    </w:tbl>
    <w:p w14:paraId="6366A624" w14:textId="77777777" w:rsidR="00B70786" w:rsidRDefault="00B70786" w:rsidP="00B70786">
      <w:pPr>
        <w:spacing w:after="120" w:line="360" w:lineRule="auto"/>
        <w:jc w:val="both"/>
        <w:rPr>
          <w:rFonts w:ascii="Calisto MT" w:hAnsi="Calisto MT"/>
        </w:rPr>
      </w:pPr>
    </w:p>
    <w:p w14:paraId="7400A604" w14:textId="77777777" w:rsidR="00B70786" w:rsidRPr="004C6669" w:rsidRDefault="00B70786" w:rsidP="00B70786">
      <w:pPr>
        <w:spacing w:before="240" w:after="120" w:line="360" w:lineRule="auto"/>
        <w:jc w:val="both"/>
        <w:rPr>
          <w:rFonts w:ascii="Calisto MT" w:hAnsi="Calisto MT"/>
          <w:b/>
          <w:u w:val="single"/>
        </w:rPr>
      </w:pPr>
      <w:r w:rsidRPr="004C6669">
        <w:rPr>
          <w:rFonts w:ascii="Calisto MT" w:hAnsi="Calisto MT"/>
          <w:b/>
          <w:u w:val="single"/>
        </w:rPr>
        <w:t xml:space="preserve">Cláusula Segunda – DO REGIME DE EXECUÇÃO </w:t>
      </w:r>
    </w:p>
    <w:p w14:paraId="57EDD9B8" w14:textId="77777777" w:rsidR="00B70786" w:rsidRDefault="00B70786" w:rsidP="00B70786">
      <w:pPr>
        <w:spacing w:after="120" w:line="360" w:lineRule="auto"/>
        <w:jc w:val="both"/>
        <w:rPr>
          <w:rFonts w:ascii="Calisto MT" w:hAnsi="Calisto MT"/>
          <w:snapToGrid w:val="0"/>
        </w:rPr>
      </w:pPr>
      <w:r w:rsidRPr="004C6669">
        <w:rPr>
          <w:rFonts w:ascii="Calisto MT" w:hAnsi="Calisto MT"/>
          <w:snapToGrid w:val="0"/>
        </w:rPr>
        <w:t xml:space="preserve">Os bens, objeto deste contrato, deverão ser entregues no prazo máximo de </w:t>
      </w:r>
      <w:r>
        <w:rPr>
          <w:rFonts w:ascii="Calisto MT" w:hAnsi="Calisto MT"/>
          <w:snapToGrid w:val="0"/>
        </w:rPr>
        <w:t xml:space="preserve">02 </w:t>
      </w:r>
      <w:r w:rsidRPr="004C6669">
        <w:rPr>
          <w:rFonts w:ascii="Calisto MT" w:hAnsi="Calisto MT"/>
          <w:snapToGrid w:val="0"/>
        </w:rPr>
        <w:t>(</w:t>
      </w:r>
      <w:r>
        <w:rPr>
          <w:rFonts w:ascii="Calisto MT" w:hAnsi="Calisto MT"/>
          <w:snapToGrid w:val="0"/>
        </w:rPr>
        <w:t>dois) dias úteis</w:t>
      </w:r>
      <w:r w:rsidRPr="004C6669">
        <w:rPr>
          <w:rFonts w:ascii="Calisto MT" w:hAnsi="Calisto MT"/>
          <w:snapToGrid w:val="0"/>
        </w:rPr>
        <w:t>, a contar da dat</w:t>
      </w:r>
      <w:r>
        <w:rPr>
          <w:rFonts w:ascii="Calisto MT" w:hAnsi="Calisto MT"/>
          <w:snapToGrid w:val="0"/>
        </w:rPr>
        <w:t xml:space="preserve">a da emissão da Ordem de Compra, em remessa parcelada, conforme necessidade e solicitação. </w:t>
      </w:r>
    </w:p>
    <w:p w14:paraId="5AC641D5" w14:textId="77777777" w:rsidR="00B70786" w:rsidRPr="004C6669" w:rsidRDefault="00B70786" w:rsidP="00B70786">
      <w:pPr>
        <w:spacing w:after="120" w:line="360" w:lineRule="auto"/>
        <w:jc w:val="both"/>
        <w:rPr>
          <w:rFonts w:ascii="Calisto MT" w:hAnsi="Calisto MT"/>
          <w:snapToGrid w:val="0"/>
        </w:rPr>
      </w:pPr>
      <w:r>
        <w:rPr>
          <w:rFonts w:ascii="Calisto MT" w:hAnsi="Calisto MT"/>
          <w:snapToGrid w:val="0"/>
        </w:rPr>
        <w:lastRenderedPageBreak/>
        <w:t>O fornecimento dos produtos será desempenhado nas dependências da Sede, Escolas e Creches da Rede Municipal de Educação, localizadas na Zona Rural e Zona Urbana</w:t>
      </w:r>
      <w:r w:rsidRPr="000B3A85">
        <w:rPr>
          <w:rFonts w:ascii="Calisto MT" w:hAnsi="Calisto MT"/>
          <w:snapToGrid w:val="0"/>
        </w:rPr>
        <w:t xml:space="preserve"> </w:t>
      </w:r>
      <w:r>
        <w:rPr>
          <w:rFonts w:ascii="Calisto MT" w:hAnsi="Calisto MT"/>
          <w:snapToGrid w:val="0"/>
        </w:rPr>
        <w:t xml:space="preserve">de Vitória da Conquista. </w:t>
      </w:r>
    </w:p>
    <w:p w14:paraId="02D867FE" w14:textId="77777777" w:rsidR="00B70786" w:rsidRPr="000B3A85" w:rsidRDefault="00B70786" w:rsidP="00B70786">
      <w:pPr>
        <w:spacing w:after="120" w:line="360" w:lineRule="auto"/>
        <w:jc w:val="both"/>
        <w:rPr>
          <w:rFonts w:ascii="Calisto MT" w:hAnsi="Calisto MT"/>
        </w:rPr>
      </w:pPr>
      <w:r w:rsidRPr="004C6669">
        <w:rPr>
          <w:rFonts w:ascii="Calisto MT" w:hAnsi="Calisto MT"/>
          <w:b/>
        </w:rPr>
        <w:t>2.1.</w:t>
      </w:r>
      <w:r w:rsidRPr="004C6669">
        <w:rPr>
          <w:rFonts w:ascii="Calisto MT" w:hAnsi="Calisto MT"/>
          <w:b/>
        </w:rPr>
        <w:tab/>
      </w:r>
      <w:r w:rsidRPr="000B3A85">
        <w:rPr>
          <w:rFonts w:ascii="Calisto MT" w:hAnsi="Calisto MT"/>
        </w:rPr>
        <w:t>A empresa, ap</w:t>
      </w:r>
      <w:r>
        <w:rPr>
          <w:rFonts w:ascii="Calisto MT" w:hAnsi="Calisto MT"/>
        </w:rPr>
        <w:t xml:space="preserve">ós emissão da ordem de compras </w:t>
      </w:r>
      <w:r w:rsidRPr="000B3A85">
        <w:rPr>
          <w:rFonts w:ascii="Calisto MT" w:hAnsi="Calisto MT"/>
        </w:rPr>
        <w:t>expedida pela Secretaria Municipal de Educação, deverá emitir tickets de vale gás onde deverá constar nome da empresa, telefone para contato e numeração para identificação do ticket, referente ao fornecimento dos botijões;</w:t>
      </w:r>
    </w:p>
    <w:p w14:paraId="431A260F" w14:textId="77777777" w:rsidR="00B70786" w:rsidRDefault="00B70786" w:rsidP="00B70786">
      <w:pPr>
        <w:spacing w:after="120" w:line="360" w:lineRule="auto"/>
        <w:jc w:val="both"/>
        <w:rPr>
          <w:rFonts w:ascii="Calisto MT" w:hAnsi="Calisto MT"/>
        </w:rPr>
      </w:pPr>
      <w:r w:rsidRPr="00491323">
        <w:rPr>
          <w:rFonts w:ascii="Calisto MT" w:hAnsi="Calisto MT"/>
          <w:b/>
        </w:rPr>
        <w:t>2.2.</w:t>
      </w:r>
      <w:r w:rsidRPr="00491323">
        <w:rPr>
          <w:rFonts w:ascii="Calisto MT" w:hAnsi="Calisto MT"/>
          <w:b/>
        </w:rPr>
        <w:tab/>
      </w:r>
      <w:r w:rsidRPr="000B3A85">
        <w:rPr>
          <w:rFonts w:ascii="Calisto MT" w:hAnsi="Calisto MT"/>
        </w:rPr>
        <w:t>A Coordenação de Administração Escolar – SMED distribuirá os tickets em uma cota mensal para as Unidades Escolares, que entrarão em contato com a empresa vencedora para que a mesma possa entregar, de forma gradativa, e conforme demanda das Unidades Escolares</w:t>
      </w:r>
      <w:r>
        <w:rPr>
          <w:rFonts w:ascii="Calisto MT" w:hAnsi="Calisto MT"/>
        </w:rPr>
        <w:t>, os botijões solicitados</w:t>
      </w:r>
      <w:r w:rsidRPr="000B3A85">
        <w:rPr>
          <w:rFonts w:ascii="Calisto MT" w:hAnsi="Calisto MT"/>
        </w:rPr>
        <w:t>;</w:t>
      </w:r>
    </w:p>
    <w:p w14:paraId="5D32DC6D" w14:textId="77777777" w:rsidR="00B70786" w:rsidRDefault="00B70786" w:rsidP="00B70786">
      <w:pPr>
        <w:spacing w:after="120" w:line="360" w:lineRule="auto"/>
        <w:jc w:val="both"/>
        <w:rPr>
          <w:rFonts w:ascii="Calisto MT" w:hAnsi="Calisto MT"/>
        </w:rPr>
      </w:pPr>
      <w:r w:rsidRPr="000C17BF">
        <w:rPr>
          <w:rFonts w:ascii="Calisto MT" w:hAnsi="Calisto MT"/>
          <w:b/>
        </w:rPr>
        <w:t>2.3.</w:t>
      </w:r>
      <w:r>
        <w:rPr>
          <w:rFonts w:ascii="Calisto MT" w:hAnsi="Calisto MT"/>
        </w:rPr>
        <w:tab/>
        <w:t>A empresa contratada terá no máximo 02 (duas) horas para entrega da recarga solicitada;</w:t>
      </w:r>
    </w:p>
    <w:p w14:paraId="033F1D50" w14:textId="77777777" w:rsidR="00B70786" w:rsidRDefault="00B70786" w:rsidP="00B70786">
      <w:pPr>
        <w:spacing w:after="120" w:line="360" w:lineRule="auto"/>
        <w:jc w:val="both"/>
        <w:rPr>
          <w:rFonts w:ascii="Calisto MT" w:hAnsi="Calisto MT"/>
        </w:rPr>
      </w:pPr>
      <w:r>
        <w:rPr>
          <w:rFonts w:ascii="Calisto MT" w:hAnsi="Calisto MT"/>
          <w:b/>
        </w:rPr>
        <w:t>2.4.</w:t>
      </w:r>
      <w:r>
        <w:rPr>
          <w:rFonts w:ascii="Calisto MT" w:hAnsi="Calisto MT"/>
          <w:b/>
        </w:rPr>
        <w:tab/>
      </w:r>
      <w:r>
        <w:rPr>
          <w:rFonts w:ascii="Calisto MT" w:hAnsi="Calisto MT"/>
        </w:rPr>
        <w:t xml:space="preserve">Os botijões em que, após a entrega, forem detectados defeitos ou vazamentos deverão ser trocados no prazo de 24 (vinte e quatro) horas, contados a partir do horário da comunicação da respectiva ocorrência;  </w:t>
      </w:r>
    </w:p>
    <w:p w14:paraId="27544621" w14:textId="77777777" w:rsidR="00B70786" w:rsidRDefault="00B70786" w:rsidP="00B70786">
      <w:pPr>
        <w:spacing w:after="120" w:line="360" w:lineRule="auto"/>
        <w:jc w:val="both"/>
        <w:rPr>
          <w:rFonts w:ascii="Calisto MT" w:hAnsi="Calisto MT"/>
        </w:rPr>
      </w:pPr>
      <w:r>
        <w:rPr>
          <w:rFonts w:ascii="Calisto MT" w:hAnsi="Calisto MT"/>
          <w:b/>
        </w:rPr>
        <w:t>2.5.</w:t>
      </w:r>
      <w:r>
        <w:rPr>
          <w:rFonts w:ascii="Calisto MT" w:hAnsi="Calisto MT"/>
          <w:b/>
        </w:rPr>
        <w:tab/>
      </w:r>
      <w:r w:rsidRPr="00056BEA">
        <w:rPr>
          <w:rFonts w:ascii="Calisto MT" w:hAnsi="Calisto MT"/>
        </w:rPr>
        <w:t>O</w:t>
      </w:r>
      <w:r>
        <w:rPr>
          <w:rFonts w:ascii="Calisto MT" w:hAnsi="Calisto MT"/>
        </w:rPr>
        <w:t xml:space="preserve"> recebimento definitivo dos bens acontecerá</w:t>
      </w:r>
      <w:r w:rsidRPr="00056BEA">
        <w:rPr>
          <w:rFonts w:ascii="Calisto MT" w:hAnsi="Calisto MT"/>
        </w:rPr>
        <w:t xml:space="preserve"> no prazo de 0</w:t>
      </w:r>
      <w:r>
        <w:rPr>
          <w:rFonts w:ascii="Calisto MT" w:hAnsi="Calisto MT"/>
        </w:rPr>
        <w:t>3 (três</w:t>
      </w:r>
      <w:r w:rsidRPr="00056BEA">
        <w:rPr>
          <w:rFonts w:ascii="Calisto MT" w:hAnsi="Calisto MT"/>
        </w:rPr>
        <w:t>) dias, contados do recebimento provisório, após a verificação da qualidade e quantidade do material e consequente aceitação mediante termo circunstanciado;</w:t>
      </w:r>
    </w:p>
    <w:p w14:paraId="67131F14" w14:textId="77777777" w:rsidR="00B70786" w:rsidRPr="00056BEA" w:rsidRDefault="00B70786" w:rsidP="00B70786">
      <w:pPr>
        <w:spacing w:after="120" w:line="360" w:lineRule="auto"/>
        <w:jc w:val="both"/>
        <w:rPr>
          <w:rFonts w:ascii="Calisto MT" w:hAnsi="Calisto MT"/>
        </w:rPr>
      </w:pPr>
      <w:r>
        <w:rPr>
          <w:rFonts w:ascii="Calisto MT" w:hAnsi="Calisto MT"/>
          <w:b/>
        </w:rPr>
        <w:t>2.6</w:t>
      </w:r>
      <w:r w:rsidRPr="00056BEA">
        <w:rPr>
          <w:rFonts w:ascii="Calisto MT" w:hAnsi="Calisto MT"/>
          <w:b/>
        </w:rPr>
        <w:t xml:space="preserve">. </w:t>
      </w:r>
      <w:r w:rsidRPr="00056BEA">
        <w:rPr>
          <w:rFonts w:ascii="Calisto MT" w:hAnsi="Calisto MT"/>
          <w:b/>
        </w:rPr>
        <w:tab/>
      </w:r>
      <w:r w:rsidRPr="00056BEA">
        <w:rPr>
          <w:rFonts w:ascii="Calisto MT" w:hAnsi="Calisto MT"/>
        </w:rPr>
        <w:t>O recebimento provisório ou definitivo do objeto não exclui a responsabilidade da contratada pelos prejuízos resultantes da</w:t>
      </w:r>
      <w:r>
        <w:rPr>
          <w:rFonts w:ascii="Calisto MT" w:hAnsi="Calisto MT"/>
        </w:rPr>
        <w:t xml:space="preserve"> incorreta execução do contrato.</w:t>
      </w:r>
    </w:p>
    <w:p w14:paraId="639C30DC" w14:textId="77777777" w:rsidR="00B70786" w:rsidRPr="004C6669" w:rsidRDefault="00B70786" w:rsidP="00B70786">
      <w:pPr>
        <w:spacing w:before="240" w:after="120" w:line="360" w:lineRule="auto"/>
        <w:jc w:val="both"/>
        <w:rPr>
          <w:rFonts w:ascii="Calisto MT" w:hAnsi="Calisto MT"/>
          <w:b/>
          <w:u w:val="single"/>
        </w:rPr>
      </w:pPr>
      <w:r w:rsidRPr="004C6669">
        <w:rPr>
          <w:rFonts w:ascii="Calisto MT" w:hAnsi="Calisto MT"/>
          <w:b/>
          <w:u w:val="single"/>
        </w:rPr>
        <w:t>Cláusula Terceira – DO PAGAMENTO</w:t>
      </w:r>
      <w:r>
        <w:rPr>
          <w:rFonts w:ascii="Calisto MT" w:hAnsi="Calisto MT"/>
          <w:b/>
          <w:u w:val="single"/>
        </w:rPr>
        <w:t>,</w:t>
      </w:r>
      <w:r w:rsidRPr="004C6669">
        <w:rPr>
          <w:rFonts w:ascii="Calisto MT" w:hAnsi="Calisto MT"/>
          <w:b/>
          <w:u w:val="single"/>
        </w:rPr>
        <w:t xml:space="preserve"> DO REAJUSTE</w:t>
      </w:r>
      <w:r>
        <w:rPr>
          <w:rFonts w:ascii="Calisto MT" w:hAnsi="Calisto MT"/>
          <w:b/>
          <w:u w:val="single"/>
        </w:rPr>
        <w:t xml:space="preserve"> E DA REVISÃO</w:t>
      </w:r>
    </w:p>
    <w:p w14:paraId="7A0B45A7" w14:textId="77777777" w:rsidR="00B70786" w:rsidRPr="004C6669" w:rsidRDefault="00B70786" w:rsidP="00B70786">
      <w:pPr>
        <w:spacing w:after="120" w:line="360" w:lineRule="auto"/>
        <w:jc w:val="both"/>
        <w:rPr>
          <w:rFonts w:ascii="Calisto MT" w:hAnsi="Calisto MT"/>
        </w:rPr>
      </w:pPr>
      <w:r w:rsidRPr="004C6669">
        <w:rPr>
          <w:rFonts w:ascii="Calisto MT" w:hAnsi="Calisto MT"/>
        </w:rPr>
        <w:t>Pela entrega dos bens, objeto deste contrato, o CONTRATANTE pagará à CONTRATADA, o valor total de R$ __________, por meio de depósito/transferência bancária na conta nº ______-_ Agência ____-_, do Banco ____ em nome da CONTRATADA, estando inclusos neste preço todos os custos, tais como impostos, taxas, mão-de-obra, descargas, fretes etc.</w:t>
      </w:r>
    </w:p>
    <w:p w14:paraId="1D7C20CA" w14:textId="77777777" w:rsidR="00B70786" w:rsidRPr="004C6669" w:rsidRDefault="00B70786" w:rsidP="00B70786">
      <w:pPr>
        <w:spacing w:after="120" w:line="360" w:lineRule="auto"/>
        <w:jc w:val="both"/>
        <w:rPr>
          <w:rFonts w:ascii="Calisto MT" w:hAnsi="Calisto MT"/>
        </w:rPr>
      </w:pPr>
      <w:r w:rsidRPr="004C6669">
        <w:rPr>
          <w:rFonts w:ascii="Calisto MT" w:hAnsi="Calisto MT"/>
          <w:b/>
        </w:rPr>
        <w:t>3.1.</w:t>
      </w:r>
      <w:r>
        <w:rPr>
          <w:rFonts w:ascii="Calisto MT" w:hAnsi="Calisto MT"/>
        </w:rPr>
        <w:tab/>
      </w:r>
      <w:r w:rsidRPr="004C6669">
        <w:rPr>
          <w:rFonts w:ascii="Calisto MT" w:hAnsi="Calisto MT"/>
        </w:rPr>
        <w:t>O CONTRATANTE</w:t>
      </w:r>
      <w:r w:rsidRPr="004C6669">
        <w:rPr>
          <w:rFonts w:ascii="Calisto MT" w:hAnsi="Calisto MT"/>
          <w:b/>
        </w:rPr>
        <w:t xml:space="preserve"> </w:t>
      </w:r>
      <w:r w:rsidRPr="004C6669">
        <w:rPr>
          <w:rFonts w:ascii="Calisto MT" w:hAnsi="Calisto MT"/>
        </w:rPr>
        <w:t>se reserva o direito de recolher e/ou reter, no valor pago, tributos que sejam de sua competência ou dos quais seja responsável ou substituto tributário;</w:t>
      </w:r>
    </w:p>
    <w:p w14:paraId="3E02A872" w14:textId="77777777" w:rsidR="00B70786" w:rsidRPr="004C6669" w:rsidRDefault="00B70786" w:rsidP="00B70786">
      <w:pPr>
        <w:spacing w:after="120" w:line="360" w:lineRule="auto"/>
        <w:jc w:val="both"/>
        <w:rPr>
          <w:rFonts w:ascii="Calisto MT" w:hAnsi="Calisto MT"/>
        </w:rPr>
      </w:pPr>
      <w:r w:rsidRPr="004C6669">
        <w:rPr>
          <w:rFonts w:ascii="Calisto MT" w:hAnsi="Calisto MT"/>
          <w:b/>
        </w:rPr>
        <w:lastRenderedPageBreak/>
        <w:t>3.2.</w:t>
      </w:r>
      <w:r>
        <w:rPr>
          <w:rFonts w:ascii="Calisto MT" w:hAnsi="Calisto MT"/>
          <w:b/>
        </w:rPr>
        <w:tab/>
      </w:r>
      <w:r w:rsidRPr="004C6669">
        <w:rPr>
          <w:rFonts w:ascii="Calisto MT" w:hAnsi="Calisto MT"/>
        </w:rPr>
        <w:t xml:space="preserve">O pagamento será efetuado em até 30 (trinta) dias corridos, a contar da data da entrega dos bens com a respectiva Nota Fiscal, emitida de acordo com a Ordem de Compra e somente após a assinatura do contrato; </w:t>
      </w:r>
    </w:p>
    <w:p w14:paraId="0704E6B3" w14:textId="77777777" w:rsidR="00B70786" w:rsidRDefault="00B70786" w:rsidP="00B70786">
      <w:pPr>
        <w:pStyle w:val="Recuodecorpodetexto2"/>
        <w:spacing w:line="360" w:lineRule="auto"/>
        <w:ind w:left="0"/>
        <w:rPr>
          <w:rFonts w:ascii="Calisto MT" w:hAnsi="Calisto MT"/>
          <w:b/>
          <w:bCs/>
        </w:rPr>
      </w:pPr>
      <w:r w:rsidRPr="004C6669">
        <w:rPr>
          <w:rFonts w:ascii="Calisto MT" w:hAnsi="Calisto MT"/>
        </w:rPr>
        <w:t>3.3.</w:t>
      </w:r>
      <w:r>
        <w:rPr>
          <w:rFonts w:ascii="Calisto MT" w:hAnsi="Calisto MT"/>
        </w:rPr>
        <w:tab/>
      </w:r>
      <w:r w:rsidRPr="004C6669">
        <w:rPr>
          <w:rFonts w:ascii="Calisto MT" w:hAnsi="Calisto MT"/>
        </w:rPr>
        <w:t>O preço pactuado neste instrumento será fixo e irreajustável</w:t>
      </w:r>
      <w:r>
        <w:rPr>
          <w:rFonts w:ascii="Calisto MT" w:hAnsi="Calisto MT"/>
        </w:rPr>
        <w:t xml:space="preserve"> no prazo de 01 (um) ano</w:t>
      </w:r>
      <w:r w:rsidRPr="004C6669">
        <w:rPr>
          <w:rFonts w:ascii="Calisto MT" w:hAnsi="Calisto MT"/>
        </w:rPr>
        <w:t>,</w:t>
      </w:r>
      <w:r>
        <w:rPr>
          <w:rFonts w:ascii="Calisto MT" w:hAnsi="Calisto MT"/>
        </w:rPr>
        <w:t xml:space="preserve"> contado da data limite para apresentação das propostas;  </w:t>
      </w:r>
    </w:p>
    <w:p w14:paraId="621306DD" w14:textId="77777777" w:rsidR="00B70786" w:rsidRDefault="00B70786" w:rsidP="00B70786">
      <w:pPr>
        <w:pStyle w:val="Recuodecorpodetexto2"/>
        <w:spacing w:line="360" w:lineRule="auto"/>
        <w:ind w:left="0"/>
        <w:rPr>
          <w:rFonts w:ascii="Calisto MT" w:hAnsi="Calisto MT"/>
          <w:b/>
          <w:bCs/>
        </w:rPr>
      </w:pPr>
      <w:r>
        <w:rPr>
          <w:rFonts w:ascii="Calisto MT" w:hAnsi="Calisto MT"/>
        </w:rPr>
        <w:t>3.4.</w:t>
      </w:r>
      <w:r>
        <w:rPr>
          <w:rFonts w:ascii="Calisto MT" w:hAnsi="Calisto MT"/>
        </w:rPr>
        <w:tab/>
        <w:t xml:space="preserve">Dentro do prazo de vigência do contrato e mediante solicitação da contratada, os preços contratados poderão sofrer reajuste após o interregno de um ano, aplicando-se o índice IPCA (Índice Nacional de Preços ao Consumidor Amplo) exclusivamente para as obrigações iniciadas e concluídas após a ocorrência da anuidade; </w:t>
      </w:r>
    </w:p>
    <w:p w14:paraId="0EFB4213" w14:textId="77777777" w:rsidR="00B70786" w:rsidRPr="0005094A" w:rsidRDefault="00B70786" w:rsidP="00B70786">
      <w:pPr>
        <w:pStyle w:val="Recuodecorpodetexto2"/>
        <w:spacing w:line="360" w:lineRule="auto"/>
        <w:ind w:left="0" w:firstLine="708"/>
        <w:rPr>
          <w:rFonts w:ascii="Calisto MT" w:hAnsi="Calisto MT"/>
          <w:b/>
        </w:rPr>
      </w:pPr>
      <w:r w:rsidRPr="0005094A">
        <w:rPr>
          <w:rFonts w:ascii="Calisto MT" w:hAnsi="Calisto MT"/>
        </w:rPr>
        <w:t>3.4.</w:t>
      </w:r>
      <w:r>
        <w:rPr>
          <w:rFonts w:ascii="Calisto MT" w:hAnsi="Calisto MT"/>
        </w:rPr>
        <w:t>1</w:t>
      </w:r>
      <w:r w:rsidRPr="0005094A">
        <w:rPr>
          <w:rFonts w:ascii="Calisto MT" w:hAnsi="Calisto MT"/>
        </w:rPr>
        <w:t>.</w:t>
      </w:r>
      <w:r>
        <w:rPr>
          <w:rFonts w:ascii="Calisto MT" w:hAnsi="Calisto MT"/>
        </w:rPr>
        <w:t xml:space="preserve"> Nos reajustes subsequentes ao primeiro, o interregno mínimo de um ano será contado a partir dos efeitos financeiros do último reajuste;</w:t>
      </w:r>
    </w:p>
    <w:p w14:paraId="58229B0F" w14:textId="77777777" w:rsidR="00B70786" w:rsidRDefault="00B70786" w:rsidP="00B70786">
      <w:pPr>
        <w:pStyle w:val="Recuodecorpodetexto2"/>
        <w:spacing w:line="360" w:lineRule="auto"/>
        <w:ind w:left="0" w:firstLine="708"/>
        <w:rPr>
          <w:rFonts w:ascii="Calisto MT" w:hAnsi="Calisto MT"/>
          <w:b/>
        </w:rPr>
      </w:pPr>
      <w:r>
        <w:rPr>
          <w:rFonts w:ascii="Calisto MT" w:hAnsi="Calisto MT"/>
        </w:rPr>
        <w:t>3.4.2</w:t>
      </w:r>
      <w:r w:rsidRPr="004044C2">
        <w:rPr>
          <w:rFonts w:ascii="Calisto MT" w:hAnsi="Calisto MT"/>
        </w:rPr>
        <w:t>.</w:t>
      </w:r>
      <w:r>
        <w:rPr>
          <w:rFonts w:ascii="Calisto MT" w:hAnsi="Calisto MT"/>
        </w:rPr>
        <w:tab/>
        <w:t>A</w:t>
      </w:r>
      <w:r w:rsidRPr="003B6195">
        <w:rPr>
          <w:rFonts w:ascii="Calisto MT" w:hAnsi="Calisto MT"/>
        </w:rPr>
        <w:t xml:space="preserve"> CONTRATADA deverá solicitar formalmente ao CONTRATANTE o reajuste do valor pactuado, acostando os devidos documentos, inclusive planilha de composição de custos, que justifique a procedência do pleito</w:t>
      </w:r>
      <w:r>
        <w:rPr>
          <w:rFonts w:ascii="Calisto MT" w:hAnsi="Calisto MT"/>
        </w:rPr>
        <w:t>;</w:t>
      </w:r>
    </w:p>
    <w:p w14:paraId="42A36537" w14:textId="77777777" w:rsidR="00B70786" w:rsidRDefault="00B70786" w:rsidP="00B70786">
      <w:pPr>
        <w:pStyle w:val="Recuodecorpodetexto2"/>
        <w:spacing w:line="360" w:lineRule="auto"/>
        <w:ind w:left="0" w:firstLine="708"/>
        <w:rPr>
          <w:rFonts w:ascii="Calisto MT" w:hAnsi="Calisto MT"/>
          <w:b/>
        </w:rPr>
      </w:pPr>
      <w:r>
        <w:rPr>
          <w:rFonts w:ascii="Calisto MT" w:hAnsi="Calisto MT"/>
        </w:rPr>
        <w:t>3.4</w:t>
      </w:r>
      <w:r w:rsidRPr="004044C2">
        <w:rPr>
          <w:rFonts w:ascii="Calisto MT" w:hAnsi="Calisto MT"/>
        </w:rPr>
        <w:t>.</w:t>
      </w:r>
      <w:r>
        <w:rPr>
          <w:rFonts w:ascii="Calisto MT" w:hAnsi="Calisto MT"/>
        </w:rPr>
        <w:t>3.</w:t>
      </w:r>
      <w:r>
        <w:rPr>
          <w:rFonts w:ascii="Calisto MT" w:hAnsi="Calisto MT"/>
        </w:rPr>
        <w:tab/>
        <w:t xml:space="preserve">Para a revisão deve ficar demonstrado </w:t>
      </w:r>
      <w:r w:rsidRPr="004C6669">
        <w:rPr>
          <w:rFonts w:ascii="Calisto MT" w:hAnsi="Calisto MT"/>
        </w:rPr>
        <w:t>algum fato ou motivo excepcional, imprevisível ou superveniente, devidamente comprovado junto ao CONTRATANTE, as obrigações para uma das partes tornarem-se demasiadamente onerosas, constatando-se, deste modo, uma quebra do equilíbrio econômico-financeiro do contrato;</w:t>
      </w:r>
    </w:p>
    <w:p w14:paraId="116ED5DC" w14:textId="77777777" w:rsidR="00B70786" w:rsidRDefault="00B70786" w:rsidP="00B70786">
      <w:pPr>
        <w:pStyle w:val="Recuodecorpodetexto2"/>
        <w:spacing w:line="360" w:lineRule="auto"/>
        <w:ind w:left="0" w:firstLine="708"/>
        <w:rPr>
          <w:rFonts w:ascii="Calisto MT" w:hAnsi="Calisto MT"/>
          <w:b/>
        </w:rPr>
      </w:pPr>
      <w:r w:rsidRPr="004044C2">
        <w:rPr>
          <w:rFonts w:ascii="Calisto MT" w:hAnsi="Calisto MT"/>
        </w:rPr>
        <w:t xml:space="preserve"> 3.4.</w:t>
      </w:r>
      <w:r>
        <w:rPr>
          <w:rFonts w:ascii="Calisto MT" w:hAnsi="Calisto MT"/>
        </w:rPr>
        <w:t>4</w:t>
      </w:r>
      <w:r w:rsidRPr="004044C2">
        <w:rPr>
          <w:rFonts w:ascii="Calisto MT" w:hAnsi="Calisto MT"/>
        </w:rPr>
        <w:t>.</w:t>
      </w:r>
      <w:r>
        <w:rPr>
          <w:rFonts w:ascii="Calisto MT" w:hAnsi="Calisto MT"/>
        </w:rPr>
        <w:tab/>
      </w:r>
      <w:r w:rsidRPr="004044C2">
        <w:rPr>
          <w:rFonts w:ascii="Calisto MT" w:hAnsi="Calisto MT"/>
        </w:rPr>
        <w:t>Munida da solicitação e documentos mencionados na subcláusula “3.4</w:t>
      </w:r>
      <w:r>
        <w:rPr>
          <w:rFonts w:ascii="Calisto MT" w:hAnsi="Calisto MT"/>
        </w:rPr>
        <w:t>.2</w:t>
      </w:r>
      <w:r w:rsidRPr="004044C2">
        <w:rPr>
          <w:rFonts w:ascii="Calisto MT" w:hAnsi="Calisto MT"/>
        </w:rPr>
        <w:t>”, e após estudo de mercado que comprove a situação fática descrita o processo será encaminhado à Procuradoria Geral do Município para emissão de parecer jurídico</w:t>
      </w:r>
      <w:r>
        <w:rPr>
          <w:rFonts w:ascii="Calisto MT" w:hAnsi="Calisto MT"/>
        </w:rPr>
        <w:t>;</w:t>
      </w:r>
    </w:p>
    <w:p w14:paraId="640F1B75" w14:textId="77777777" w:rsidR="00B70786" w:rsidRDefault="00B70786" w:rsidP="00B70786">
      <w:pPr>
        <w:spacing w:after="120" w:line="360" w:lineRule="auto"/>
        <w:jc w:val="both"/>
        <w:rPr>
          <w:rFonts w:ascii="Calisto MT" w:hAnsi="Calisto MT"/>
        </w:rPr>
      </w:pPr>
      <w:r w:rsidRPr="004C6669">
        <w:rPr>
          <w:rFonts w:ascii="Calisto MT" w:hAnsi="Calisto MT"/>
          <w:b/>
        </w:rPr>
        <w:t>3.5.</w:t>
      </w:r>
      <w:r>
        <w:rPr>
          <w:rFonts w:ascii="Calisto MT" w:hAnsi="Calisto MT"/>
          <w:b/>
        </w:rPr>
        <w:tab/>
      </w:r>
      <w:r w:rsidRPr="004C6669">
        <w:rPr>
          <w:rFonts w:ascii="Calisto MT" w:hAnsi="Calisto MT"/>
        </w:rPr>
        <w:t>Qualquer erro ou omissão ocorrido na documentação fiscal será motivo de correção por parte do CONTRATANTE e haverá, em consequência, suspensão do prazo de pagamento até que o problema seja definitivamente sanado.</w:t>
      </w:r>
      <w:r>
        <w:rPr>
          <w:rFonts w:ascii="Calisto MT" w:hAnsi="Calisto MT"/>
        </w:rPr>
        <w:t xml:space="preserve"> </w:t>
      </w:r>
    </w:p>
    <w:p w14:paraId="329D3CBC" w14:textId="77777777" w:rsidR="00B70786" w:rsidRPr="004C6669" w:rsidRDefault="00B70786" w:rsidP="00B70786">
      <w:pPr>
        <w:tabs>
          <w:tab w:val="left" w:pos="4678"/>
        </w:tabs>
        <w:spacing w:before="240" w:after="120" w:line="360" w:lineRule="auto"/>
        <w:jc w:val="both"/>
        <w:rPr>
          <w:rFonts w:ascii="Calisto MT" w:hAnsi="Calisto MT"/>
          <w:b/>
          <w:u w:val="single"/>
        </w:rPr>
      </w:pPr>
      <w:r w:rsidRPr="00AC6D77">
        <w:rPr>
          <w:rFonts w:ascii="Calisto MT" w:hAnsi="Calisto MT"/>
          <w:b/>
          <w:u w:val="single"/>
        </w:rPr>
        <w:t>Cláusula Quarta – DO PRAZO</w:t>
      </w:r>
    </w:p>
    <w:p w14:paraId="552FBAFB" w14:textId="77777777" w:rsidR="00B70786" w:rsidRPr="004C6669" w:rsidRDefault="00B70786" w:rsidP="00B70786">
      <w:pPr>
        <w:spacing w:after="120" w:line="360" w:lineRule="auto"/>
        <w:jc w:val="both"/>
        <w:rPr>
          <w:rFonts w:ascii="Calisto MT" w:hAnsi="Calisto MT"/>
          <w:b/>
          <w:bCs/>
        </w:rPr>
      </w:pPr>
      <w:r w:rsidRPr="004C6669">
        <w:rPr>
          <w:rFonts w:ascii="Calisto MT" w:hAnsi="Calisto MT"/>
          <w:bCs/>
        </w:rPr>
        <w:t xml:space="preserve">Este contrato terá vigência de ___ </w:t>
      </w:r>
      <w:proofErr w:type="spellStart"/>
      <w:r w:rsidRPr="004C6669">
        <w:rPr>
          <w:rFonts w:ascii="Calisto MT" w:hAnsi="Calisto MT"/>
          <w:bCs/>
        </w:rPr>
        <w:t>de</w:t>
      </w:r>
      <w:proofErr w:type="spellEnd"/>
      <w:r w:rsidRPr="004C6669">
        <w:rPr>
          <w:rFonts w:ascii="Calisto MT" w:hAnsi="Calisto MT"/>
          <w:bCs/>
        </w:rPr>
        <w:t xml:space="preserve"> _________ </w:t>
      </w:r>
      <w:proofErr w:type="spellStart"/>
      <w:r w:rsidRPr="004C6669">
        <w:rPr>
          <w:rFonts w:ascii="Calisto MT" w:hAnsi="Calisto MT"/>
          <w:bCs/>
        </w:rPr>
        <w:t>de</w:t>
      </w:r>
      <w:proofErr w:type="spellEnd"/>
      <w:r w:rsidRPr="004C6669">
        <w:rPr>
          <w:rFonts w:ascii="Calisto MT" w:hAnsi="Calisto MT"/>
          <w:bCs/>
        </w:rPr>
        <w:t xml:space="preserve"> ____ até ___ de _________ </w:t>
      </w:r>
      <w:proofErr w:type="spellStart"/>
      <w:r w:rsidRPr="004C6669">
        <w:rPr>
          <w:rFonts w:ascii="Calisto MT" w:hAnsi="Calisto MT"/>
          <w:bCs/>
        </w:rPr>
        <w:t>de</w:t>
      </w:r>
      <w:proofErr w:type="spellEnd"/>
      <w:r w:rsidRPr="004C6669">
        <w:rPr>
          <w:rFonts w:ascii="Calisto MT" w:hAnsi="Calisto MT"/>
          <w:bCs/>
        </w:rPr>
        <w:t xml:space="preserve"> ____, pr</w:t>
      </w:r>
      <w:r>
        <w:rPr>
          <w:rFonts w:ascii="Calisto MT" w:hAnsi="Calisto MT"/>
          <w:bCs/>
        </w:rPr>
        <w:t>oporcionalmente à vigência dos créditos o</w:t>
      </w:r>
      <w:r w:rsidRPr="004C6669">
        <w:rPr>
          <w:rFonts w:ascii="Calisto MT" w:hAnsi="Calisto MT"/>
          <w:bCs/>
        </w:rPr>
        <w:t xml:space="preserve">rçamentários, </w:t>
      </w:r>
      <w:r w:rsidRPr="004C6669">
        <w:rPr>
          <w:rFonts w:ascii="Calisto MT" w:hAnsi="Calisto MT"/>
        </w:rPr>
        <w:t>admitindo-se a sua rescisão ou prorrogação na forma prevista na Lei 8.666/93 e suas alterações posteriores.</w:t>
      </w:r>
    </w:p>
    <w:p w14:paraId="2325225A" w14:textId="77777777" w:rsidR="00B70786" w:rsidRDefault="00B70786" w:rsidP="00B70786">
      <w:pPr>
        <w:spacing w:after="120" w:line="360" w:lineRule="auto"/>
        <w:jc w:val="both"/>
        <w:rPr>
          <w:rFonts w:ascii="Calisto MT" w:hAnsi="Calisto MT"/>
        </w:rPr>
      </w:pPr>
      <w:r w:rsidRPr="00C4212A">
        <w:rPr>
          <w:rFonts w:ascii="Calisto MT" w:hAnsi="Calisto MT"/>
          <w:b/>
        </w:rPr>
        <w:lastRenderedPageBreak/>
        <w:t>4.1.</w:t>
      </w:r>
      <w:r w:rsidRPr="00C4212A">
        <w:rPr>
          <w:rFonts w:ascii="Calisto MT" w:hAnsi="Calisto MT"/>
        </w:rPr>
        <w:tab/>
        <w:t>Não obstante o prazo do contrato, especificado nesta cláusula, a CONTRATADA fica vinculada ao CONTRATANTE, para efeito da garantia/validade dos materiais</w:t>
      </w:r>
      <w:r>
        <w:rPr>
          <w:rFonts w:ascii="Calisto MT" w:hAnsi="Calisto MT"/>
        </w:rPr>
        <w:t>;</w:t>
      </w:r>
    </w:p>
    <w:p w14:paraId="62A39123" w14:textId="77777777" w:rsidR="00B70786" w:rsidRPr="004C6669" w:rsidRDefault="00B70786" w:rsidP="00B70786">
      <w:pPr>
        <w:spacing w:before="240" w:after="120" w:line="360" w:lineRule="auto"/>
        <w:jc w:val="both"/>
        <w:rPr>
          <w:rFonts w:ascii="Calisto MT" w:hAnsi="Calisto MT"/>
          <w:b/>
          <w:u w:val="single"/>
        </w:rPr>
      </w:pPr>
      <w:r w:rsidRPr="004C6669">
        <w:rPr>
          <w:rFonts w:ascii="Calisto MT" w:hAnsi="Calisto MT"/>
          <w:b/>
          <w:u w:val="single"/>
        </w:rPr>
        <w:t>Cláusula Quinta – DA DOTAÇÃO</w:t>
      </w:r>
    </w:p>
    <w:p w14:paraId="3803DFA1" w14:textId="77777777" w:rsidR="00B70786" w:rsidRPr="004C6669" w:rsidRDefault="00B70786" w:rsidP="00B70786">
      <w:pPr>
        <w:spacing w:after="120" w:line="360" w:lineRule="auto"/>
        <w:jc w:val="both"/>
        <w:rPr>
          <w:rFonts w:ascii="Calisto MT" w:hAnsi="Calisto MT"/>
          <w:bCs/>
        </w:rPr>
      </w:pPr>
      <w:r w:rsidRPr="004C6669">
        <w:rPr>
          <w:rFonts w:ascii="Calisto MT" w:hAnsi="Calisto MT"/>
        </w:rPr>
        <w:t>As</w:t>
      </w:r>
      <w:r w:rsidRPr="004C6669">
        <w:rPr>
          <w:rFonts w:ascii="Calisto MT" w:hAnsi="Calisto MT"/>
          <w:bCs/>
        </w:rPr>
        <w:t xml:space="preserve"> despesas decorrentes deste contrato correrão por conta da Rubrica Orçamentária da </w:t>
      </w:r>
      <w:r w:rsidRPr="004C6669">
        <w:rPr>
          <w:rFonts w:ascii="Calisto MT" w:hAnsi="Calisto MT"/>
        </w:rPr>
        <w:t>Secretaria Municipal de Educação – SMED,</w:t>
      </w:r>
      <w:r w:rsidRPr="004C6669">
        <w:rPr>
          <w:rFonts w:ascii="Calisto MT" w:hAnsi="Calisto MT"/>
          <w:bCs/>
        </w:rPr>
        <w:t xml:space="preserve"> Atividade _____, Elemento _</w:t>
      </w:r>
      <w:proofErr w:type="gramStart"/>
      <w:r w:rsidRPr="004C6669">
        <w:rPr>
          <w:rFonts w:ascii="Calisto MT" w:hAnsi="Calisto MT"/>
          <w:bCs/>
        </w:rPr>
        <w:t>_._</w:t>
      </w:r>
      <w:proofErr w:type="gramEnd"/>
      <w:r w:rsidRPr="004C6669">
        <w:rPr>
          <w:rFonts w:ascii="Calisto MT" w:hAnsi="Calisto MT"/>
          <w:bCs/>
        </w:rPr>
        <w:t xml:space="preserve">_.__.__, </w:t>
      </w:r>
      <w:proofErr w:type="spellStart"/>
      <w:r w:rsidRPr="004C6669">
        <w:rPr>
          <w:rFonts w:ascii="Calisto MT" w:hAnsi="Calisto MT"/>
          <w:bCs/>
        </w:rPr>
        <w:t>Sub-elemento</w:t>
      </w:r>
      <w:proofErr w:type="spellEnd"/>
      <w:r w:rsidRPr="004C6669">
        <w:rPr>
          <w:rFonts w:ascii="Calisto MT" w:hAnsi="Calisto MT"/>
          <w:bCs/>
        </w:rPr>
        <w:t xml:space="preserve"> __ e Fonte de Recurso __, conforme Nota de Empenho de nº ______.</w:t>
      </w:r>
    </w:p>
    <w:p w14:paraId="07A6FD42" w14:textId="77777777" w:rsidR="00B70786" w:rsidRPr="004C6669" w:rsidRDefault="00B70786" w:rsidP="00B70786">
      <w:pPr>
        <w:spacing w:after="120" w:line="360" w:lineRule="auto"/>
        <w:jc w:val="both"/>
        <w:rPr>
          <w:rFonts w:ascii="Calisto MT" w:hAnsi="Calisto MT"/>
          <w:bCs/>
        </w:rPr>
      </w:pPr>
      <w:r w:rsidRPr="004C6669">
        <w:rPr>
          <w:rFonts w:ascii="Calisto MT" w:hAnsi="Calisto MT"/>
          <w:bCs/>
        </w:rPr>
        <w:t>As despesas decorrentes deste contrato correrão por conta de fonte de recursos consignados no orçamento programado para o exercício de ______.</w:t>
      </w:r>
    </w:p>
    <w:p w14:paraId="2C4E7151" w14:textId="77777777" w:rsidR="00B70786" w:rsidRPr="004C6669" w:rsidRDefault="00B70786" w:rsidP="00B70786">
      <w:pPr>
        <w:spacing w:before="240" w:after="120" w:line="360" w:lineRule="auto"/>
        <w:jc w:val="both"/>
        <w:rPr>
          <w:rFonts w:ascii="Calisto MT" w:hAnsi="Calisto MT"/>
          <w:b/>
          <w:u w:val="single"/>
        </w:rPr>
      </w:pPr>
      <w:r w:rsidRPr="004C6669">
        <w:rPr>
          <w:rFonts w:ascii="Calisto MT" w:hAnsi="Calisto MT"/>
          <w:b/>
          <w:u w:val="single"/>
        </w:rPr>
        <w:t>Cláusula Sexta – DA CESSÃO, TRANSFERÊNCIA OU SUBCONTRATAÇÃO</w:t>
      </w:r>
    </w:p>
    <w:p w14:paraId="585E0DEF" w14:textId="77777777" w:rsidR="00B70786" w:rsidRPr="0035416C" w:rsidRDefault="00B70786" w:rsidP="00B70786">
      <w:pPr>
        <w:spacing w:after="120" w:line="360" w:lineRule="auto"/>
        <w:jc w:val="both"/>
        <w:rPr>
          <w:rFonts w:ascii="Calisto MT" w:hAnsi="Calisto MT"/>
          <w:highlight w:val="yellow"/>
        </w:rPr>
      </w:pPr>
      <w:r w:rsidRPr="004C6669">
        <w:rPr>
          <w:rFonts w:ascii="Calisto MT" w:hAnsi="Calisto MT"/>
        </w:rPr>
        <w:t>O presente contrato não poderá ser objeto de cessão, transferência ou subcontratação, no todo ou em parte, sem prévia e expressa autorização do CONTRATANTE</w:t>
      </w:r>
      <w:r w:rsidRPr="004C6669">
        <w:rPr>
          <w:rFonts w:ascii="Calisto MT" w:hAnsi="Calisto MT"/>
          <w:b/>
        </w:rPr>
        <w:t>,</w:t>
      </w:r>
      <w:r w:rsidRPr="004C6669">
        <w:rPr>
          <w:rFonts w:ascii="Calisto MT" w:hAnsi="Calisto MT"/>
        </w:rPr>
        <w:t xml:space="preserve"> sob pena de imediata </w:t>
      </w:r>
      <w:r w:rsidRPr="0035416C">
        <w:rPr>
          <w:rFonts w:ascii="Calisto MT" w:hAnsi="Calisto MT"/>
        </w:rPr>
        <w:t>extinção.</w:t>
      </w:r>
    </w:p>
    <w:p w14:paraId="2B497E0A" w14:textId="77777777" w:rsidR="00B70786" w:rsidRPr="00D22CE9" w:rsidRDefault="00B70786" w:rsidP="00B70786">
      <w:pPr>
        <w:spacing w:before="240" w:after="120" w:line="360" w:lineRule="auto"/>
        <w:jc w:val="both"/>
        <w:rPr>
          <w:rFonts w:ascii="Calisto MT" w:hAnsi="Calisto MT"/>
          <w:b/>
          <w:u w:val="single"/>
        </w:rPr>
      </w:pPr>
      <w:r w:rsidRPr="00576D9A">
        <w:rPr>
          <w:rFonts w:ascii="Calisto MT" w:hAnsi="Calisto MT"/>
          <w:b/>
          <w:u w:val="single"/>
        </w:rPr>
        <w:t>Cláusula Sétima – DAS OBRIGAÇÕES DA CONTRATADA</w:t>
      </w:r>
    </w:p>
    <w:p w14:paraId="3D7514E8" w14:textId="77777777" w:rsidR="00B70786" w:rsidRDefault="00B70786" w:rsidP="00B70786">
      <w:pPr>
        <w:spacing w:after="120" w:line="360" w:lineRule="auto"/>
        <w:jc w:val="both"/>
        <w:rPr>
          <w:rFonts w:ascii="Calisto MT" w:hAnsi="Calisto MT"/>
        </w:rPr>
      </w:pPr>
      <w:r w:rsidRPr="00D22CE9">
        <w:rPr>
          <w:rFonts w:ascii="Calisto MT" w:hAnsi="Calisto MT"/>
          <w:b/>
        </w:rPr>
        <w:t>7.1.</w:t>
      </w:r>
      <w:r w:rsidRPr="00D22CE9">
        <w:rPr>
          <w:rFonts w:ascii="Calisto MT" w:hAnsi="Calisto MT"/>
          <w:b/>
        </w:rPr>
        <w:tab/>
      </w:r>
      <w:r w:rsidRPr="00D22CE9">
        <w:rPr>
          <w:rFonts w:ascii="Calisto MT" w:hAnsi="Calisto MT"/>
        </w:rPr>
        <w:t>Responsabilizar-se pela execução do contrato, em estrita observância às especificações do Termo de Referência, do Edital, da proposta, deste contrato e das normas técnicas vigentes;</w:t>
      </w:r>
    </w:p>
    <w:p w14:paraId="4FAFE8DD" w14:textId="77777777" w:rsidR="00B70786" w:rsidRDefault="00B70786" w:rsidP="00B70786">
      <w:pPr>
        <w:spacing w:after="120" w:line="360" w:lineRule="auto"/>
        <w:jc w:val="both"/>
        <w:rPr>
          <w:rFonts w:ascii="Calisto MT" w:hAnsi="Calisto MT"/>
        </w:rPr>
      </w:pPr>
      <w:r>
        <w:rPr>
          <w:rFonts w:ascii="Calisto MT" w:hAnsi="Calisto MT"/>
        </w:rPr>
        <w:tab/>
      </w:r>
      <w:r w:rsidRPr="00107389">
        <w:rPr>
          <w:rFonts w:ascii="Calisto MT" w:hAnsi="Calisto MT"/>
          <w:b/>
        </w:rPr>
        <w:t>7.1.1.</w:t>
      </w:r>
      <w:r w:rsidRPr="00107389">
        <w:rPr>
          <w:rFonts w:ascii="Calisto MT" w:hAnsi="Calisto MT"/>
          <w:b/>
        </w:rPr>
        <w:tab/>
      </w:r>
      <w:r w:rsidRPr="004C6669">
        <w:rPr>
          <w:rFonts w:ascii="Calisto MT" w:hAnsi="Calisto MT"/>
        </w:rPr>
        <w:t>Executar fielmente este Termo de Referência, em conformidade com as cláusulas acordadas e normas estabelecidas pela Lei nº. 8.666/93 e suas alterações, de forma a não interferir no bom andamento da rotina de funcionamento da contratante;</w:t>
      </w:r>
      <w:r>
        <w:rPr>
          <w:rFonts w:ascii="Calisto MT" w:hAnsi="Calisto MT"/>
        </w:rPr>
        <w:t xml:space="preserve"> </w:t>
      </w:r>
    </w:p>
    <w:p w14:paraId="2A85454C" w14:textId="77777777" w:rsidR="00B70786" w:rsidRDefault="00B70786" w:rsidP="00B70786">
      <w:pPr>
        <w:spacing w:after="120" w:line="360" w:lineRule="auto"/>
        <w:jc w:val="both"/>
        <w:rPr>
          <w:rFonts w:ascii="Calisto MT" w:hAnsi="Calisto MT"/>
          <w:b/>
        </w:rPr>
      </w:pPr>
      <w:r>
        <w:rPr>
          <w:rFonts w:ascii="Calisto MT" w:hAnsi="Calisto MT"/>
          <w:b/>
        </w:rPr>
        <w:t>7.2.</w:t>
      </w:r>
      <w:r>
        <w:rPr>
          <w:rFonts w:ascii="Calisto MT" w:hAnsi="Calisto MT"/>
          <w:b/>
        </w:rPr>
        <w:tab/>
      </w:r>
      <w:r w:rsidRPr="004C6669">
        <w:rPr>
          <w:rFonts w:ascii="Calisto MT" w:hAnsi="Calisto MT"/>
        </w:rPr>
        <w:t xml:space="preserve">Responsabilizar-se pelo atendimento do objeto previsto no Edital e Termo de Referência, respondendo civil, administrativamente e criminalmente por todos os danos, perdas e prejuízos que causar, por dolo ou culpa sua, de seus empregados, prepostos, ou terceiros no exercício de suas atividades, vier </w:t>
      </w:r>
      <w:proofErr w:type="gramStart"/>
      <w:r w:rsidRPr="004C6669">
        <w:rPr>
          <w:rFonts w:ascii="Calisto MT" w:hAnsi="Calisto MT"/>
        </w:rPr>
        <w:t>a, direta</w:t>
      </w:r>
      <w:proofErr w:type="gramEnd"/>
      <w:r w:rsidRPr="004C6669">
        <w:rPr>
          <w:rFonts w:ascii="Calisto MT" w:hAnsi="Calisto MT"/>
        </w:rPr>
        <w:t xml:space="preserve"> ou indiretamente, causar ou provocar à CONTRATANTE e/ou a terceiros;</w:t>
      </w:r>
      <w:r w:rsidRPr="00107389">
        <w:rPr>
          <w:rFonts w:ascii="Calisto MT" w:hAnsi="Calisto MT"/>
        </w:rPr>
        <w:t xml:space="preserve"> </w:t>
      </w:r>
    </w:p>
    <w:p w14:paraId="55C0345F" w14:textId="77777777" w:rsidR="00B70786" w:rsidRDefault="00B70786" w:rsidP="00B70786">
      <w:pPr>
        <w:spacing w:after="120" w:line="360" w:lineRule="auto"/>
        <w:jc w:val="both"/>
        <w:rPr>
          <w:rFonts w:ascii="Calisto MT" w:hAnsi="Calisto MT"/>
        </w:rPr>
      </w:pPr>
      <w:r>
        <w:rPr>
          <w:rFonts w:ascii="Calisto MT" w:hAnsi="Calisto MT"/>
          <w:b/>
        </w:rPr>
        <w:t>7.3.</w:t>
      </w:r>
      <w:r>
        <w:rPr>
          <w:rFonts w:ascii="Calisto MT" w:hAnsi="Calisto MT"/>
          <w:b/>
        </w:rPr>
        <w:tab/>
      </w:r>
      <w:r w:rsidRPr="004C6669">
        <w:rPr>
          <w:rFonts w:ascii="Calisto MT" w:hAnsi="Calisto MT"/>
        </w:rPr>
        <w:t>Responder, em relação aos seus funcionários, por todos os custos e despesas decorrentes da execução do contrato, tais como salários, seguros de acidente, tributos, vale-refeição, vale-transporte, encargos e indenizações trabalhistas e outras que porventura venham a ser criadas e/ou exigidas pelo Poder Público;</w:t>
      </w:r>
    </w:p>
    <w:p w14:paraId="49A61074" w14:textId="77777777" w:rsidR="00B70786" w:rsidRDefault="00B70786" w:rsidP="00B70786">
      <w:pPr>
        <w:spacing w:after="120" w:line="360" w:lineRule="auto"/>
        <w:jc w:val="both"/>
        <w:rPr>
          <w:rFonts w:ascii="Calisto MT" w:hAnsi="Calisto MT"/>
        </w:rPr>
      </w:pPr>
      <w:r>
        <w:rPr>
          <w:rFonts w:ascii="Calisto MT" w:hAnsi="Calisto MT"/>
          <w:b/>
        </w:rPr>
        <w:lastRenderedPageBreak/>
        <w:t>7.4.</w:t>
      </w:r>
      <w:r>
        <w:rPr>
          <w:rFonts w:ascii="Calisto MT" w:hAnsi="Calisto MT"/>
          <w:b/>
        </w:rPr>
        <w:tab/>
      </w:r>
      <w:r w:rsidRPr="004C6669">
        <w:rPr>
          <w:rFonts w:ascii="Calisto MT" w:hAnsi="Calisto MT"/>
        </w:rPr>
        <w:t xml:space="preserve"> Responsabilizar-se por quaisquer acidentes de trabalho, danos ou prejuízos, causados a CONTRATANTE e/ou a terceiros, em decorrência da execução do serviço;</w:t>
      </w:r>
    </w:p>
    <w:p w14:paraId="02D21A38" w14:textId="77777777" w:rsidR="00B70786" w:rsidRDefault="00B70786" w:rsidP="00B70786">
      <w:pPr>
        <w:spacing w:after="120" w:line="360" w:lineRule="auto"/>
        <w:jc w:val="both"/>
        <w:rPr>
          <w:rFonts w:ascii="Calisto MT" w:hAnsi="Calisto MT"/>
          <w:b/>
        </w:rPr>
      </w:pPr>
      <w:r>
        <w:rPr>
          <w:rFonts w:ascii="Calisto MT" w:hAnsi="Calisto MT"/>
          <w:b/>
        </w:rPr>
        <w:t>7.5.</w:t>
      </w:r>
      <w:r>
        <w:rPr>
          <w:rFonts w:ascii="Calisto MT" w:hAnsi="Calisto MT"/>
          <w:b/>
        </w:rPr>
        <w:tab/>
      </w:r>
      <w:r w:rsidRPr="004C6669">
        <w:rPr>
          <w:rFonts w:ascii="Calisto MT" w:hAnsi="Calisto MT"/>
        </w:rPr>
        <w:t>Assumir inteira responsabilidade Civil, Penal e Administrativamente por danos e prejuízos que causar, por descumprimento, omissões ou desvios na qualidade técnica do objeto deste contrato e na prestação do serviço contratado;</w:t>
      </w:r>
    </w:p>
    <w:p w14:paraId="51449548" w14:textId="77777777" w:rsidR="00B70786" w:rsidRDefault="00B70786" w:rsidP="00B70786">
      <w:pPr>
        <w:spacing w:after="120" w:line="360" w:lineRule="auto"/>
        <w:jc w:val="both"/>
        <w:rPr>
          <w:rFonts w:ascii="Calisto MT" w:hAnsi="Calisto MT"/>
        </w:rPr>
      </w:pPr>
      <w:r>
        <w:rPr>
          <w:rFonts w:ascii="Calisto MT" w:hAnsi="Calisto MT"/>
          <w:b/>
        </w:rPr>
        <w:t>7.6.</w:t>
      </w:r>
      <w:r>
        <w:rPr>
          <w:rFonts w:ascii="Calisto MT" w:hAnsi="Calisto MT"/>
          <w:b/>
        </w:rPr>
        <w:tab/>
      </w:r>
      <w:r>
        <w:rPr>
          <w:rFonts w:ascii="Calisto MT" w:hAnsi="Calisto MT"/>
        </w:rPr>
        <w:t xml:space="preserve"> </w:t>
      </w:r>
      <w:r w:rsidRPr="00107389">
        <w:rPr>
          <w:rFonts w:ascii="Calisto MT" w:hAnsi="Calisto MT"/>
        </w:rPr>
        <w:t>Responsabilizar-se pelos vícios e danos decorrentes do objeto, de acordo com os artigos 12, 13 e 17 a 27, do Código de Defesa do Consumidor (Lei nº 8.078, de 1990);</w:t>
      </w:r>
    </w:p>
    <w:p w14:paraId="4F1FDB2D" w14:textId="77777777" w:rsidR="00B70786" w:rsidRDefault="00B70786" w:rsidP="00B70786">
      <w:pPr>
        <w:spacing w:after="120" w:line="360" w:lineRule="auto"/>
        <w:jc w:val="both"/>
        <w:rPr>
          <w:rFonts w:ascii="Calisto MT" w:hAnsi="Calisto MT"/>
        </w:rPr>
      </w:pPr>
      <w:r>
        <w:rPr>
          <w:rFonts w:ascii="Calisto MT" w:hAnsi="Calisto MT"/>
          <w:b/>
        </w:rPr>
        <w:t>7.7.</w:t>
      </w:r>
      <w:r>
        <w:rPr>
          <w:rFonts w:ascii="Calisto MT" w:hAnsi="Calisto MT"/>
          <w:b/>
        </w:rPr>
        <w:tab/>
      </w:r>
      <w:r w:rsidRPr="004C6669">
        <w:rPr>
          <w:rFonts w:ascii="Calisto MT" w:hAnsi="Calisto MT"/>
        </w:rPr>
        <w:t>Dispor de materiais reservas em estoque, assegurando a substituição</w:t>
      </w:r>
      <w:r>
        <w:rPr>
          <w:rFonts w:ascii="Calisto MT" w:hAnsi="Calisto MT"/>
        </w:rPr>
        <w:t>, reparação ou correção, às suas expensas, no prazo fixado no Termo de Referência, o objeto com avarias ou defeitos;</w:t>
      </w:r>
    </w:p>
    <w:p w14:paraId="14282D09" w14:textId="77777777" w:rsidR="00B70786" w:rsidRDefault="00B70786" w:rsidP="00B70786">
      <w:pPr>
        <w:spacing w:after="120" w:line="360" w:lineRule="auto"/>
        <w:jc w:val="both"/>
        <w:rPr>
          <w:rFonts w:ascii="Calisto MT" w:hAnsi="Calisto MT"/>
          <w:b/>
        </w:rPr>
      </w:pPr>
      <w:r>
        <w:rPr>
          <w:rFonts w:ascii="Calisto MT" w:hAnsi="Calisto MT"/>
          <w:b/>
        </w:rPr>
        <w:t>7.8.</w:t>
      </w:r>
      <w:r>
        <w:rPr>
          <w:rFonts w:ascii="Calisto MT" w:hAnsi="Calisto MT"/>
          <w:b/>
        </w:rPr>
        <w:tab/>
      </w:r>
      <w:r w:rsidRPr="00C4436A">
        <w:rPr>
          <w:rFonts w:ascii="Calisto MT" w:hAnsi="Calisto MT"/>
        </w:rPr>
        <w:t>Comunicar à CONTRATANTE, no prazo de 24 (vinte e quatro) horas que antecede a data da entrega, os motivos que impossibilitem o cumprimento do prazo previsto, com a devida comprovação;</w:t>
      </w:r>
    </w:p>
    <w:p w14:paraId="64546405" w14:textId="77777777" w:rsidR="00B70786" w:rsidRDefault="00B70786" w:rsidP="00B70786">
      <w:pPr>
        <w:spacing w:after="120" w:line="360" w:lineRule="auto"/>
        <w:jc w:val="both"/>
        <w:rPr>
          <w:rFonts w:ascii="Calisto MT" w:hAnsi="Calisto MT"/>
        </w:rPr>
      </w:pPr>
      <w:r w:rsidRPr="00C4436A">
        <w:rPr>
          <w:rFonts w:ascii="Calisto MT" w:hAnsi="Calisto MT"/>
          <w:b/>
        </w:rPr>
        <w:t>7.9.</w:t>
      </w:r>
      <w:r w:rsidRPr="00C4436A">
        <w:rPr>
          <w:rFonts w:ascii="Calisto MT" w:hAnsi="Calisto MT"/>
          <w:b/>
        </w:rPr>
        <w:tab/>
      </w:r>
      <w:r w:rsidRPr="004C6669">
        <w:rPr>
          <w:rFonts w:ascii="Calisto MT" w:hAnsi="Calisto MT"/>
        </w:rPr>
        <w:t>Comprovar, durante toda a execução do contrato, as condições de habilitação e qualificação exigidas na licitação, por meio da atualização das Certidões no Cadastro de Fornecedores do Município de Vitória da Conquista - SICAD;</w:t>
      </w:r>
    </w:p>
    <w:p w14:paraId="148E0509" w14:textId="77777777" w:rsidR="00B70786" w:rsidRPr="00C4436A" w:rsidRDefault="00B70786" w:rsidP="00B70786">
      <w:pPr>
        <w:spacing w:after="120" w:line="360" w:lineRule="auto"/>
        <w:jc w:val="both"/>
        <w:rPr>
          <w:rFonts w:ascii="Calisto MT" w:hAnsi="Calisto MT"/>
          <w:b/>
        </w:rPr>
      </w:pPr>
      <w:r>
        <w:rPr>
          <w:rFonts w:ascii="Calisto MT" w:hAnsi="Calisto MT"/>
          <w:b/>
        </w:rPr>
        <w:t>7.10.</w:t>
      </w:r>
      <w:r>
        <w:rPr>
          <w:rFonts w:ascii="Calisto MT" w:hAnsi="Calisto MT"/>
          <w:b/>
        </w:rPr>
        <w:tab/>
      </w:r>
      <w:r w:rsidRPr="004C6669">
        <w:rPr>
          <w:rFonts w:ascii="Calisto MT" w:hAnsi="Calisto MT"/>
        </w:rPr>
        <w:t>Atender prontamente a quaisquer exigências da CONTRATANTE, inerentes ao objeto do presente contrato</w:t>
      </w:r>
      <w:r>
        <w:rPr>
          <w:rFonts w:ascii="Calisto MT" w:hAnsi="Calisto MT"/>
        </w:rPr>
        <w:t>;</w:t>
      </w:r>
    </w:p>
    <w:p w14:paraId="2763EF5B" w14:textId="77777777" w:rsidR="00B70786" w:rsidRPr="00107389" w:rsidRDefault="00B70786" w:rsidP="00B70786">
      <w:pPr>
        <w:spacing w:after="120" w:line="360" w:lineRule="auto"/>
        <w:jc w:val="both"/>
        <w:rPr>
          <w:rFonts w:ascii="Calisto MT" w:hAnsi="Calisto MT"/>
          <w:b/>
        </w:rPr>
      </w:pPr>
      <w:r w:rsidRPr="00911DA0">
        <w:rPr>
          <w:rFonts w:ascii="Calisto MT" w:hAnsi="Calisto MT"/>
          <w:b/>
        </w:rPr>
        <w:t>7.1</w:t>
      </w:r>
      <w:r>
        <w:rPr>
          <w:rFonts w:ascii="Calisto MT" w:hAnsi="Calisto MT"/>
          <w:b/>
        </w:rPr>
        <w:t>1</w:t>
      </w:r>
      <w:r w:rsidRPr="00911DA0">
        <w:rPr>
          <w:rFonts w:ascii="Calisto MT" w:hAnsi="Calisto MT"/>
          <w:b/>
        </w:rPr>
        <w:t>.</w:t>
      </w:r>
      <w:r w:rsidRPr="00911DA0">
        <w:rPr>
          <w:rFonts w:ascii="Calisto MT" w:hAnsi="Calisto MT"/>
          <w:b/>
        </w:rPr>
        <w:tab/>
      </w:r>
      <w:r w:rsidRPr="004C6669">
        <w:rPr>
          <w:rFonts w:ascii="Calisto MT" w:hAnsi="Calisto MT"/>
        </w:rPr>
        <w:t>A CONTRATADA deverá acatar as decisões, instruções e observações que emanarem da CONTRATANTE, corrigindo o fornecimento sem ônus para esta;</w:t>
      </w:r>
    </w:p>
    <w:p w14:paraId="3FE23BAB" w14:textId="77777777" w:rsidR="00B70786" w:rsidRDefault="00B70786" w:rsidP="00B70786">
      <w:pPr>
        <w:spacing w:before="240" w:after="120" w:line="360" w:lineRule="auto"/>
        <w:jc w:val="both"/>
        <w:rPr>
          <w:rFonts w:ascii="Calisto MT" w:hAnsi="Calisto MT"/>
        </w:rPr>
      </w:pPr>
      <w:r>
        <w:rPr>
          <w:rFonts w:ascii="Calisto MT" w:hAnsi="Calisto MT"/>
          <w:b/>
        </w:rPr>
        <w:t>7.12.</w:t>
      </w:r>
      <w:r>
        <w:rPr>
          <w:rFonts w:ascii="Calisto MT" w:hAnsi="Calisto MT"/>
          <w:b/>
        </w:rPr>
        <w:tab/>
      </w:r>
      <w:r w:rsidRPr="004C6669">
        <w:rPr>
          <w:rFonts w:ascii="Calisto MT" w:hAnsi="Calisto MT"/>
        </w:rPr>
        <w:t>Suspender ou interromper o fornecimento dos serviços prestados, quando solicitado pela CONTRATANTE</w:t>
      </w:r>
      <w:r>
        <w:rPr>
          <w:rFonts w:ascii="Calisto MT" w:hAnsi="Calisto MT"/>
        </w:rPr>
        <w:t>;</w:t>
      </w:r>
    </w:p>
    <w:p w14:paraId="6517DF24" w14:textId="77777777" w:rsidR="00B70786" w:rsidRPr="009407EF" w:rsidRDefault="00B70786" w:rsidP="00B70786">
      <w:pPr>
        <w:spacing w:before="240" w:after="120" w:line="360" w:lineRule="auto"/>
        <w:jc w:val="both"/>
        <w:rPr>
          <w:rFonts w:ascii="Calisto MT" w:hAnsi="Calisto MT"/>
          <w:b/>
        </w:rPr>
      </w:pPr>
      <w:r w:rsidRPr="004648F0">
        <w:rPr>
          <w:rFonts w:ascii="Calisto MT" w:hAnsi="Calisto MT"/>
          <w:b/>
        </w:rPr>
        <w:t>7.13.</w:t>
      </w:r>
      <w:r w:rsidRPr="004648F0">
        <w:rPr>
          <w:rFonts w:ascii="Calisto MT" w:hAnsi="Calisto MT"/>
          <w:b/>
        </w:rPr>
        <w:tab/>
      </w:r>
      <w:r>
        <w:rPr>
          <w:rFonts w:ascii="Calisto MT" w:hAnsi="Calisto MT"/>
        </w:rPr>
        <w:t>Manter sede, filial ou escritório de atendimento físico e de central telefônica no município de fornecimento dos produtos, com capacidade operacional para realizar todos os procedimentos pertinentes à entrega dos produtos licitados.</w:t>
      </w:r>
    </w:p>
    <w:p w14:paraId="5FD867FB" w14:textId="77777777" w:rsidR="00B70786" w:rsidRPr="004C6669" w:rsidRDefault="00B70786" w:rsidP="00B70786">
      <w:pPr>
        <w:spacing w:before="240" w:after="120" w:line="360" w:lineRule="auto"/>
        <w:jc w:val="both"/>
        <w:rPr>
          <w:rFonts w:ascii="Calisto MT" w:hAnsi="Calisto MT"/>
          <w:b/>
          <w:u w:val="single"/>
        </w:rPr>
      </w:pPr>
      <w:r w:rsidRPr="004C6669">
        <w:rPr>
          <w:rFonts w:ascii="Calisto MT" w:hAnsi="Calisto MT"/>
          <w:b/>
          <w:u w:val="single"/>
        </w:rPr>
        <w:t>Cláusula Oitava – DAS OBRIGAÇÕES DO CONTRATANTE</w:t>
      </w:r>
    </w:p>
    <w:p w14:paraId="0C19E459" w14:textId="77777777" w:rsidR="00B70786" w:rsidRPr="004C6669" w:rsidRDefault="00B70786" w:rsidP="00B70786">
      <w:pPr>
        <w:spacing w:after="120" w:line="360" w:lineRule="auto"/>
        <w:jc w:val="both"/>
        <w:rPr>
          <w:rFonts w:ascii="Calisto MT" w:hAnsi="Calisto MT"/>
        </w:rPr>
      </w:pPr>
      <w:r w:rsidRPr="004C6669">
        <w:rPr>
          <w:rFonts w:ascii="Calisto MT" w:hAnsi="Calisto MT"/>
        </w:rPr>
        <w:lastRenderedPageBreak/>
        <w:t>O CONTRATANTE, além das obrigações contidas neste contrato por determinação legal, obriga-se a:</w:t>
      </w:r>
      <w:r>
        <w:rPr>
          <w:rFonts w:ascii="Calisto MT" w:hAnsi="Calisto MT"/>
        </w:rPr>
        <w:t xml:space="preserve"> </w:t>
      </w:r>
    </w:p>
    <w:p w14:paraId="5859EDD7" w14:textId="77777777" w:rsidR="00B70786" w:rsidRDefault="00B70786" w:rsidP="00B70786">
      <w:pPr>
        <w:spacing w:after="120" w:line="360" w:lineRule="auto"/>
        <w:jc w:val="both"/>
        <w:rPr>
          <w:rFonts w:ascii="Calisto MT" w:hAnsi="Calisto MT"/>
        </w:rPr>
      </w:pPr>
      <w:r>
        <w:rPr>
          <w:rFonts w:ascii="Calisto MT" w:hAnsi="Calisto MT"/>
          <w:b/>
        </w:rPr>
        <w:t>8.1</w:t>
      </w:r>
      <w:r w:rsidRPr="004C6669">
        <w:rPr>
          <w:rFonts w:ascii="Calisto MT" w:hAnsi="Calisto MT"/>
          <w:b/>
        </w:rPr>
        <w:t>.</w:t>
      </w:r>
      <w:r>
        <w:rPr>
          <w:rFonts w:ascii="Calisto MT" w:hAnsi="Calisto MT"/>
          <w:b/>
        </w:rPr>
        <w:tab/>
      </w:r>
      <w:r w:rsidRPr="00F263AC">
        <w:rPr>
          <w:rFonts w:ascii="Calisto MT" w:hAnsi="Calisto MT"/>
        </w:rPr>
        <w:t>Receber o objeto no prazo e condições estabelecidas no Edital e seus anexos;</w:t>
      </w:r>
    </w:p>
    <w:p w14:paraId="0D064433" w14:textId="77777777" w:rsidR="00B70786" w:rsidRDefault="00B70786" w:rsidP="00B70786">
      <w:pPr>
        <w:spacing w:after="120" w:line="360" w:lineRule="auto"/>
        <w:jc w:val="both"/>
        <w:rPr>
          <w:rFonts w:ascii="Calisto MT" w:hAnsi="Calisto MT"/>
          <w:b/>
        </w:rPr>
      </w:pPr>
      <w:r>
        <w:rPr>
          <w:rFonts w:ascii="Calisto MT" w:hAnsi="Calisto MT"/>
          <w:b/>
        </w:rPr>
        <w:tab/>
        <w:t>8.1</w:t>
      </w:r>
      <w:r w:rsidRPr="005E53BA">
        <w:rPr>
          <w:rFonts w:ascii="Calisto MT" w:hAnsi="Calisto MT"/>
          <w:b/>
        </w:rPr>
        <w:t>.1.</w:t>
      </w:r>
      <w:r>
        <w:rPr>
          <w:rFonts w:ascii="Calisto MT" w:hAnsi="Calisto MT"/>
        </w:rPr>
        <w:tab/>
        <w:t xml:space="preserve">Compete ao Contratante verificar minuciosamente, no prazo fixado, a conformidade dos bens recebidos provisoriamente com as especificações constantes no Edital e da proposta, para fins de aceitação e recebimento definitivo; </w:t>
      </w:r>
    </w:p>
    <w:p w14:paraId="44730C01" w14:textId="77777777" w:rsidR="00B70786" w:rsidRDefault="00B70786" w:rsidP="00B70786">
      <w:pPr>
        <w:spacing w:after="120" w:line="360" w:lineRule="auto"/>
        <w:jc w:val="both"/>
        <w:rPr>
          <w:rFonts w:ascii="Calisto MT" w:hAnsi="Calisto MT"/>
        </w:rPr>
      </w:pPr>
      <w:r w:rsidRPr="004C6669">
        <w:rPr>
          <w:rFonts w:ascii="Calisto MT" w:hAnsi="Calisto MT"/>
          <w:b/>
        </w:rPr>
        <w:t>8.</w:t>
      </w:r>
      <w:r>
        <w:rPr>
          <w:rFonts w:ascii="Calisto MT" w:hAnsi="Calisto MT"/>
          <w:b/>
        </w:rPr>
        <w:t>2</w:t>
      </w:r>
      <w:r w:rsidRPr="004C6669">
        <w:rPr>
          <w:rFonts w:ascii="Calisto MT" w:hAnsi="Calisto MT"/>
          <w:b/>
        </w:rPr>
        <w:t>.</w:t>
      </w:r>
      <w:r>
        <w:rPr>
          <w:rFonts w:ascii="Calisto MT" w:hAnsi="Calisto MT"/>
          <w:b/>
        </w:rPr>
        <w:tab/>
      </w:r>
      <w:r w:rsidRPr="004C6669">
        <w:rPr>
          <w:rFonts w:ascii="Calisto MT" w:hAnsi="Calisto MT"/>
        </w:rPr>
        <w:t>Realizar o devido pagamento, pela execução do contrato, no prazo e valor pactuados;</w:t>
      </w:r>
    </w:p>
    <w:p w14:paraId="0CA0540A" w14:textId="77777777" w:rsidR="00B70786" w:rsidRPr="004C6669" w:rsidRDefault="00B70786" w:rsidP="00B70786">
      <w:pPr>
        <w:spacing w:after="120" w:line="360" w:lineRule="auto"/>
        <w:jc w:val="both"/>
        <w:rPr>
          <w:rFonts w:ascii="Calisto MT" w:hAnsi="Calisto MT"/>
        </w:rPr>
      </w:pPr>
      <w:r>
        <w:rPr>
          <w:rFonts w:ascii="Calisto MT" w:hAnsi="Calisto MT"/>
        </w:rPr>
        <w:tab/>
      </w:r>
      <w:r>
        <w:rPr>
          <w:rFonts w:ascii="Calisto MT" w:hAnsi="Calisto MT"/>
          <w:b/>
        </w:rPr>
        <w:t>8.2</w:t>
      </w:r>
      <w:r w:rsidRPr="00F263AC">
        <w:rPr>
          <w:rFonts w:ascii="Calisto MT" w:hAnsi="Calisto MT"/>
          <w:b/>
        </w:rPr>
        <w:t>.1.</w:t>
      </w:r>
      <w:r>
        <w:rPr>
          <w:rFonts w:ascii="Calisto MT" w:hAnsi="Calisto MT"/>
        </w:rPr>
        <w:tab/>
        <w:t xml:space="preserve">O pagamento </w:t>
      </w:r>
      <w:r w:rsidRPr="004C6669">
        <w:rPr>
          <w:rFonts w:ascii="Calisto MT" w:hAnsi="Calisto MT"/>
        </w:rPr>
        <w:t xml:space="preserve">da nota fiscal/fatura </w:t>
      </w:r>
      <w:r>
        <w:rPr>
          <w:rFonts w:ascii="Calisto MT" w:hAnsi="Calisto MT"/>
        </w:rPr>
        <w:t xml:space="preserve">será suspenso </w:t>
      </w:r>
      <w:r w:rsidRPr="004C6669">
        <w:rPr>
          <w:rFonts w:ascii="Calisto MT" w:hAnsi="Calisto MT"/>
        </w:rPr>
        <w:t>sempre que houver obrigação contratual pendente por parte da empresa contratada, até a completa regularização;</w:t>
      </w:r>
    </w:p>
    <w:p w14:paraId="7DC4B6A8" w14:textId="77777777" w:rsidR="00B70786" w:rsidRPr="004C6669" w:rsidRDefault="00B70786" w:rsidP="00B70786">
      <w:pPr>
        <w:pStyle w:val="Padro"/>
        <w:spacing w:after="120" w:line="360" w:lineRule="auto"/>
        <w:jc w:val="both"/>
        <w:rPr>
          <w:rFonts w:ascii="Calisto MT" w:hAnsi="Calisto MT" w:cs="Arial"/>
          <w:sz w:val="22"/>
          <w:szCs w:val="22"/>
        </w:rPr>
      </w:pPr>
      <w:r w:rsidRPr="004C6669">
        <w:rPr>
          <w:rFonts w:ascii="Calisto MT" w:hAnsi="Calisto MT" w:cs="Arial"/>
          <w:b/>
          <w:sz w:val="22"/>
          <w:szCs w:val="22"/>
        </w:rPr>
        <w:t>8.</w:t>
      </w:r>
      <w:r>
        <w:rPr>
          <w:rFonts w:ascii="Calisto MT" w:hAnsi="Calisto MT" w:cs="Arial"/>
          <w:b/>
          <w:sz w:val="22"/>
          <w:szCs w:val="22"/>
        </w:rPr>
        <w:t>3</w:t>
      </w:r>
      <w:r w:rsidRPr="004C6669">
        <w:rPr>
          <w:rFonts w:ascii="Calisto MT" w:hAnsi="Calisto MT" w:cs="Arial"/>
          <w:b/>
          <w:sz w:val="22"/>
          <w:szCs w:val="22"/>
        </w:rPr>
        <w:t>.</w:t>
      </w:r>
      <w:r>
        <w:rPr>
          <w:rFonts w:ascii="Calisto MT" w:hAnsi="Calisto MT" w:cs="Arial"/>
          <w:b/>
          <w:sz w:val="22"/>
          <w:szCs w:val="22"/>
        </w:rPr>
        <w:tab/>
      </w:r>
      <w:r w:rsidRPr="004C6669">
        <w:rPr>
          <w:rFonts w:ascii="Calisto MT" w:hAnsi="Calisto MT" w:cs="Arial"/>
          <w:sz w:val="22"/>
          <w:szCs w:val="22"/>
        </w:rPr>
        <w:t>Proporcionar os meios necessários para que a CONTRATADA possa cumprir suas obrigações dentro dos prazos e condições estabelecidas no contrato, após a sua assinatura;</w:t>
      </w:r>
    </w:p>
    <w:p w14:paraId="7EA03F9E" w14:textId="77777777" w:rsidR="00B70786" w:rsidRPr="004C6669" w:rsidRDefault="00B70786" w:rsidP="00B70786">
      <w:pPr>
        <w:pStyle w:val="Padro"/>
        <w:spacing w:after="120" w:line="360" w:lineRule="auto"/>
        <w:jc w:val="both"/>
        <w:rPr>
          <w:rFonts w:ascii="Calisto MT" w:hAnsi="Calisto MT" w:cs="Arial"/>
          <w:sz w:val="22"/>
          <w:szCs w:val="22"/>
        </w:rPr>
      </w:pPr>
      <w:r w:rsidRPr="004C6669">
        <w:rPr>
          <w:rFonts w:ascii="Calisto MT" w:hAnsi="Calisto MT" w:cs="Arial"/>
          <w:b/>
          <w:sz w:val="22"/>
          <w:szCs w:val="22"/>
        </w:rPr>
        <w:t>8.</w:t>
      </w:r>
      <w:r>
        <w:rPr>
          <w:rFonts w:ascii="Calisto MT" w:hAnsi="Calisto MT" w:cs="Arial"/>
          <w:b/>
          <w:sz w:val="22"/>
          <w:szCs w:val="22"/>
        </w:rPr>
        <w:t>4</w:t>
      </w:r>
      <w:r w:rsidRPr="004C6669">
        <w:rPr>
          <w:rFonts w:ascii="Calisto MT" w:hAnsi="Calisto MT" w:cs="Arial"/>
          <w:b/>
          <w:sz w:val="22"/>
          <w:szCs w:val="22"/>
        </w:rPr>
        <w:t>.</w:t>
      </w:r>
      <w:r>
        <w:rPr>
          <w:rFonts w:ascii="Calisto MT" w:hAnsi="Calisto MT" w:cs="Arial"/>
          <w:b/>
          <w:sz w:val="22"/>
          <w:szCs w:val="22"/>
        </w:rPr>
        <w:tab/>
      </w:r>
      <w:r w:rsidRPr="004C6669">
        <w:rPr>
          <w:rFonts w:ascii="Calisto MT" w:hAnsi="Calisto MT" w:cs="Arial"/>
          <w:sz w:val="22"/>
          <w:szCs w:val="22"/>
        </w:rPr>
        <w:t>Solicitar à CONTRATADA todas as providências necessárias para que esta execute o contrato nos termos acordados;</w:t>
      </w:r>
    </w:p>
    <w:p w14:paraId="64B58283" w14:textId="77777777" w:rsidR="00B70786" w:rsidRPr="004C6669" w:rsidRDefault="00B70786" w:rsidP="00B70786">
      <w:pPr>
        <w:pStyle w:val="Padro"/>
        <w:spacing w:after="120" w:line="360" w:lineRule="auto"/>
        <w:jc w:val="both"/>
        <w:rPr>
          <w:rFonts w:ascii="Calisto MT" w:hAnsi="Calisto MT" w:cs="Arial"/>
          <w:sz w:val="22"/>
          <w:szCs w:val="22"/>
        </w:rPr>
      </w:pPr>
      <w:r w:rsidRPr="004C6669">
        <w:rPr>
          <w:rFonts w:ascii="Calisto MT" w:hAnsi="Calisto MT" w:cs="Arial"/>
          <w:b/>
          <w:sz w:val="22"/>
          <w:szCs w:val="22"/>
        </w:rPr>
        <w:t>8.</w:t>
      </w:r>
      <w:r>
        <w:rPr>
          <w:rFonts w:ascii="Calisto MT" w:hAnsi="Calisto MT" w:cs="Arial"/>
          <w:b/>
          <w:sz w:val="22"/>
          <w:szCs w:val="22"/>
        </w:rPr>
        <w:t>5</w:t>
      </w:r>
      <w:r w:rsidRPr="004C6669">
        <w:rPr>
          <w:rFonts w:ascii="Calisto MT" w:hAnsi="Calisto MT" w:cs="Arial"/>
          <w:b/>
          <w:sz w:val="22"/>
          <w:szCs w:val="22"/>
        </w:rPr>
        <w:t>.</w:t>
      </w:r>
      <w:r>
        <w:rPr>
          <w:rFonts w:ascii="Calisto MT" w:hAnsi="Calisto MT" w:cs="Arial"/>
          <w:b/>
          <w:sz w:val="22"/>
          <w:szCs w:val="22"/>
        </w:rPr>
        <w:tab/>
      </w:r>
      <w:r w:rsidRPr="004C6669">
        <w:rPr>
          <w:rFonts w:ascii="Calisto MT" w:hAnsi="Calisto MT" w:cs="Arial"/>
          <w:sz w:val="22"/>
          <w:szCs w:val="22"/>
        </w:rPr>
        <w:t>Comunicar oficialmente à CONTRATADA</w:t>
      </w:r>
      <w:r>
        <w:rPr>
          <w:rFonts w:ascii="Calisto MT" w:hAnsi="Calisto MT" w:cs="Arial"/>
          <w:sz w:val="22"/>
          <w:szCs w:val="22"/>
        </w:rPr>
        <w:t>, por escrito,</w:t>
      </w:r>
      <w:r w:rsidRPr="004C6669">
        <w:rPr>
          <w:rFonts w:ascii="Calisto MT" w:hAnsi="Calisto MT" w:cs="Arial"/>
          <w:sz w:val="22"/>
          <w:szCs w:val="22"/>
        </w:rPr>
        <w:t xml:space="preserve"> quaisquer falhas</w:t>
      </w:r>
      <w:r>
        <w:rPr>
          <w:rFonts w:ascii="Calisto MT" w:hAnsi="Calisto MT" w:cs="Arial"/>
          <w:sz w:val="22"/>
          <w:szCs w:val="22"/>
        </w:rPr>
        <w:t>, imperfeições</w:t>
      </w:r>
      <w:r w:rsidRPr="004C6669">
        <w:rPr>
          <w:rFonts w:ascii="Calisto MT" w:hAnsi="Calisto MT" w:cs="Arial"/>
          <w:sz w:val="22"/>
          <w:szCs w:val="22"/>
        </w:rPr>
        <w:t xml:space="preserve"> ou irregularidades verificadas no</w:t>
      </w:r>
      <w:r>
        <w:rPr>
          <w:rFonts w:ascii="Calisto MT" w:hAnsi="Calisto MT" w:cs="Arial"/>
          <w:sz w:val="22"/>
          <w:szCs w:val="22"/>
        </w:rPr>
        <w:t xml:space="preserve"> objeto fornecido, para que seja substituído, reparado ou corrigido;</w:t>
      </w:r>
    </w:p>
    <w:p w14:paraId="225CCE02" w14:textId="77777777" w:rsidR="00B70786" w:rsidRPr="004C6669" w:rsidRDefault="00B70786" w:rsidP="00B70786">
      <w:pPr>
        <w:pStyle w:val="Padro"/>
        <w:spacing w:after="120" w:line="360" w:lineRule="auto"/>
        <w:jc w:val="both"/>
        <w:rPr>
          <w:rFonts w:ascii="Calisto MT" w:hAnsi="Calisto MT" w:cs="Arial"/>
          <w:sz w:val="22"/>
          <w:szCs w:val="22"/>
        </w:rPr>
      </w:pPr>
      <w:r w:rsidRPr="004C6669">
        <w:rPr>
          <w:rFonts w:ascii="Calisto MT" w:hAnsi="Calisto MT" w:cs="Arial"/>
          <w:b/>
          <w:sz w:val="22"/>
          <w:szCs w:val="22"/>
        </w:rPr>
        <w:t>8.</w:t>
      </w:r>
      <w:r>
        <w:rPr>
          <w:rFonts w:ascii="Calisto MT" w:hAnsi="Calisto MT" w:cs="Arial"/>
          <w:b/>
          <w:sz w:val="22"/>
          <w:szCs w:val="22"/>
        </w:rPr>
        <w:t>6</w:t>
      </w:r>
      <w:r w:rsidRPr="004C6669">
        <w:rPr>
          <w:rFonts w:ascii="Calisto MT" w:hAnsi="Calisto MT" w:cs="Arial"/>
          <w:b/>
          <w:sz w:val="22"/>
          <w:szCs w:val="22"/>
        </w:rPr>
        <w:t>.</w:t>
      </w:r>
      <w:r>
        <w:rPr>
          <w:rFonts w:ascii="Calisto MT" w:hAnsi="Calisto MT" w:cs="Arial"/>
          <w:sz w:val="22"/>
          <w:szCs w:val="22"/>
        </w:rPr>
        <w:tab/>
      </w:r>
      <w:r w:rsidRPr="004C6669">
        <w:rPr>
          <w:rFonts w:ascii="Calisto MT" w:hAnsi="Calisto MT" w:cs="Arial"/>
          <w:sz w:val="22"/>
          <w:szCs w:val="22"/>
        </w:rPr>
        <w:t>Prestar as informações e os esclarecimentos que venham a ser solicitados pelos empregados da CONTRATADA ou por seus prepostos;</w:t>
      </w:r>
    </w:p>
    <w:p w14:paraId="5D57E436" w14:textId="77777777" w:rsidR="00B70786" w:rsidRPr="004C6669" w:rsidRDefault="00B70786" w:rsidP="00B70786">
      <w:pPr>
        <w:pStyle w:val="Padro"/>
        <w:spacing w:after="120" w:line="360" w:lineRule="auto"/>
        <w:jc w:val="both"/>
        <w:rPr>
          <w:rFonts w:ascii="Calisto MT" w:hAnsi="Calisto MT" w:cs="Arial"/>
          <w:sz w:val="22"/>
          <w:szCs w:val="22"/>
        </w:rPr>
      </w:pPr>
      <w:r w:rsidRPr="004C6669">
        <w:rPr>
          <w:rFonts w:ascii="Calisto MT" w:hAnsi="Calisto MT" w:cs="Arial"/>
          <w:b/>
          <w:sz w:val="22"/>
          <w:szCs w:val="22"/>
        </w:rPr>
        <w:t>8.</w:t>
      </w:r>
      <w:r>
        <w:rPr>
          <w:rFonts w:ascii="Calisto MT" w:hAnsi="Calisto MT" w:cs="Arial"/>
          <w:b/>
          <w:sz w:val="22"/>
          <w:szCs w:val="22"/>
        </w:rPr>
        <w:t>7</w:t>
      </w:r>
      <w:r w:rsidRPr="004C6669">
        <w:rPr>
          <w:rFonts w:ascii="Calisto MT" w:hAnsi="Calisto MT" w:cs="Arial"/>
          <w:b/>
          <w:sz w:val="22"/>
          <w:szCs w:val="22"/>
        </w:rPr>
        <w:t>.</w:t>
      </w:r>
      <w:r>
        <w:rPr>
          <w:rFonts w:ascii="Calisto MT" w:hAnsi="Calisto MT" w:cs="Arial"/>
          <w:b/>
          <w:sz w:val="22"/>
          <w:szCs w:val="22"/>
        </w:rPr>
        <w:tab/>
      </w:r>
      <w:r w:rsidRPr="004C6669">
        <w:rPr>
          <w:rFonts w:ascii="Calisto MT" w:hAnsi="Calisto MT" w:cs="Arial"/>
          <w:sz w:val="22"/>
          <w:szCs w:val="22"/>
        </w:rPr>
        <w:t>Aplicar à CONTRATADA as penalidades contratuais e regulamentares cabíveis;</w:t>
      </w:r>
    </w:p>
    <w:p w14:paraId="0FDAE262" w14:textId="77777777" w:rsidR="00B70786" w:rsidRDefault="00B70786" w:rsidP="00B70786">
      <w:pPr>
        <w:pStyle w:val="Padro"/>
        <w:spacing w:after="120" w:line="360" w:lineRule="auto"/>
        <w:jc w:val="both"/>
        <w:rPr>
          <w:rFonts w:ascii="Calisto MT" w:hAnsi="Calisto MT" w:cs="Arial"/>
          <w:sz w:val="22"/>
          <w:szCs w:val="22"/>
        </w:rPr>
      </w:pPr>
      <w:r w:rsidRPr="004C6669">
        <w:rPr>
          <w:rFonts w:ascii="Calisto MT" w:hAnsi="Calisto MT" w:cs="Arial"/>
          <w:sz w:val="22"/>
          <w:szCs w:val="22"/>
        </w:rPr>
        <w:t>A administração não responderá por quaisquer compromissos assumidos pela CONTRATADA perante terceiros, ainda que vinculados à execução do presente contrato, bem como, por qualquer dano causado a terceiros em decorrência de ato da CONTRATADA, de seus empregados, prepostos ou subordinados.</w:t>
      </w:r>
    </w:p>
    <w:p w14:paraId="5B2B7941" w14:textId="77777777" w:rsidR="00B70786" w:rsidRPr="004C6669" w:rsidRDefault="00B70786" w:rsidP="00B70786">
      <w:pPr>
        <w:tabs>
          <w:tab w:val="left" w:pos="6849"/>
        </w:tabs>
        <w:spacing w:before="240" w:after="120" w:line="360" w:lineRule="auto"/>
        <w:jc w:val="both"/>
        <w:rPr>
          <w:rFonts w:ascii="Calisto MT" w:hAnsi="Calisto MT"/>
          <w:b/>
          <w:bCs/>
          <w:u w:val="single"/>
        </w:rPr>
      </w:pPr>
      <w:r w:rsidRPr="004C6669">
        <w:rPr>
          <w:rFonts w:ascii="Calisto MT" w:hAnsi="Calisto MT"/>
          <w:b/>
          <w:bCs/>
          <w:u w:val="single"/>
        </w:rPr>
        <w:t>Cláusula Nona – DA FISCALIZAÇÃO</w:t>
      </w:r>
    </w:p>
    <w:p w14:paraId="2DD7A089" w14:textId="77777777" w:rsidR="00B70786" w:rsidRPr="004C6669" w:rsidRDefault="00B70786" w:rsidP="00B70786">
      <w:pPr>
        <w:tabs>
          <w:tab w:val="left" w:pos="6849"/>
        </w:tabs>
        <w:spacing w:after="120" w:line="360" w:lineRule="auto"/>
        <w:jc w:val="both"/>
        <w:rPr>
          <w:rFonts w:ascii="Calisto MT" w:hAnsi="Calisto MT"/>
        </w:rPr>
      </w:pPr>
      <w:r w:rsidRPr="004C6669">
        <w:rPr>
          <w:rFonts w:ascii="Calisto MT" w:hAnsi="Calisto MT"/>
        </w:rPr>
        <w:t xml:space="preserve">Competirá ao CONTRATANTE proceder à fiscalização de toda execução do Contrato, verificando o cumprimento das disposições contratuais, técnicas e administrativas, em todos os seus aspectos, consoante o disposto no art. 67, da Lei nº 8.666/1993. </w:t>
      </w:r>
    </w:p>
    <w:p w14:paraId="44366D27" w14:textId="77777777" w:rsidR="00B70786" w:rsidRDefault="00B70786" w:rsidP="00B70786">
      <w:pPr>
        <w:spacing w:after="120" w:line="360" w:lineRule="auto"/>
        <w:jc w:val="both"/>
        <w:rPr>
          <w:rFonts w:ascii="Calisto MT" w:hAnsi="Calisto MT"/>
        </w:rPr>
      </w:pPr>
      <w:r w:rsidRPr="004C6669">
        <w:rPr>
          <w:rFonts w:ascii="Calisto MT" w:hAnsi="Calisto MT"/>
          <w:b/>
        </w:rPr>
        <w:lastRenderedPageBreak/>
        <w:t>9.1.</w:t>
      </w:r>
      <w:r w:rsidRPr="004C6669">
        <w:rPr>
          <w:rFonts w:ascii="Calisto MT" w:hAnsi="Calisto MT"/>
        </w:rPr>
        <w:tab/>
      </w:r>
      <w:r w:rsidRPr="00973E6A">
        <w:rPr>
          <w:rFonts w:ascii="Calisto MT" w:hAnsi="Calisto MT"/>
        </w:rPr>
        <w:t>Será designado representante, mediante Portaria, para acompanhar e fiscalizar a entrega dos bens conforme e</w:t>
      </w:r>
      <w:r>
        <w:rPr>
          <w:rFonts w:ascii="Calisto MT" w:hAnsi="Calisto MT"/>
        </w:rPr>
        <w:t>stabelece o Termo de Referência;</w:t>
      </w:r>
    </w:p>
    <w:p w14:paraId="770652A6" w14:textId="77777777" w:rsidR="00B70786" w:rsidRPr="004C6669" w:rsidRDefault="00B70786" w:rsidP="00B70786">
      <w:pPr>
        <w:spacing w:after="120" w:line="360" w:lineRule="auto"/>
        <w:jc w:val="both"/>
        <w:rPr>
          <w:rFonts w:ascii="Calisto MT" w:hAnsi="Calisto MT"/>
        </w:rPr>
      </w:pPr>
      <w:r w:rsidRPr="004C6669">
        <w:rPr>
          <w:rFonts w:ascii="Calisto MT" w:hAnsi="Calisto MT"/>
          <w:b/>
        </w:rPr>
        <w:t>9.2.</w:t>
      </w:r>
      <w:r w:rsidRPr="004C6669">
        <w:rPr>
          <w:rFonts w:ascii="Calisto MT" w:hAnsi="Calisto MT"/>
        </w:rPr>
        <w:tab/>
        <w:t>O fiscal registrará todas as ocorrências relacionadas com a execução do contrato, determinando o que for necessário à regularização das faltas, falhas ou defeitos observados;</w:t>
      </w:r>
    </w:p>
    <w:p w14:paraId="489D9035" w14:textId="77777777" w:rsidR="00B70786" w:rsidRDefault="00B70786" w:rsidP="00B70786">
      <w:pPr>
        <w:spacing w:after="120" w:line="360" w:lineRule="auto"/>
        <w:jc w:val="both"/>
        <w:rPr>
          <w:rFonts w:ascii="Calisto MT" w:hAnsi="Calisto MT"/>
        </w:rPr>
      </w:pPr>
      <w:r w:rsidRPr="004C6669">
        <w:rPr>
          <w:rFonts w:ascii="Calisto MT" w:hAnsi="Calisto MT"/>
          <w:b/>
        </w:rPr>
        <w:t>9.3.</w:t>
      </w:r>
      <w:r w:rsidRPr="004C6669">
        <w:rPr>
          <w:rFonts w:ascii="Calisto MT" w:hAnsi="Calisto MT"/>
        </w:rPr>
        <w:tab/>
        <w:t>A ação ou omissão, total ou parcial da Fiscalização do CONTRATANTE não eximirá a CONTRATADA, no que couber, da responsab</w:t>
      </w:r>
      <w:r>
        <w:rPr>
          <w:rFonts w:ascii="Calisto MT" w:hAnsi="Calisto MT"/>
        </w:rPr>
        <w:t>ilidade na execução do contrato.</w:t>
      </w:r>
    </w:p>
    <w:p w14:paraId="5FB21C4A" w14:textId="77777777" w:rsidR="00B70786" w:rsidRPr="004C6669" w:rsidRDefault="00B70786" w:rsidP="00B70786">
      <w:pPr>
        <w:spacing w:before="240" w:after="120" w:line="360" w:lineRule="auto"/>
        <w:jc w:val="both"/>
        <w:rPr>
          <w:rFonts w:ascii="Calisto MT" w:hAnsi="Calisto MT"/>
          <w:b/>
          <w:u w:val="single"/>
        </w:rPr>
      </w:pPr>
      <w:r w:rsidRPr="004C6669">
        <w:rPr>
          <w:rFonts w:ascii="Calisto MT" w:hAnsi="Calisto MT"/>
          <w:b/>
          <w:u w:val="single"/>
        </w:rPr>
        <w:t>Cláusula Décima – DAS PENALIDADES</w:t>
      </w:r>
    </w:p>
    <w:p w14:paraId="4EF43752" w14:textId="77777777" w:rsidR="00B70786" w:rsidRPr="004C6669" w:rsidRDefault="00B70786" w:rsidP="00B70786">
      <w:pPr>
        <w:spacing w:after="120" w:line="360" w:lineRule="auto"/>
        <w:jc w:val="both"/>
        <w:rPr>
          <w:rFonts w:ascii="Calisto MT" w:hAnsi="Calisto MT"/>
        </w:rPr>
      </w:pPr>
      <w:r w:rsidRPr="004C6669">
        <w:rPr>
          <w:rFonts w:ascii="Calisto MT" w:hAnsi="Calisto MT"/>
        </w:rPr>
        <w:t xml:space="preserve">O descumprimento pela </w:t>
      </w:r>
      <w:r w:rsidRPr="004C6669">
        <w:rPr>
          <w:rFonts w:ascii="Calisto MT" w:hAnsi="Calisto MT"/>
          <w:b/>
        </w:rPr>
        <w:t>CONTRATADA</w:t>
      </w:r>
      <w:r w:rsidRPr="004C6669">
        <w:rPr>
          <w:rFonts w:ascii="Calisto MT" w:hAnsi="Calisto MT"/>
        </w:rPr>
        <w:t xml:space="preserve"> das obrigações constantes deste contrato importará, com base no artigo 7º, da Lei 10.520/2002, e artigo 87, da Lei 8.666/1993, garantida a ampla defesa, na aplicação das seguintes sanções:</w:t>
      </w:r>
    </w:p>
    <w:p w14:paraId="09FB28F9" w14:textId="77777777" w:rsidR="00B70786" w:rsidRDefault="00B70786" w:rsidP="00B70786">
      <w:pPr>
        <w:numPr>
          <w:ilvl w:val="2"/>
          <w:numId w:val="32"/>
        </w:numPr>
        <w:suppressAutoHyphens/>
        <w:spacing w:after="120" w:line="360" w:lineRule="auto"/>
        <w:ind w:left="0" w:firstLine="0"/>
        <w:jc w:val="both"/>
        <w:rPr>
          <w:rFonts w:ascii="Calisto MT" w:hAnsi="Calisto MT"/>
        </w:rPr>
      </w:pPr>
      <w:r>
        <w:rPr>
          <w:rFonts w:ascii="Calisto MT" w:hAnsi="Calisto MT"/>
        </w:rPr>
        <w:t>Cancelamento da Ata de Registro de Preços;</w:t>
      </w:r>
    </w:p>
    <w:p w14:paraId="035F8651" w14:textId="77777777" w:rsidR="00B70786" w:rsidRPr="004C6669" w:rsidRDefault="00B70786" w:rsidP="00B70786">
      <w:pPr>
        <w:numPr>
          <w:ilvl w:val="2"/>
          <w:numId w:val="32"/>
        </w:numPr>
        <w:suppressAutoHyphens/>
        <w:spacing w:after="120" w:line="360" w:lineRule="auto"/>
        <w:ind w:left="0" w:firstLine="0"/>
        <w:jc w:val="both"/>
        <w:rPr>
          <w:rFonts w:ascii="Calisto MT" w:hAnsi="Calisto MT"/>
        </w:rPr>
      </w:pPr>
      <w:r>
        <w:rPr>
          <w:rFonts w:ascii="Calisto MT" w:hAnsi="Calisto MT"/>
        </w:rPr>
        <w:t>Advertência, por faltas leves, assim entendidas aquelas que não acarretarem prejuízos significativos para a Contratante;</w:t>
      </w:r>
    </w:p>
    <w:p w14:paraId="02B08B33" w14:textId="77777777" w:rsidR="00B70786" w:rsidRDefault="00B70786" w:rsidP="00B70786">
      <w:pPr>
        <w:numPr>
          <w:ilvl w:val="2"/>
          <w:numId w:val="32"/>
        </w:numPr>
        <w:suppressAutoHyphens/>
        <w:spacing w:line="360" w:lineRule="auto"/>
        <w:ind w:left="0" w:firstLine="0"/>
        <w:jc w:val="both"/>
        <w:rPr>
          <w:rFonts w:ascii="Calisto MT" w:hAnsi="Calisto MT"/>
        </w:rPr>
      </w:pPr>
      <w:r>
        <w:rPr>
          <w:rFonts w:ascii="Calisto MT" w:hAnsi="Calisto MT"/>
        </w:rPr>
        <w:t>Multa moratória de 0,67% por dia de atraso injustificado sobre o valor da parcela inadimplida, até o limite de 30 (trinta) dias;</w:t>
      </w:r>
    </w:p>
    <w:p w14:paraId="49D8D8BA" w14:textId="77777777" w:rsidR="00B70786" w:rsidRDefault="00B70786" w:rsidP="00B70786">
      <w:pPr>
        <w:numPr>
          <w:ilvl w:val="2"/>
          <w:numId w:val="32"/>
        </w:numPr>
        <w:suppressAutoHyphens/>
        <w:spacing w:line="360" w:lineRule="auto"/>
        <w:ind w:left="0" w:firstLine="0"/>
        <w:jc w:val="both"/>
        <w:rPr>
          <w:rFonts w:ascii="Calisto MT" w:hAnsi="Calisto MT"/>
        </w:rPr>
      </w:pPr>
      <w:r>
        <w:rPr>
          <w:rFonts w:ascii="Calisto MT" w:hAnsi="Calisto MT"/>
        </w:rPr>
        <w:t xml:space="preserve">Multa compensatória de </w:t>
      </w:r>
      <w:r w:rsidRPr="00BA2FF0">
        <w:rPr>
          <w:rFonts w:ascii="Calisto MT" w:hAnsi="Calisto MT"/>
        </w:rPr>
        <w:t>10% (dez por cento)</w:t>
      </w:r>
      <w:r>
        <w:rPr>
          <w:rFonts w:ascii="Calisto MT" w:hAnsi="Calisto MT"/>
        </w:rPr>
        <w:t xml:space="preserve"> sobre o valor total do contrato, no caso de inexecução total do objeto;</w:t>
      </w:r>
    </w:p>
    <w:p w14:paraId="1EFF3011" w14:textId="77777777" w:rsidR="00B70786" w:rsidRDefault="00B70786" w:rsidP="00B70786">
      <w:pPr>
        <w:numPr>
          <w:ilvl w:val="2"/>
          <w:numId w:val="32"/>
        </w:numPr>
        <w:suppressAutoHyphens/>
        <w:spacing w:line="360" w:lineRule="auto"/>
        <w:ind w:left="0" w:firstLine="0"/>
        <w:jc w:val="both"/>
        <w:rPr>
          <w:rFonts w:ascii="Calisto MT" w:hAnsi="Calisto MT"/>
        </w:rPr>
      </w:pPr>
      <w:r>
        <w:rPr>
          <w:rFonts w:ascii="Calisto MT" w:hAnsi="Calisto MT"/>
        </w:rPr>
        <w:t>Em caso de inexecução parcial, a multa compensatória, no mesmo percentual do subitem acima, será aplicada de forma proporcional à obrigação inadimplida;</w:t>
      </w:r>
    </w:p>
    <w:p w14:paraId="3EE3B426" w14:textId="77777777" w:rsidR="00B70786" w:rsidRDefault="00B70786" w:rsidP="00B70786">
      <w:pPr>
        <w:numPr>
          <w:ilvl w:val="2"/>
          <w:numId w:val="32"/>
        </w:numPr>
        <w:suppressAutoHyphens/>
        <w:spacing w:after="120" w:line="360" w:lineRule="auto"/>
        <w:ind w:left="0" w:firstLine="0"/>
        <w:jc w:val="both"/>
        <w:rPr>
          <w:rFonts w:ascii="Calisto MT" w:hAnsi="Calisto MT"/>
        </w:rPr>
      </w:pPr>
      <w:r w:rsidRPr="004C6669">
        <w:rPr>
          <w:rFonts w:ascii="Calisto MT" w:hAnsi="Calisto MT"/>
        </w:rPr>
        <w:t>Suspensão temporária de participação em licitação e impedimento de contratar com a Administração, por prazo não superior a 2 (dois) anos, conforme disposto no Art. 87, inciso III da Lei 8.666/93;</w:t>
      </w:r>
    </w:p>
    <w:p w14:paraId="4082E395" w14:textId="77777777" w:rsidR="00B70786" w:rsidRPr="003062C8" w:rsidRDefault="00B70786" w:rsidP="00B70786">
      <w:pPr>
        <w:numPr>
          <w:ilvl w:val="2"/>
          <w:numId w:val="32"/>
        </w:numPr>
        <w:suppressAutoHyphens/>
        <w:spacing w:after="120" w:line="360" w:lineRule="auto"/>
        <w:ind w:left="0" w:firstLine="0"/>
        <w:jc w:val="both"/>
        <w:rPr>
          <w:rFonts w:ascii="Calisto MT" w:hAnsi="Calisto MT"/>
        </w:rPr>
      </w:pPr>
      <w:r w:rsidRPr="003062C8">
        <w:rPr>
          <w:rFonts w:ascii="Calisto MT" w:hAnsi="Calisto MT"/>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inciso anterior, em conformidade com o Art. 87, inciso IV da Lei 8.666/93.</w:t>
      </w:r>
    </w:p>
    <w:p w14:paraId="7861936E" w14:textId="77777777" w:rsidR="00B70786" w:rsidRPr="004C6669" w:rsidRDefault="00B70786" w:rsidP="00B70786">
      <w:pPr>
        <w:spacing w:after="120" w:line="360" w:lineRule="auto"/>
        <w:jc w:val="both"/>
        <w:rPr>
          <w:rFonts w:ascii="Calisto MT" w:hAnsi="Calisto MT"/>
        </w:rPr>
      </w:pPr>
      <w:r w:rsidRPr="004C6669">
        <w:rPr>
          <w:rFonts w:ascii="Calisto MT" w:hAnsi="Calisto MT"/>
          <w:b/>
        </w:rPr>
        <w:lastRenderedPageBreak/>
        <w:t xml:space="preserve">10.1. </w:t>
      </w:r>
      <w:r w:rsidRPr="004C6669">
        <w:rPr>
          <w:rFonts w:ascii="Calisto MT" w:hAnsi="Calisto MT"/>
          <w:b/>
        </w:rPr>
        <w:tab/>
      </w:r>
      <w:r w:rsidRPr="004C6669">
        <w:rPr>
          <w:rFonts w:ascii="Calisto MT" w:hAnsi="Calisto MT"/>
        </w:rPr>
        <w:t>As sanções previstas neste contrato são independentes entre si, podendo ser aplicadas de forma isolada ou cumulativamente, sem prejuízo de outras medidas cabíveis, sendo assegurado à CONTRATADA o contraditório e a ampla defesa;</w:t>
      </w:r>
    </w:p>
    <w:p w14:paraId="5261EE07" w14:textId="77777777" w:rsidR="00B70786" w:rsidRDefault="00B70786" w:rsidP="00B70786">
      <w:pPr>
        <w:spacing w:after="120" w:line="360" w:lineRule="auto"/>
        <w:jc w:val="both"/>
        <w:rPr>
          <w:rFonts w:ascii="Calisto MT" w:hAnsi="Calisto MT"/>
          <w:color w:val="000000"/>
          <w:shd w:val="clear" w:color="auto" w:fill="FFFFFF"/>
        </w:rPr>
      </w:pPr>
      <w:r w:rsidRPr="004C6669">
        <w:rPr>
          <w:rFonts w:ascii="Calisto MT" w:hAnsi="Calisto MT"/>
          <w:b/>
        </w:rPr>
        <w:t>10.2.</w:t>
      </w:r>
      <w:r>
        <w:rPr>
          <w:rFonts w:ascii="Calisto MT" w:hAnsi="Calisto MT"/>
        </w:rPr>
        <w:tab/>
      </w:r>
      <w:r>
        <w:rPr>
          <w:rFonts w:ascii="Calisto MT" w:hAnsi="Calisto MT"/>
          <w:color w:val="000000"/>
          <w:shd w:val="clear" w:color="auto" w:fill="FFFFFF"/>
        </w:rPr>
        <w:t>A autoridade competente, na aplicação das sanções, levará em consideração a gravidade da conduta do infrator, o caráter educativo da pena, bem como o dano causado à Administração, observado o princípio da proporcionalidade;</w:t>
      </w:r>
    </w:p>
    <w:p w14:paraId="11F5612E" w14:textId="77777777" w:rsidR="00B70786" w:rsidRPr="004C6669" w:rsidRDefault="00B70786" w:rsidP="00B70786">
      <w:pPr>
        <w:spacing w:after="120" w:line="360" w:lineRule="auto"/>
        <w:jc w:val="both"/>
        <w:rPr>
          <w:rFonts w:ascii="Calisto MT" w:hAnsi="Calisto MT"/>
        </w:rPr>
      </w:pPr>
      <w:r w:rsidRPr="004C6669">
        <w:rPr>
          <w:rFonts w:ascii="Calisto MT" w:hAnsi="Calisto MT"/>
          <w:b/>
        </w:rPr>
        <w:t>10.3.</w:t>
      </w:r>
      <w:r w:rsidRPr="004C6669">
        <w:rPr>
          <w:rFonts w:ascii="Calisto MT" w:hAnsi="Calisto MT"/>
        </w:rPr>
        <w:tab/>
        <w:t>A multa, aplicada após regular processo administrativo, poderá ser descontada dos pagamentos eventualmente devidos pela administração;</w:t>
      </w:r>
    </w:p>
    <w:p w14:paraId="0D9DE500" w14:textId="77777777" w:rsidR="00B70786" w:rsidRPr="004C6669" w:rsidRDefault="00B70786" w:rsidP="00B70786">
      <w:pPr>
        <w:spacing w:after="120" w:line="360" w:lineRule="auto"/>
        <w:ind w:firstLine="708"/>
        <w:jc w:val="both"/>
        <w:rPr>
          <w:rFonts w:ascii="Calisto MT" w:hAnsi="Calisto MT"/>
        </w:rPr>
      </w:pPr>
      <w:r>
        <w:rPr>
          <w:rFonts w:ascii="Calisto MT" w:hAnsi="Calisto MT"/>
          <w:b/>
        </w:rPr>
        <w:t>10.3.1</w:t>
      </w:r>
      <w:r>
        <w:rPr>
          <w:rFonts w:ascii="Calisto MT" w:hAnsi="Calisto MT"/>
          <w:b/>
        </w:rPr>
        <w:tab/>
      </w:r>
      <w:r w:rsidRPr="004C6669">
        <w:rPr>
          <w:rFonts w:ascii="Calisto MT" w:hAnsi="Calisto MT"/>
        </w:rPr>
        <w:t>Se a multa for de valor superior ao do pagamento devido, a CONTRATANTE continuará efetivando os descontos nos meses subsequentes, até que seja atingido o montante atribuído a penalidade, ou, se entender mais conveniente, poderá descontar o valor remanescente da eventual garantia prestada, ou ainda, quando for o caso, realizar a cobrança judicialmente;</w:t>
      </w:r>
    </w:p>
    <w:p w14:paraId="7D66E8D1" w14:textId="77777777" w:rsidR="00B70786" w:rsidRPr="004C6669" w:rsidRDefault="00B70786" w:rsidP="00B70786">
      <w:pPr>
        <w:spacing w:after="120" w:line="360" w:lineRule="auto"/>
        <w:ind w:firstLine="708"/>
        <w:jc w:val="both"/>
        <w:rPr>
          <w:rFonts w:ascii="Calisto MT" w:hAnsi="Calisto MT"/>
        </w:rPr>
      </w:pPr>
      <w:r w:rsidRPr="00A977E2">
        <w:rPr>
          <w:rFonts w:ascii="Calisto MT" w:hAnsi="Calisto MT"/>
          <w:b/>
        </w:rPr>
        <w:t>10.3.2</w:t>
      </w:r>
      <w:r>
        <w:rPr>
          <w:rFonts w:ascii="Calisto MT" w:hAnsi="Calisto MT"/>
          <w:b/>
        </w:rPr>
        <w:t>.</w:t>
      </w:r>
      <w:r>
        <w:rPr>
          <w:rFonts w:ascii="Calisto MT" w:hAnsi="Calisto MT"/>
          <w:b/>
        </w:rPr>
        <w:tab/>
        <w:t xml:space="preserve"> </w:t>
      </w:r>
      <w:r w:rsidRPr="004C6669">
        <w:rPr>
          <w:rFonts w:ascii="Calisto MT" w:hAnsi="Calisto MT"/>
        </w:rPr>
        <w:t>Não será aplicada multa se, comprovadamente, o atraso advier de caso fortuito ou motivo de força maior;</w:t>
      </w:r>
    </w:p>
    <w:p w14:paraId="6FFEA67D" w14:textId="77777777" w:rsidR="00B70786" w:rsidRPr="004C6669" w:rsidRDefault="00B70786" w:rsidP="00B70786">
      <w:pPr>
        <w:spacing w:after="120" w:line="360" w:lineRule="auto"/>
        <w:jc w:val="both"/>
        <w:rPr>
          <w:rFonts w:ascii="Calisto MT" w:hAnsi="Calisto MT"/>
        </w:rPr>
      </w:pPr>
      <w:r w:rsidRPr="004C6669">
        <w:rPr>
          <w:rFonts w:ascii="Calisto MT" w:hAnsi="Calisto MT"/>
          <w:b/>
        </w:rPr>
        <w:t>10.4.</w:t>
      </w:r>
      <w:r w:rsidRPr="004C6669">
        <w:rPr>
          <w:rFonts w:ascii="Calisto MT" w:hAnsi="Calisto MT"/>
          <w:b/>
        </w:rPr>
        <w:tab/>
      </w:r>
      <w:r w:rsidRPr="004C6669">
        <w:rPr>
          <w:rFonts w:ascii="Calisto MT" w:hAnsi="Calisto MT"/>
        </w:rPr>
        <w:t>As sanções aplicadas à CONTRATADA serão obrigatoriamente registradas no SICAD, nos termos dos procedimentos inerentes ao Município de Vitória da Conquista/BA.</w:t>
      </w:r>
    </w:p>
    <w:p w14:paraId="17460053" w14:textId="77777777" w:rsidR="00B70786" w:rsidRPr="004C6669" w:rsidRDefault="00B70786" w:rsidP="00B70786">
      <w:pPr>
        <w:spacing w:before="240" w:after="120" w:line="360" w:lineRule="auto"/>
        <w:jc w:val="both"/>
        <w:rPr>
          <w:rFonts w:ascii="Calisto MT" w:hAnsi="Calisto MT"/>
          <w:b/>
          <w:u w:val="single"/>
        </w:rPr>
      </w:pPr>
      <w:r w:rsidRPr="004C6669">
        <w:rPr>
          <w:rFonts w:ascii="Calisto MT" w:hAnsi="Calisto MT"/>
          <w:b/>
          <w:u w:val="single"/>
        </w:rPr>
        <w:t xml:space="preserve">Cláusula Décima Primeira – DA VINCULAÇÃO AO EDITAL E DO TERMO DE REFERÊNCIA </w:t>
      </w:r>
    </w:p>
    <w:p w14:paraId="73872DD1" w14:textId="77777777" w:rsidR="00B70786" w:rsidRDefault="00B70786" w:rsidP="00B70786">
      <w:pPr>
        <w:spacing w:after="120" w:line="360" w:lineRule="auto"/>
        <w:jc w:val="both"/>
        <w:rPr>
          <w:rFonts w:ascii="Calisto MT" w:hAnsi="Calisto MT"/>
        </w:rPr>
      </w:pPr>
      <w:r w:rsidRPr="004C6669">
        <w:rPr>
          <w:rFonts w:ascii="Calisto MT" w:hAnsi="Calisto MT"/>
        </w:rPr>
        <w:t>Integram o presente contrato, como se nele estivessem na íntegra transcritas, às cláusulas, condições e especificações estabelecidas no Termo de Referência e no Edital do processo licitatório, referido no preâmbulo deste contrato, bem como todos os seus anexos.</w:t>
      </w:r>
    </w:p>
    <w:p w14:paraId="23F59793" w14:textId="77777777" w:rsidR="00B70786" w:rsidRPr="004C6669" w:rsidRDefault="00B70786" w:rsidP="00B70786">
      <w:pPr>
        <w:spacing w:before="240" w:after="120" w:line="360" w:lineRule="auto"/>
        <w:jc w:val="both"/>
        <w:rPr>
          <w:rFonts w:ascii="Calisto MT" w:hAnsi="Calisto MT"/>
          <w:b/>
          <w:u w:val="single"/>
        </w:rPr>
      </w:pPr>
      <w:r w:rsidRPr="004C6669">
        <w:rPr>
          <w:rFonts w:ascii="Calisto MT" w:hAnsi="Calisto MT"/>
          <w:b/>
          <w:u w:val="single"/>
        </w:rPr>
        <w:t>Cláusula Décima Segunda – DA MANUTENÇÃO DAS CONDIÇÕES DE HABILITAÇÃO E QUALIFICAÇÃO</w:t>
      </w:r>
    </w:p>
    <w:p w14:paraId="1FC4A491" w14:textId="77777777" w:rsidR="00B70786" w:rsidRDefault="00B70786" w:rsidP="00B70786">
      <w:pPr>
        <w:spacing w:after="120" w:line="360" w:lineRule="auto"/>
        <w:jc w:val="both"/>
        <w:rPr>
          <w:rFonts w:ascii="Calisto MT" w:hAnsi="Calisto MT"/>
        </w:rPr>
      </w:pPr>
      <w:r w:rsidRPr="004C6669">
        <w:rPr>
          <w:rFonts w:ascii="Calisto MT" w:hAnsi="Calisto MT"/>
        </w:rPr>
        <w:t>A CONTRATADA deverá comprovar, durante toda a execução do contrato, as condições de habilitação e qualificação exigidas no edital de licitação e em seus anexos, por meio da atualização das Certidões no Cadastro de Fornecedores do Município de Vitória da Conquista – SICAD, na forma do art. 1º, § 4º e art. 4º do Decreto Municipal n.º 14.872, de 28 de dezembro de 2012.</w:t>
      </w:r>
    </w:p>
    <w:p w14:paraId="55EA1110" w14:textId="77777777" w:rsidR="00B70786" w:rsidRPr="004C6669" w:rsidRDefault="00B70786" w:rsidP="00B70786">
      <w:pPr>
        <w:spacing w:after="120" w:line="360" w:lineRule="auto"/>
        <w:jc w:val="both"/>
        <w:rPr>
          <w:rFonts w:ascii="Calisto MT" w:hAnsi="Calisto MT"/>
          <w:b/>
          <w:u w:val="single"/>
        </w:rPr>
      </w:pPr>
      <w:r w:rsidRPr="004C6669">
        <w:rPr>
          <w:rFonts w:ascii="Calisto MT" w:hAnsi="Calisto MT"/>
          <w:b/>
          <w:u w:val="single"/>
        </w:rPr>
        <w:lastRenderedPageBreak/>
        <w:t>Cláusula Décima Terceira – DA RESCISÃO</w:t>
      </w:r>
    </w:p>
    <w:p w14:paraId="0F9D6A1B" w14:textId="77777777" w:rsidR="00B70786" w:rsidRPr="004C6669" w:rsidRDefault="00B70786" w:rsidP="00B70786">
      <w:pPr>
        <w:spacing w:after="120" w:line="360" w:lineRule="auto"/>
        <w:jc w:val="both"/>
        <w:rPr>
          <w:rFonts w:ascii="Calisto MT" w:hAnsi="Calisto MT"/>
        </w:rPr>
      </w:pPr>
      <w:r w:rsidRPr="004C6669">
        <w:rPr>
          <w:rFonts w:ascii="Calisto MT" w:hAnsi="Calisto MT"/>
        </w:rPr>
        <w:t>A inexecução total ou parcial do contrato enseja a sua rescisão, com as consequências contratuais e as previstas em lei ou regulamento, conforme disposto no art. 77, da Lei n.º 8.666/93, sendo reconhecidos pela CONTRATADA os direitos da CONTRATANTE.</w:t>
      </w:r>
    </w:p>
    <w:p w14:paraId="24FC58BD" w14:textId="77777777" w:rsidR="00B70786" w:rsidRPr="004C6669" w:rsidRDefault="00B70786" w:rsidP="00B70786">
      <w:pPr>
        <w:spacing w:after="120" w:line="360" w:lineRule="auto"/>
        <w:jc w:val="both"/>
        <w:rPr>
          <w:rFonts w:ascii="Calisto MT" w:hAnsi="Calisto MT"/>
        </w:rPr>
      </w:pPr>
      <w:r w:rsidRPr="004C6669">
        <w:rPr>
          <w:rFonts w:ascii="Calisto MT" w:hAnsi="Calisto MT"/>
          <w:b/>
        </w:rPr>
        <w:t xml:space="preserve">13.1. </w:t>
      </w:r>
      <w:r>
        <w:rPr>
          <w:rFonts w:ascii="Calisto MT" w:hAnsi="Calisto MT"/>
          <w:b/>
        </w:rPr>
        <w:tab/>
      </w:r>
      <w:r w:rsidRPr="004C6669">
        <w:rPr>
          <w:rFonts w:ascii="Calisto MT" w:hAnsi="Calisto MT"/>
        </w:rPr>
        <w:t>O presente Termo de Contrato poderá ser rescindido nas hipóteses previstas no art. 78, da Lei n.º 8.666, de 1993, com as consequências indicadas no art. 80, da mesma Lei, sem prejuízo de outras sanções previstas no mesmo diploma legal.</w:t>
      </w:r>
    </w:p>
    <w:p w14:paraId="7FE516B5" w14:textId="77777777" w:rsidR="00B70786" w:rsidRPr="004C6669" w:rsidRDefault="00B70786" w:rsidP="00B70786">
      <w:pPr>
        <w:spacing w:after="120" w:line="360" w:lineRule="auto"/>
        <w:ind w:firstLine="708"/>
        <w:jc w:val="both"/>
        <w:rPr>
          <w:rFonts w:ascii="Calisto MT" w:hAnsi="Calisto MT"/>
        </w:rPr>
      </w:pPr>
      <w:r w:rsidRPr="004C6669">
        <w:rPr>
          <w:rFonts w:ascii="Calisto MT" w:hAnsi="Calisto MT"/>
          <w:b/>
        </w:rPr>
        <w:t xml:space="preserve">13.1.1. </w:t>
      </w:r>
      <w:r w:rsidRPr="004C6669">
        <w:rPr>
          <w:rFonts w:ascii="Calisto MT" w:hAnsi="Calisto MT"/>
        </w:rPr>
        <w:t>Os casos de rescisão contratual serão formalmente motivados nos autos do Processo, assegurando-se à CONTRATADA o direito ao contraditório e ampla defesa, de acordo com o parágrafo único, do art. 78, da lei acima referida;</w:t>
      </w:r>
    </w:p>
    <w:p w14:paraId="12A52BF9" w14:textId="77777777" w:rsidR="00B70786" w:rsidRDefault="00B70786" w:rsidP="00B70786">
      <w:pPr>
        <w:spacing w:after="120" w:line="360" w:lineRule="auto"/>
        <w:ind w:firstLine="708"/>
        <w:jc w:val="both"/>
        <w:rPr>
          <w:rFonts w:ascii="Calisto MT" w:hAnsi="Calisto MT"/>
        </w:rPr>
      </w:pPr>
      <w:r w:rsidRPr="004C6669">
        <w:rPr>
          <w:rFonts w:ascii="Calisto MT" w:hAnsi="Calisto MT"/>
          <w:b/>
        </w:rPr>
        <w:t>13.1.2.</w:t>
      </w:r>
      <w:r w:rsidRPr="004C6669">
        <w:rPr>
          <w:rFonts w:ascii="Calisto MT" w:hAnsi="Calisto MT"/>
        </w:rPr>
        <w:t xml:space="preserve"> Em quaisquer das formas de rescisão contratual: unilateral, amigável ou judicial, deverá ser observado o quanto disposto no art. 79, da Lei n.º 8.666/93.</w:t>
      </w:r>
    </w:p>
    <w:p w14:paraId="659499A4" w14:textId="77777777" w:rsidR="00B70786" w:rsidRDefault="00B70786" w:rsidP="00B70786">
      <w:pPr>
        <w:spacing w:before="240" w:after="120" w:line="360" w:lineRule="auto"/>
        <w:jc w:val="both"/>
        <w:rPr>
          <w:rFonts w:ascii="Calisto MT" w:hAnsi="Calisto MT"/>
          <w:b/>
          <w:u w:val="single"/>
        </w:rPr>
      </w:pPr>
      <w:r w:rsidRPr="004C6669">
        <w:rPr>
          <w:rFonts w:ascii="Calisto MT" w:hAnsi="Calisto MT"/>
          <w:b/>
          <w:u w:val="single"/>
        </w:rPr>
        <w:t>Cláusula Décima Quarta – DAS DISPOSIÇÕES GERAIS</w:t>
      </w:r>
    </w:p>
    <w:p w14:paraId="10D70C89" w14:textId="77777777" w:rsidR="00B70786" w:rsidRDefault="00B70786" w:rsidP="00B70786">
      <w:pPr>
        <w:spacing w:after="120" w:line="360" w:lineRule="auto"/>
        <w:jc w:val="both"/>
        <w:rPr>
          <w:rFonts w:ascii="Calisto MT" w:hAnsi="Calisto MT"/>
        </w:rPr>
      </w:pPr>
      <w:r w:rsidRPr="004C6669">
        <w:rPr>
          <w:rFonts w:ascii="Calisto MT" w:hAnsi="Calisto MT"/>
        </w:rPr>
        <w:t>Todas as disposições e especificações constantes deste Contrato, e do Edital do procedimento licitatório citado no p</w:t>
      </w:r>
      <w:r>
        <w:rPr>
          <w:rFonts w:ascii="Calisto MT" w:hAnsi="Calisto MT"/>
        </w:rPr>
        <w:t xml:space="preserve">reâmbulo, em especial no Anexo </w:t>
      </w:r>
      <w:r w:rsidRPr="004C6669">
        <w:rPr>
          <w:rFonts w:ascii="Calisto MT" w:hAnsi="Calisto MT"/>
        </w:rPr>
        <w:t>I (Termo de Referência), são complementares entre si.</w:t>
      </w:r>
    </w:p>
    <w:p w14:paraId="2508A316" w14:textId="77777777" w:rsidR="00B70786" w:rsidRPr="004C6669" w:rsidRDefault="00B70786" w:rsidP="00B70786">
      <w:pPr>
        <w:spacing w:before="240" w:after="120" w:line="360" w:lineRule="auto"/>
        <w:jc w:val="both"/>
        <w:rPr>
          <w:rFonts w:ascii="Calisto MT" w:hAnsi="Calisto MT"/>
          <w:b/>
          <w:u w:val="single"/>
        </w:rPr>
      </w:pPr>
      <w:r w:rsidRPr="004C6669">
        <w:rPr>
          <w:rFonts w:ascii="Calisto MT" w:hAnsi="Calisto MT"/>
          <w:b/>
          <w:u w:val="single"/>
        </w:rPr>
        <w:t>Cláusula Décima Quinta – DO FORO</w:t>
      </w:r>
    </w:p>
    <w:p w14:paraId="57654920" w14:textId="77777777" w:rsidR="00B70786" w:rsidRPr="004C6669" w:rsidRDefault="00B70786" w:rsidP="00B70786">
      <w:pPr>
        <w:spacing w:after="120" w:line="360" w:lineRule="auto"/>
        <w:jc w:val="both"/>
        <w:rPr>
          <w:rFonts w:ascii="Calisto MT" w:hAnsi="Calisto MT"/>
        </w:rPr>
      </w:pPr>
      <w:r w:rsidRPr="004C6669">
        <w:rPr>
          <w:rFonts w:ascii="Calisto MT" w:hAnsi="Calisto MT"/>
        </w:rPr>
        <w:t>Fica eleito o Foro da Comarca de Vitória da Conquista – BA para dirimir as dúvidas, conflitos ou omissões oriundas do presente contrato, com renúncia expressa de qualquer outro, por mais especial que seja.</w:t>
      </w:r>
    </w:p>
    <w:p w14:paraId="63B32B10" w14:textId="77777777" w:rsidR="00B70786" w:rsidRPr="004C6669" w:rsidRDefault="00B70786" w:rsidP="00B70786">
      <w:pPr>
        <w:spacing w:after="120" w:line="360" w:lineRule="auto"/>
        <w:jc w:val="both"/>
        <w:rPr>
          <w:rFonts w:ascii="Calisto MT" w:hAnsi="Calisto MT"/>
        </w:rPr>
      </w:pPr>
      <w:r w:rsidRPr="004C6669">
        <w:rPr>
          <w:rFonts w:ascii="Calisto MT" w:hAnsi="Calisto MT"/>
        </w:rPr>
        <w:t xml:space="preserve">E por estarem assim ajustados, assinam o presente </w:t>
      </w:r>
      <w:r w:rsidRPr="004C6669">
        <w:rPr>
          <w:rFonts w:ascii="Calisto MT" w:hAnsi="Calisto MT"/>
          <w:b/>
        </w:rPr>
        <w:t xml:space="preserve">CONTRATO, </w:t>
      </w:r>
      <w:r w:rsidRPr="004C6669">
        <w:rPr>
          <w:rFonts w:ascii="Calisto MT" w:hAnsi="Calisto MT"/>
        </w:rPr>
        <w:t xml:space="preserve">digitado por mim __________________ (NOME COMPLETO DO DIGITADOR), mantendo todas as cláusulas constantes no Edital do </w:t>
      </w:r>
      <w:r w:rsidRPr="004C6669">
        <w:rPr>
          <w:rFonts w:ascii="Calisto MT" w:hAnsi="Calisto MT"/>
          <w:b/>
        </w:rPr>
        <w:t>Pregão</w:t>
      </w:r>
      <w:r w:rsidRPr="004C6669">
        <w:rPr>
          <w:rFonts w:ascii="Calisto MT" w:hAnsi="Calisto MT"/>
        </w:rPr>
        <w:t xml:space="preserve"> </w:t>
      </w:r>
      <w:r w:rsidRPr="004C6669">
        <w:rPr>
          <w:rFonts w:ascii="Calisto MT" w:hAnsi="Calisto MT"/>
          <w:b/>
        </w:rPr>
        <w:t>Eletrônico</w:t>
      </w:r>
      <w:r w:rsidRPr="004C6669">
        <w:rPr>
          <w:rFonts w:ascii="Calisto MT" w:hAnsi="Calisto MT"/>
        </w:rPr>
        <w:t xml:space="preserve"> </w:t>
      </w:r>
      <w:r w:rsidRPr="004C6669">
        <w:rPr>
          <w:rFonts w:ascii="Calisto MT" w:hAnsi="Calisto MT"/>
          <w:b/>
        </w:rPr>
        <w:t>nº</w:t>
      </w:r>
      <w:r w:rsidRPr="004C6669">
        <w:rPr>
          <w:rFonts w:ascii="Calisto MT" w:hAnsi="Calisto MT"/>
        </w:rPr>
        <w:t xml:space="preserve"> ___/20__, em 03 (três) vias, de igual teor e forma, na presença das testemunhas abaixo, que também o assinam, para todos os fins de direito.</w:t>
      </w:r>
    </w:p>
    <w:p w14:paraId="6B87E7DE" w14:textId="77777777" w:rsidR="00B70786" w:rsidRPr="004C6669" w:rsidRDefault="00B70786" w:rsidP="00B70786">
      <w:pPr>
        <w:spacing w:after="120" w:line="360" w:lineRule="auto"/>
        <w:jc w:val="both"/>
        <w:rPr>
          <w:rFonts w:ascii="Calisto MT" w:hAnsi="Calisto MT"/>
        </w:rPr>
      </w:pPr>
    </w:p>
    <w:p w14:paraId="57D70E6E" w14:textId="77777777" w:rsidR="00B70786" w:rsidRPr="004C6669" w:rsidRDefault="00B70786" w:rsidP="00B70786">
      <w:pPr>
        <w:spacing w:after="120" w:line="360" w:lineRule="auto"/>
        <w:jc w:val="right"/>
        <w:rPr>
          <w:rFonts w:ascii="Calisto MT" w:hAnsi="Calisto MT"/>
        </w:rPr>
      </w:pPr>
      <w:r w:rsidRPr="004C6669">
        <w:rPr>
          <w:rFonts w:ascii="Calisto MT" w:hAnsi="Calisto MT"/>
        </w:rPr>
        <w:t>Vitória da Conquista – BA, __ de ___________de 20____.</w:t>
      </w:r>
    </w:p>
    <w:p w14:paraId="7051899E" w14:textId="77777777" w:rsidR="00B70786" w:rsidRPr="004C6669" w:rsidRDefault="00B70786" w:rsidP="00B70786">
      <w:pPr>
        <w:spacing w:after="120" w:line="360" w:lineRule="auto"/>
        <w:jc w:val="both"/>
        <w:rPr>
          <w:rFonts w:ascii="Calisto MT" w:hAnsi="Calisto MT"/>
        </w:rPr>
      </w:pPr>
    </w:p>
    <w:p w14:paraId="031975AD" w14:textId="77777777" w:rsidR="00B70786" w:rsidRPr="004C6669" w:rsidRDefault="00B70786" w:rsidP="00B70786">
      <w:pPr>
        <w:spacing w:after="120" w:line="360" w:lineRule="auto"/>
        <w:jc w:val="both"/>
        <w:rPr>
          <w:rFonts w:ascii="Calisto MT" w:hAnsi="Calisto MT"/>
        </w:rPr>
      </w:pPr>
    </w:p>
    <w:tbl>
      <w:tblPr>
        <w:tblW w:w="9346" w:type="dxa"/>
        <w:jc w:val="center"/>
        <w:tblLayout w:type="fixed"/>
        <w:tblCellMar>
          <w:left w:w="70" w:type="dxa"/>
          <w:right w:w="70" w:type="dxa"/>
        </w:tblCellMar>
        <w:tblLook w:val="0000" w:firstRow="0" w:lastRow="0" w:firstColumn="0" w:lastColumn="0" w:noHBand="0" w:noVBand="0"/>
      </w:tblPr>
      <w:tblGrid>
        <w:gridCol w:w="4666"/>
        <w:gridCol w:w="4680"/>
      </w:tblGrid>
      <w:tr w:rsidR="00B70786" w:rsidRPr="004C6669" w14:paraId="7B5BB7EB" w14:textId="77777777" w:rsidTr="002F11C1">
        <w:trPr>
          <w:jc w:val="center"/>
        </w:trPr>
        <w:tc>
          <w:tcPr>
            <w:tcW w:w="4666" w:type="dxa"/>
            <w:vAlign w:val="center"/>
          </w:tcPr>
          <w:p w14:paraId="02C42A52" w14:textId="77777777" w:rsidR="00B70786" w:rsidRPr="004C6669" w:rsidRDefault="00B70786" w:rsidP="002F11C1">
            <w:pPr>
              <w:spacing w:after="120" w:line="360" w:lineRule="auto"/>
              <w:jc w:val="center"/>
              <w:rPr>
                <w:rFonts w:ascii="Calisto MT" w:hAnsi="Calisto MT"/>
                <w:smallCaps/>
              </w:rPr>
            </w:pPr>
            <w:r w:rsidRPr="004C6669">
              <w:rPr>
                <w:rFonts w:ascii="Calisto MT" w:hAnsi="Calisto MT"/>
                <w:smallCaps/>
              </w:rPr>
              <w:t>_________________________________</w:t>
            </w:r>
          </w:p>
        </w:tc>
        <w:tc>
          <w:tcPr>
            <w:tcW w:w="4680" w:type="dxa"/>
            <w:vAlign w:val="center"/>
          </w:tcPr>
          <w:p w14:paraId="3A982F4F" w14:textId="77777777" w:rsidR="00B70786" w:rsidRPr="004C6669" w:rsidRDefault="00B70786" w:rsidP="002F11C1">
            <w:pPr>
              <w:spacing w:after="120" w:line="360" w:lineRule="auto"/>
              <w:jc w:val="center"/>
              <w:rPr>
                <w:rFonts w:ascii="Calisto MT" w:hAnsi="Calisto MT"/>
                <w:smallCaps/>
              </w:rPr>
            </w:pPr>
            <w:r w:rsidRPr="004C6669">
              <w:rPr>
                <w:rFonts w:ascii="Calisto MT" w:hAnsi="Calisto MT"/>
                <w:smallCaps/>
              </w:rPr>
              <w:t>________________________________</w:t>
            </w:r>
          </w:p>
        </w:tc>
      </w:tr>
      <w:tr w:rsidR="00B70786" w:rsidRPr="004C6669" w14:paraId="166634DF" w14:textId="77777777" w:rsidTr="002F11C1">
        <w:trPr>
          <w:jc w:val="center"/>
        </w:trPr>
        <w:tc>
          <w:tcPr>
            <w:tcW w:w="4666" w:type="dxa"/>
            <w:vAlign w:val="center"/>
          </w:tcPr>
          <w:p w14:paraId="08AB9CD9" w14:textId="77777777" w:rsidR="00B70786" w:rsidRPr="004C6669" w:rsidRDefault="00B70786" w:rsidP="002F11C1">
            <w:pPr>
              <w:pStyle w:val="NormalVerdana"/>
              <w:spacing w:after="120" w:line="360" w:lineRule="auto"/>
              <w:rPr>
                <w:rFonts w:ascii="Calisto MT" w:hAnsi="Calisto MT"/>
                <w:sz w:val="22"/>
                <w:szCs w:val="22"/>
              </w:rPr>
            </w:pPr>
            <w:r w:rsidRPr="004C6669">
              <w:rPr>
                <w:rFonts w:ascii="Calisto MT" w:hAnsi="Calisto MT"/>
                <w:sz w:val="22"/>
                <w:szCs w:val="22"/>
              </w:rPr>
              <w:t>MUNICÍPIO DE VITÓRIA DA CONQUISTA/BA</w:t>
            </w:r>
          </w:p>
        </w:tc>
        <w:tc>
          <w:tcPr>
            <w:tcW w:w="4680" w:type="dxa"/>
            <w:vAlign w:val="center"/>
          </w:tcPr>
          <w:p w14:paraId="3AACE8A7" w14:textId="77777777" w:rsidR="00B70786" w:rsidRPr="004C6669" w:rsidRDefault="00B70786" w:rsidP="002F11C1">
            <w:pPr>
              <w:spacing w:after="120" w:line="360" w:lineRule="auto"/>
              <w:jc w:val="center"/>
              <w:rPr>
                <w:rFonts w:ascii="Calisto MT" w:hAnsi="Calisto MT"/>
                <w:b/>
                <w:smallCaps/>
              </w:rPr>
            </w:pPr>
            <w:r w:rsidRPr="004C6669">
              <w:rPr>
                <w:rFonts w:ascii="Calisto MT" w:hAnsi="Calisto MT"/>
                <w:b/>
                <w:smallCaps/>
              </w:rPr>
              <w:t>CONTRATADA</w:t>
            </w:r>
          </w:p>
        </w:tc>
      </w:tr>
    </w:tbl>
    <w:p w14:paraId="6A071F8F" w14:textId="77777777" w:rsidR="00B70786" w:rsidRDefault="00B70786" w:rsidP="00B70786">
      <w:pPr>
        <w:spacing w:after="120" w:line="360" w:lineRule="auto"/>
        <w:rPr>
          <w:rFonts w:ascii="Calisto MT" w:hAnsi="Calisto MT"/>
          <w:b/>
          <w:bCs/>
        </w:rPr>
      </w:pPr>
    </w:p>
    <w:p w14:paraId="2E5294E8" w14:textId="77777777" w:rsidR="00B70786" w:rsidRDefault="00B70786" w:rsidP="00B70786">
      <w:pPr>
        <w:spacing w:after="120" w:line="360" w:lineRule="auto"/>
        <w:rPr>
          <w:rFonts w:ascii="Calisto MT" w:hAnsi="Calisto MT"/>
          <w:b/>
          <w:bCs/>
        </w:rPr>
      </w:pPr>
    </w:p>
    <w:p w14:paraId="31274799" w14:textId="77777777" w:rsidR="00B70786" w:rsidRPr="004C6669" w:rsidRDefault="00B70786" w:rsidP="00B70786">
      <w:pPr>
        <w:spacing w:after="120" w:line="360" w:lineRule="auto"/>
        <w:rPr>
          <w:rFonts w:ascii="Calisto MT" w:hAnsi="Calisto MT"/>
          <w:b/>
          <w:bCs/>
        </w:rPr>
      </w:pPr>
      <w:r w:rsidRPr="004C6669">
        <w:rPr>
          <w:rFonts w:ascii="Calisto MT" w:hAnsi="Calisto MT"/>
          <w:b/>
          <w:bCs/>
        </w:rPr>
        <w:t>TESTEMUNHAS:</w:t>
      </w:r>
    </w:p>
    <w:tbl>
      <w:tblPr>
        <w:tblW w:w="9212" w:type="dxa"/>
        <w:tblLayout w:type="fixed"/>
        <w:tblCellMar>
          <w:left w:w="70" w:type="dxa"/>
          <w:right w:w="70" w:type="dxa"/>
        </w:tblCellMar>
        <w:tblLook w:val="0000" w:firstRow="0" w:lastRow="0" w:firstColumn="0" w:lastColumn="0" w:noHBand="0" w:noVBand="0"/>
      </w:tblPr>
      <w:tblGrid>
        <w:gridCol w:w="4606"/>
        <w:gridCol w:w="4606"/>
      </w:tblGrid>
      <w:tr w:rsidR="00B70786" w:rsidRPr="004C6669" w14:paraId="54A0766D" w14:textId="77777777" w:rsidTr="002F11C1">
        <w:tc>
          <w:tcPr>
            <w:tcW w:w="4606" w:type="dxa"/>
            <w:vAlign w:val="center"/>
          </w:tcPr>
          <w:p w14:paraId="4AF27EB7" w14:textId="77777777" w:rsidR="00B70786" w:rsidRPr="004C6669" w:rsidRDefault="00B70786" w:rsidP="002F11C1">
            <w:pPr>
              <w:spacing w:after="120" w:line="360" w:lineRule="auto"/>
              <w:rPr>
                <w:rFonts w:ascii="Calisto MT" w:hAnsi="Calisto MT"/>
              </w:rPr>
            </w:pPr>
            <w:r w:rsidRPr="004C6669">
              <w:rPr>
                <w:rFonts w:ascii="Calisto MT" w:hAnsi="Calisto MT"/>
              </w:rPr>
              <w:t>1._______________________________</w:t>
            </w:r>
          </w:p>
        </w:tc>
        <w:tc>
          <w:tcPr>
            <w:tcW w:w="4606" w:type="dxa"/>
            <w:vAlign w:val="center"/>
          </w:tcPr>
          <w:p w14:paraId="53F40CEB" w14:textId="77777777" w:rsidR="00B70786" w:rsidRPr="004C6669" w:rsidRDefault="00B70786" w:rsidP="002F11C1">
            <w:pPr>
              <w:spacing w:after="120" w:line="360" w:lineRule="auto"/>
              <w:rPr>
                <w:rFonts w:ascii="Calisto MT" w:hAnsi="Calisto MT"/>
              </w:rPr>
            </w:pPr>
            <w:r w:rsidRPr="004C6669">
              <w:rPr>
                <w:rFonts w:ascii="Calisto MT" w:hAnsi="Calisto MT"/>
              </w:rPr>
              <w:t>2. _______________________________</w:t>
            </w:r>
          </w:p>
        </w:tc>
      </w:tr>
      <w:tr w:rsidR="00B70786" w:rsidRPr="004C6669" w14:paraId="73CE1698" w14:textId="77777777" w:rsidTr="002F11C1">
        <w:trPr>
          <w:trHeight w:val="364"/>
        </w:trPr>
        <w:tc>
          <w:tcPr>
            <w:tcW w:w="4606" w:type="dxa"/>
            <w:vAlign w:val="center"/>
          </w:tcPr>
          <w:p w14:paraId="2AEC1262" w14:textId="77777777" w:rsidR="00B70786" w:rsidRPr="004C6669" w:rsidRDefault="00B70786" w:rsidP="002F11C1">
            <w:pPr>
              <w:spacing w:after="120" w:line="360" w:lineRule="auto"/>
              <w:rPr>
                <w:rFonts w:ascii="Calisto MT" w:hAnsi="Calisto MT"/>
              </w:rPr>
            </w:pPr>
            <w:r w:rsidRPr="004C6669">
              <w:rPr>
                <w:rFonts w:ascii="Calisto MT" w:hAnsi="Calisto MT"/>
              </w:rPr>
              <w:t>CPF:</w:t>
            </w:r>
          </w:p>
        </w:tc>
        <w:tc>
          <w:tcPr>
            <w:tcW w:w="4606" w:type="dxa"/>
            <w:vAlign w:val="center"/>
          </w:tcPr>
          <w:p w14:paraId="3D8A0AD3" w14:textId="77777777" w:rsidR="00B70786" w:rsidRPr="004C6669" w:rsidRDefault="00B70786" w:rsidP="002F11C1">
            <w:pPr>
              <w:spacing w:after="120" w:line="360" w:lineRule="auto"/>
              <w:rPr>
                <w:rFonts w:ascii="Calisto MT" w:hAnsi="Calisto MT"/>
              </w:rPr>
            </w:pPr>
            <w:r w:rsidRPr="004C6669">
              <w:rPr>
                <w:rFonts w:ascii="Calisto MT" w:hAnsi="Calisto MT"/>
              </w:rPr>
              <w:t>CPF:</w:t>
            </w:r>
          </w:p>
        </w:tc>
      </w:tr>
    </w:tbl>
    <w:p w14:paraId="4445AC2C" w14:textId="77777777" w:rsidR="00B70786" w:rsidRPr="004C6669" w:rsidRDefault="00B70786" w:rsidP="00B70786">
      <w:pPr>
        <w:spacing w:after="120" w:line="360" w:lineRule="auto"/>
        <w:rPr>
          <w:rFonts w:ascii="Calisto MT" w:hAnsi="Calisto MT"/>
          <w:lang w:val="pt-PT"/>
        </w:rPr>
      </w:pPr>
    </w:p>
    <w:p w14:paraId="3FEADDA4" w14:textId="45379AE3" w:rsidR="00A636A1" w:rsidRDefault="00A636A1" w:rsidP="005C53C3">
      <w:pPr>
        <w:spacing w:line="232" w:lineRule="auto"/>
        <w:rPr>
          <w:rFonts w:ascii="Times New Roman" w:hAnsi="Times New Roman" w:cs="Times New Roman"/>
          <w:b/>
          <w:sz w:val="20"/>
          <w:szCs w:val="20"/>
        </w:rPr>
      </w:pPr>
    </w:p>
    <w:p w14:paraId="013DCA9D" w14:textId="3A929BD6" w:rsidR="00C25B85" w:rsidRDefault="00C25B85" w:rsidP="005C53C3">
      <w:pPr>
        <w:spacing w:line="232" w:lineRule="auto"/>
        <w:rPr>
          <w:rFonts w:ascii="Times New Roman" w:hAnsi="Times New Roman" w:cs="Times New Roman"/>
          <w:b/>
          <w:sz w:val="20"/>
          <w:szCs w:val="20"/>
        </w:rPr>
      </w:pPr>
    </w:p>
    <w:p w14:paraId="2571406E" w14:textId="04C1792E" w:rsidR="00C25B85" w:rsidRDefault="00C25B85" w:rsidP="005C53C3">
      <w:pPr>
        <w:spacing w:line="232" w:lineRule="auto"/>
        <w:rPr>
          <w:rFonts w:ascii="Times New Roman" w:hAnsi="Times New Roman" w:cs="Times New Roman"/>
          <w:b/>
          <w:sz w:val="20"/>
          <w:szCs w:val="20"/>
        </w:rPr>
      </w:pPr>
    </w:p>
    <w:p w14:paraId="0D529C8D" w14:textId="354C8199" w:rsidR="00C25B85" w:rsidRDefault="00C25B85" w:rsidP="005C53C3">
      <w:pPr>
        <w:spacing w:line="232" w:lineRule="auto"/>
        <w:rPr>
          <w:rFonts w:ascii="Times New Roman" w:hAnsi="Times New Roman" w:cs="Times New Roman"/>
          <w:b/>
          <w:sz w:val="20"/>
          <w:szCs w:val="20"/>
        </w:rPr>
      </w:pPr>
    </w:p>
    <w:p w14:paraId="5314A325" w14:textId="59C3B71A" w:rsidR="00C25B85" w:rsidRDefault="00C25B85" w:rsidP="005C53C3">
      <w:pPr>
        <w:spacing w:line="232" w:lineRule="auto"/>
        <w:rPr>
          <w:rFonts w:ascii="Times New Roman" w:hAnsi="Times New Roman" w:cs="Times New Roman"/>
          <w:b/>
          <w:sz w:val="20"/>
          <w:szCs w:val="20"/>
        </w:rPr>
      </w:pPr>
    </w:p>
    <w:p w14:paraId="44545988" w14:textId="72FB7E42" w:rsidR="00C25B85" w:rsidRDefault="00C25B85" w:rsidP="005C53C3">
      <w:pPr>
        <w:spacing w:line="232" w:lineRule="auto"/>
        <w:rPr>
          <w:rFonts w:ascii="Times New Roman" w:hAnsi="Times New Roman" w:cs="Times New Roman"/>
          <w:b/>
          <w:sz w:val="20"/>
          <w:szCs w:val="20"/>
        </w:rPr>
      </w:pPr>
    </w:p>
    <w:p w14:paraId="3527B199" w14:textId="4ED50BBB" w:rsidR="00C25B85" w:rsidRDefault="00C25B85" w:rsidP="005C53C3">
      <w:pPr>
        <w:spacing w:line="232" w:lineRule="auto"/>
        <w:rPr>
          <w:rFonts w:ascii="Times New Roman" w:hAnsi="Times New Roman" w:cs="Times New Roman"/>
          <w:b/>
          <w:sz w:val="20"/>
          <w:szCs w:val="20"/>
        </w:rPr>
      </w:pPr>
    </w:p>
    <w:p w14:paraId="5E2FD3E8" w14:textId="6BE1565A" w:rsidR="00C25B85" w:rsidRDefault="00C25B85" w:rsidP="005C53C3">
      <w:pPr>
        <w:spacing w:line="232" w:lineRule="auto"/>
        <w:rPr>
          <w:rFonts w:ascii="Times New Roman" w:hAnsi="Times New Roman" w:cs="Times New Roman"/>
          <w:b/>
          <w:sz w:val="20"/>
          <w:szCs w:val="20"/>
        </w:rPr>
      </w:pPr>
    </w:p>
    <w:p w14:paraId="3EBAAA30" w14:textId="1A1FD812" w:rsidR="00C25B85" w:rsidRDefault="00C25B85" w:rsidP="005C53C3">
      <w:pPr>
        <w:spacing w:line="232" w:lineRule="auto"/>
        <w:rPr>
          <w:rFonts w:ascii="Times New Roman" w:hAnsi="Times New Roman" w:cs="Times New Roman"/>
          <w:b/>
          <w:sz w:val="20"/>
          <w:szCs w:val="20"/>
        </w:rPr>
      </w:pPr>
    </w:p>
    <w:p w14:paraId="52B0DBD7" w14:textId="65EEB4E0" w:rsidR="00C25B85" w:rsidRDefault="00C25B85" w:rsidP="005C53C3">
      <w:pPr>
        <w:spacing w:line="232" w:lineRule="auto"/>
        <w:rPr>
          <w:rFonts w:ascii="Times New Roman" w:hAnsi="Times New Roman" w:cs="Times New Roman"/>
          <w:b/>
          <w:sz w:val="20"/>
          <w:szCs w:val="20"/>
        </w:rPr>
      </w:pPr>
    </w:p>
    <w:p w14:paraId="119DD330" w14:textId="6EBB9BCC" w:rsidR="00C25B85" w:rsidRDefault="00C25B85" w:rsidP="005C53C3">
      <w:pPr>
        <w:spacing w:line="232" w:lineRule="auto"/>
        <w:rPr>
          <w:rFonts w:ascii="Times New Roman" w:hAnsi="Times New Roman" w:cs="Times New Roman"/>
          <w:b/>
          <w:sz w:val="20"/>
          <w:szCs w:val="20"/>
        </w:rPr>
      </w:pPr>
    </w:p>
    <w:p w14:paraId="2E54C644" w14:textId="0546DA93" w:rsidR="00C25B85" w:rsidRDefault="00C25B85" w:rsidP="005C53C3">
      <w:pPr>
        <w:spacing w:line="232" w:lineRule="auto"/>
        <w:rPr>
          <w:rFonts w:ascii="Times New Roman" w:hAnsi="Times New Roman" w:cs="Times New Roman"/>
          <w:b/>
          <w:sz w:val="20"/>
          <w:szCs w:val="20"/>
        </w:rPr>
      </w:pPr>
    </w:p>
    <w:p w14:paraId="0A3BF1E7" w14:textId="38BBDCBF" w:rsidR="00C25B85" w:rsidRDefault="00C25B85" w:rsidP="005C53C3">
      <w:pPr>
        <w:spacing w:line="232" w:lineRule="auto"/>
        <w:rPr>
          <w:rFonts w:ascii="Times New Roman" w:hAnsi="Times New Roman" w:cs="Times New Roman"/>
          <w:b/>
          <w:sz w:val="20"/>
          <w:szCs w:val="20"/>
        </w:rPr>
      </w:pPr>
    </w:p>
    <w:p w14:paraId="1A105D36" w14:textId="00D4A196" w:rsidR="00C25B85" w:rsidRDefault="00C25B85" w:rsidP="005C53C3">
      <w:pPr>
        <w:spacing w:line="232" w:lineRule="auto"/>
        <w:rPr>
          <w:rFonts w:ascii="Times New Roman" w:hAnsi="Times New Roman" w:cs="Times New Roman"/>
          <w:b/>
          <w:sz w:val="20"/>
          <w:szCs w:val="20"/>
        </w:rPr>
      </w:pPr>
    </w:p>
    <w:p w14:paraId="7847971C" w14:textId="6D7D0009" w:rsidR="00C25B85" w:rsidRDefault="00C25B85" w:rsidP="005C53C3">
      <w:pPr>
        <w:spacing w:line="232" w:lineRule="auto"/>
        <w:rPr>
          <w:rFonts w:ascii="Times New Roman" w:hAnsi="Times New Roman" w:cs="Times New Roman"/>
          <w:b/>
          <w:sz w:val="20"/>
          <w:szCs w:val="20"/>
        </w:rPr>
      </w:pPr>
    </w:p>
    <w:p w14:paraId="6F77502E" w14:textId="4F4BD8BD" w:rsidR="00C25B85" w:rsidRDefault="00C25B85" w:rsidP="005C53C3">
      <w:pPr>
        <w:spacing w:line="232" w:lineRule="auto"/>
        <w:rPr>
          <w:rFonts w:ascii="Times New Roman" w:hAnsi="Times New Roman" w:cs="Times New Roman"/>
          <w:b/>
          <w:sz w:val="20"/>
          <w:szCs w:val="20"/>
        </w:rPr>
      </w:pPr>
    </w:p>
    <w:p w14:paraId="2BC6B762" w14:textId="0175F396" w:rsidR="00C25B85" w:rsidRDefault="00C25B85" w:rsidP="005C53C3">
      <w:pPr>
        <w:spacing w:line="232" w:lineRule="auto"/>
        <w:rPr>
          <w:rFonts w:ascii="Times New Roman" w:hAnsi="Times New Roman" w:cs="Times New Roman"/>
          <w:b/>
          <w:sz w:val="20"/>
          <w:szCs w:val="20"/>
        </w:rPr>
      </w:pPr>
    </w:p>
    <w:p w14:paraId="250E71D3" w14:textId="36316533" w:rsidR="00C25B85" w:rsidRDefault="00C25B85" w:rsidP="005C53C3">
      <w:pPr>
        <w:spacing w:line="232" w:lineRule="auto"/>
        <w:rPr>
          <w:rFonts w:ascii="Times New Roman" w:hAnsi="Times New Roman" w:cs="Times New Roman"/>
          <w:b/>
          <w:sz w:val="20"/>
          <w:szCs w:val="20"/>
        </w:rPr>
      </w:pPr>
    </w:p>
    <w:p w14:paraId="200427B0" w14:textId="5A73581D" w:rsidR="00C25B85" w:rsidRDefault="00C25B85" w:rsidP="005C53C3">
      <w:pPr>
        <w:spacing w:line="232" w:lineRule="auto"/>
        <w:rPr>
          <w:rFonts w:ascii="Times New Roman" w:hAnsi="Times New Roman" w:cs="Times New Roman"/>
          <w:b/>
          <w:sz w:val="20"/>
          <w:szCs w:val="20"/>
        </w:rPr>
      </w:pPr>
    </w:p>
    <w:p w14:paraId="16082DD3" w14:textId="52D2B099" w:rsidR="00C25B85" w:rsidRDefault="00C25B85" w:rsidP="005C53C3">
      <w:pPr>
        <w:spacing w:line="232" w:lineRule="auto"/>
        <w:rPr>
          <w:rFonts w:ascii="Times New Roman" w:hAnsi="Times New Roman" w:cs="Times New Roman"/>
          <w:b/>
          <w:sz w:val="20"/>
          <w:szCs w:val="20"/>
        </w:rPr>
      </w:pPr>
    </w:p>
    <w:p w14:paraId="77CDB937" w14:textId="2A4778CE" w:rsidR="00C25B85" w:rsidRDefault="00C25B85" w:rsidP="005C53C3">
      <w:pPr>
        <w:spacing w:line="232" w:lineRule="auto"/>
        <w:rPr>
          <w:rFonts w:ascii="Times New Roman" w:hAnsi="Times New Roman" w:cs="Times New Roman"/>
          <w:b/>
          <w:sz w:val="20"/>
          <w:szCs w:val="20"/>
        </w:rPr>
      </w:pPr>
    </w:p>
    <w:p w14:paraId="12F23A33" w14:textId="71AF7551" w:rsidR="00C25B85" w:rsidRDefault="00C25B85" w:rsidP="005C53C3">
      <w:pPr>
        <w:spacing w:line="232" w:lineRule="auto"/>
        <w:rPr>
          <w:rFonts w:ascii="Times New Roman" w:hAnsi="Times New Roman" w:cs="Times New Roman"/>
          <w:b/>
          <w:sz w:val="20"/>
          <w:szCs w:val="20"/>
        </w:rPr>
      </w:pPr>
    </w:p>
    <w:p w14:paraId="73348681" w14:textId="4118FA39" w:rsidR="00C25B85" w:rsidRDefault="00C25B85" w:rsidP="005C53C3">
      <w:pPr>
        <w:spacing w:line="232" w:lineRule="auto"/>
        <w:rPr>
          <w:rFonts w:ascii="Times New Roman" w:hAnsi="Times New Roman" w:cs="Times New Roman"/>
          <w:b/>
          <w:sz w:val="20"/>
          <w:szCs w:val="20"/>
        </w:rPr>
      </w:pPr>
    </w:p>
    <w:p w14:paraId="7644442E" w14:textId="33F892FF" w:rsidR="00C25B85" w:rsidRDefault="00C25B85" w:rsidP="005C53C3">
      <w:pPr>
        <w:spacing w:line="232" w:lineRule="auto"/>
        <w:rPr>
          <w:rFonts w:ascii="Times New Roman" w:hAnsi="Times New Roman" w:cs="Times New Roman"/>
          <w:b/>
          <w:sz w:val="20"/>
          <w:szCs w:val="20"/>
        </w:rPr>
      </w:pPr>
    </w:p>
    <w:p w14:paraId="622C04E5" w14:textId="4DC4B13D" w:rsidR="00C25B85" w:rsidRDefault="00C25B85" w:rsidP="005C53C3">
      <w:pPr>
        <w:spacing w:line="232" w:lineRule="auto"/>
        <w:rPr>
          <w:rFonts w:ascii="Times New Roman" w:hAnsi="Times New Roman" w:cs="Times New Roman"/>
          <w:b/>
          <w:sz w:val="20"/>
          <w:szCs w:val="20"/>
        </w:rPr>
      </w:pPr>
    </w:p>
    <w:p w14:paraId="0DD04828" w14:textId="0A6CD597" w:rsidR="00C25B85" w:rsidRDefault="00C25B85" w:rsidP="005C53C3">
      <w:pPr>
        <w:spacing w:line="232" w:lineRule="auto"/>
        <w:rPr>
          <w:rFonts w:ascii="Times New Roman" w:hAnsi="Times New Roman" w:cs="Times New Roman"/>
          <w:b/>
          <w:sz w:val="20"/>
          <w:szCs w:val="20"/>
        </w:rPr>
      </w:pPr>
    </w:p>
    <w:p w14:paraId="0C4AB808" w14:textId="2982CAE6" w:rsidR="00C25B85" w:rsidRDefault="00C25B85" w:rsidP="005C53C3">
      <w:pPr>
        <w:spacing w:line="232" w:lineRule="auto"/>
        <w:rPr>
          <w:rFonts w:ascii="Times New Roman" w:hAnsi="Times New Roman" w:cs="Times New Roman"/>
          <w:b/>
          <w:sz w:val="20"/>
          <w:szCs w:val="20"/>
        </w:rPr>
      </w:pPr>
    </w:p>
    <w:p w14:paraId="19AE91AE" w14:textId="5917758F" w:rsidR="00C25B85" w:rsidRDefault="00C25B85" w:rsidP="005C53C3">
      <w:pPr>
        <w:spacing w:line="232" w:lineRule="auto"/>
        <w:rPr>
          <w:rFonts w:ascii="Times New Roman" w:hAnsi="Times New Roman" w:cs="Times New Roman"/>
          <w:b/>
          <w:sz w:val="20"/>
          <w:szCs w:val="20"/>
        </w:rPr>
      </w:pPr>
    </w:p>
    <w:p w14:paraId="7405D560" w14:textId="1ED7A955" w:rsidR="00C25B85" w:rsidRDefault="00C25B85" w:rsidP="005C53C3">
      <w:pPr>
        <w:spacing w:line="232" w:lineRule="auto"/>
        <w:rPr>
          <w:rFonts w:ascii="Times New Roman" w:hAnsi="Times New Roman" w:cs="Times New Roman"/>
          <w:b/>
          <w:sz w:val="20"/>
          <w:szCs w:val="20"/>
        </w:rPr>
      </w:pPr>
    </w:p>
    <w:p w14:paraId="5287D341" w14:textId="3FC0595A" w:rsidR="00C25B85" w:rsidRDefault="00C25B85" w:rsidP="005C53C3">
      <w:pPr>
        <w:spacing w:line="232" w:lineRule="auto"/>
        <w:rPr>
          <w:rFonts w:ascii="Times New Roman" w:hAnsi="Times New Roman" w:cs="Times New Roman"/>
          <w:b/>
          <w:sz w:val="20"/>
          <w:szCs w:val="20"/>
        </w:rPr>
      </w:pPr>
    </w:p>
    <w:p w14:paraId="5130AB62" w14:textId="77777777" w:rsidR="00C25B85" w:rsidRDefault="00C25B85" w:rsidP="005C53C3">
      <w:pPr>
        <w:spacing w:line="232" w:lineRule="auto"/>
        <w:rPr>
          <w:rFonts w:ascii="Times New Roman" w:hAnsi="Times New Roman" w:cs="Times New Roman"/>
          <w:b/>
          <w:sz w:val="20"/>
          <w:szCs w:val="20"/>
        </w:rPr>
      </w:pPr>
    </w:p>
    <w:p w14:paraId="3045A543" w14:textId="77777777" w:rsidR="00A636A1" w:rsidRDefault="00A636A1" w:rsidP="005C53C3">
      <w:pPr>
        <w:spacing w:line="232" w:lineRule="auto"/>
        <w:rPr>
          <w:rFonts w:ascii="Times New Roman" w:hAnsi="Times New Roman" w:cs="Times New Roman"/>
          <w:b/>
          <w:sz w:val="20"/>
          <w:szCs w:val="20"/>
        </w:rPr>
      </w:pPr>
    </w:p>
    <w:p w14:paraId="40160CED" w14:textId="77777777" w:rsidR="00481922" w:rsidRPr="007F3796" w:rsidRDefault="00481922" w:rsidP="00664999">
      <w:pPr>
        <w:spacing w:line="232" w:lineRule="auto"/>
        <w:jc w:val="center"/>
        <w:rPr>
          <w:rFonts w:ascii="Times New Roman" w:hAnsi="Times New Roman" w:cs="Times New Roman"/>
          <w:b/>
          <w:sz w:val="20"/>
          <w:szCs w:val="20"/>
        </w:rPr>
      </w:pPr>
      <w:r w:rsidRPr="007F3796">
        <w:rPr>
          <w:rFonts w:ascii="Times New Roman" w:hAnsi="Times New Roman" w:cs="Times New Roman"/>
          <w:b/>
          <w:sz w:val="20"/>
          <w:szCs w:val="20"/>
        </w:rPr>
        <w:lastRenderedPageBreak/>
        <w:t>ANEXO IV - DECLARAÇÕES</w:t>
      </w:r>
    </w:p>
    <w:p w14:paraId="28FAA542" w14:textId="77777777" w:rsidR="00483402" w:rsidRPr="007F3796" w:rsidRDefault="00483402" w:rsidP="006D208F">
      <w:pPr>
        <w:rPr>
          <w:rFonts w:ascii="Times New Roman" w:hAnsi="Times New Roman" w:cs="Times New Roman"/>
          <w:b/>
          <w:sz w:val="20"/>
          <w:szCs w:val="20"/>
        </w:rPr>
      </w:pPr>
    </w:p>
    <w:p w14:paraId="32A2A18E" w14:textId="77777777" w:rsidR="00483402" w:rsidRPr="007F3796" w:rsidRDefault="00483402" w:rsidP="00481922">
      <w:pPr>
        <w:jc w:val="center"/>
        <w:rPr>
          <w:rFonts w:ascii="Times New Roman" w:hAnsi="Times New Roman" w:cs="Times New Roman"/>
          <w:b/>
          <w:sz w:val="20"/>
          <w:szCs w:val="20"/>
        </w:rPr>
      </w:pPr>
    </w:p>
    <w:p w14:paraId="241C907E" w14:textId="77777777" w:rsidR="00481922" w:rsidRPr="007F3796" w:rsidRDefault="00481922" w:rsidP="00481922">
      <w:pPr>
        <w:jc w:val="both"/>
        <w:rPr>
          <w:rFonts w:ascii="Times New Roman" w:hAnsi="Times New Roman" w:cs="Times New Roman"/>
          <w:sz w:val="20"/>
          <w:szCs w:val="20"/>
        </w:rPr>
      </w:pPr>
      <w:r w:rsidRPr="007F3796">
        <w:rPr>
          <w:rFonts w:ascii="Times New Roman" w:hAnsi="Times New Roman" w:cs="Times New Roman"/>
          <w:sz w:val="20"/>
          <w:szCs w:val="20"/>
        </w:rPr>
        <w:t xml:space="preserve">[Razão Social do Licitante], inscrita no CNPJ/MF sob o nº [Número do CNPJ do Licitante], sediada na [Endereço Completo], por intermédio de seu representante legal o (a) </w:t>
      </w:r>
      <w:proofErr w:type="spellStart"/>
      <w:r w:rsidRPr="007F3796">
        <w:rPr>
          <w:rFonts w:ascii="Times New Roman" w:hAnsi="Times New Roman" w:cs="Times New Roman"/>
          <w:sz w:val="20"/>
          <w:szCs w:val="20"/>
        </w:rPr>
        <w:t>Sr</w:t>
      </w:r>
      <w:proofErr w:type="spellEnd"/>
      <w:r w:rsidRPr="007F3796">
        <w:rPr>
          <w:rFonts w:ascii="Times New Roman" w:hAnsi="Times New Roman" w:cs="Times New Roman"/>
          <w:sz w:val="20"/>
          <w:szCs w:val="20"/>
        </w:rPr>
        <w:t>(a) [Nome completo do representante], portador da carteira de identidade nº [número do Registro Geral] e do CPF nº [Número do CPF do representante da Licitante], DECLARA que:</w:t>
      </w:r>
    </w:p>
    <w:p w14:paraId="76DFE552" w14:textId="77777777" w:rsidR="00481922" w:rsidRPr="007F3796" w:rsidRDefault="00481922" w:rsidP="00481922">
      <w:pPr>
        <w:jc w:val="both"/>
        <w:rPr>
          <w:rFonts w:ascii="Times New Roman" w:hAnsi="Times New Roman" w:cs="Times New Roman"/>
          <w:sz w:val="20"/>
          <w:szCs w:val="20"/>
        </w:rPr>
      </w:pPr>
    </w:p>
    <w:p w14:paraId="066D79CC" w14:textId="77777777" w:rsidR="00481922" w:rsidRPr="007F3796" w:rsidRDefault="00481922" w:rsidP="00481922">
      <w:pPr>
        <w:numPr>
          <w:ilvl w:val="0"/>
          <w:numId w:val="1"/>
        </w:numPr>
        <w:spacing w:line="240" w:lineRule="auto"/>
        <w:jc w:val="both"/>
        <w:rPr>
          <w:rFonts w:ascii="Times New Roman" w:hAnsi="Times New Roman" w:cs="Times New Roman"/>
          <w:sz w:val="20"/>
          <w:szCs w:val="20"/>
        </w:rPr>
      </w:pPr>
      <w:r w:rsidRPr="007F3796">
        <w:rPr>
          <w:rFonts w:ascii="Times New Roman" w:hAnsi="Times New Roman" w:cs="Times New Roman"/>
          <w:sz w:val="20"/>
          <w:szCs w:val="20"/>
        </w:rPr>
        <w:t>cumpre plenamente os requisitos de habilitação e que sua proposta atende às exigências do edital do Pregão Eletrônico sob o nº 000/000, promovido pelo Município de Vitória da Conquista, ciente da obrigatoriedade de declarar ocorrências posteriores;</w:t>
      </w:r>
    </w:p>
    <w:p w14:paraId="30E63617" w14:textId="77777777" w:rsidR="00481922" w:rsidRPr="007F3796" w:rsidRDefault="00481922" w:rsidP="00481922">
      <w:pPr>
        <w:spacing w:line="240" w:lineRule="auto"/>
        <w:ind w:left="720"/>
        <w:jc w:val="both"/>
        <w:rPr>
          <w:rFonts w:ascii="Times New Roman" w:hAnsi="Times New Roman" w:cs="Times New Roman"/>
          <w:sz w:val="20"/>
          <w:szCs w:val="20"/>
        </w:rPr>
      </w:pPr>
    </w:p>
    <w:p w14:paraId="0AB5E5ED" w14:textId="77777777" w:rsidR="00481922" w:rsidRPr="007F3796" w:rsidRDefault="00481922" w:rsidP="00481922">
      <w:pPr>
        <w:numPr>
          <w:ilvl w:val="0"/>
          <w:numId w:val="1"/>
        </w:numPr>
        <w:spacing w:line="240" w:lineRule="auto"/>
        <w:jc w:val="both"/>
        <w:rPr>
          <w:rFonts w:ascii="Times New Roman" w:hAnsi="Times New Roman" w:cs="Times New Roman"/>
          <w:sz w:val="20"/>
          <w:szCs w:val="20"/>
        </w:rPr>
      </w:pPr>
      <w:r w:rsidRPr="007F3796">
        <w:rPr>
          <w:rFonts w:ascii="Times New Roman" w:hAnsi="Times New Roman" w:cs="Times New Roman"/>
          <w:sz w:val="20"/>
          <w:szCs w:val="20"/>
        </w:rPr>
        <w:t xml:space="preserve">não emprega menor de dezoito anos em trabalho noturno, perigoso ou insalubre e não empregamos menor de dezesseis anos, conforme disposto no inciso V do art. 27 da Lei nº. 8.666, de 21 de junho de 1993, acrescido pela Lei nº. 9.854, de 27 de outubro de 1999, ressalvando-se a condição de menor aprendiz, cuja contratação é permitida nos termos da legislação; </w:t>
      </w:r>
    </w:p>
    <w:p w14:paraId="7F427934" w14:textId="77777777" w:rsidR="00481922" w:rsidRPr="007F3796" w:rsidRDefault="00481922" w:rsidP="00481922">
      <w:pPr>
        <w:spacing w:line="240" w:lineRule="auto"/>
        <w:ind w:left="720"/>
        <w:jc w:val="both"/>
        <w:rPr>
          <w:rFonts w:ascii="Times New Roman" w:hAnsi="Times New Roman" w:cs="Times New Roman"/>
          <w:sz w:val="20"/>
          <w:szCs w:val="20"/>
        </w:rPr>
      </w:pPr>
    </w:p>
    <w:p w14:paraId="3430C45D" w14:textId="77777777" w:rsidR="00481922" w:rsidRPr="007F3796" w:rsidRDefault="00481922" w:rsidP="00481922">
      <w:pPr>
        <w:numPr>
          <w:ilvl w:val="0"/>
          <w:numId w:val="1"/>
        </w:numPr>
        <w:spacing w:line="240" w:lineRule="auto"/>
        <w:jc w:val="both"/>
        <w:rPr>
          <w:rFonts w:ascii="Times New Roman" w:hAnsi="Times New Roman" w:cs="Times New Roman"/>
          <w:sz w:val="20"/>
          <w:szCs w:val="20"/>
        </w:rPr>
      </w:pPr>
      <w:r w:rsidRPr="007F3796">
        <w:rPr>
          <w:rFonts w:ascii="Times New Roman" w:hAnsi="Times New Roman" w:cs="Times New Roman"/>
          <w:sz w:val="20"/>
          <w:szCs w:val="20"/>
        </w:rPr>
        <w:t>não possui, na cadeia produtiva, empregados executando trabalho degradante ou forçado, observando o disposto nos incisos III e IV do art. 1º e no inc. III do art. 5º da Constituição Federal;</w:t>
      </w:r>
    </w:p>
    <w:p w14:paraId="4DEA0305" w14:textId="77777777" w:rsidR="00481922" w:rsidRPr="007F3796" w:rsidRDefault="00481922" w:rsidP="00481922">
      <w:pPr>
        <w:spacing w:line="240" w:lineRule="auto"/>
        <w:ind w:left="720"/>
        <w:jc w:val="both"/>
        <w:rPr>
          <w:rFonts w:ascii="Times New Roman" w:hAnsi="Times New Roman" w:cs="Times New Roman"/>
          <w:sz w:val="20"/>
          <w:szCs w:val="20"/>
        </w:rPr>
      </w:pPr>
    </w:p>
    <w:p w14:paraId="2582AB7D" w14:textId="77777777" w:rsidR="00481922" w:rsidRPr="007F3796" w:rsidRDefault="00481922" w:rsidP="00481922">
      <w:pPr>
        <w:numPr>
          <w:ilvl w:val="0"/>
          <w:numId w:val="1"/>
        </w:numPr>
        <w:spacing w:line="240" w:lineRule="auto"/>
        <w:jc w:val="both"/>
        <w:rPr>
          <w:rFonts w:ascii="Times New Roman" w:hAnsi="Times New Roman" w:cs="Times New Roman"/>
          <w:sz w:val="20"/>
          <w:szCs w:val="20"/>
        </w:rPr>
      </w:pPr>
      <w:r w:rsidRPr="007F3796">
        <w:rPr>
          <w:rFonts w:ascii="Times New Roman" w:hAnsi="Times New Roman" w:cs="Times New Roman"/>
          <w:sz w:val="20"/>
          <w:szCs w:val="20"/>
        </w:rPr>
        <w:t xml:space="preserve">na forma do § 2º, artigo 32, da Lei nº 8.666/93 e suas alterações posteriores, que, até a presente data, não existem fatos impeditivos para sua habilitação e participação no Pregão Eletrônico nº 000/0000, do Município de Vitória da Conquista e que não pesa contra si suspensão ou declaração de inidoneidade expedida por Órgão da Administração Pública de qualquer esfera de Governo, ciente da obrigatoriedade de declarar ocorrências posteriores. </w:t>
      </w:r>
    </w:p>
    <w:p w14:paraId="20F997A1" w14:textId="77777777" w:rsidR="00481922" w:rsidRPr="007F3796" w:rsidRDefault="00481922" w:rsidP="00481922">
      <w:pPr>
        <w:ind w:left="720"/>
        <w:jc w:val="center"/>
        <w:rPr>
          <w:rFonts w:ascii="Times New Roman" w:hAnsi="Times New Roman" w:cs="Times New Roman"/>
          <w:sz w:val="20"/>
          <w:szCs w:val="20"/>
        </w:rPr>
      </w:pPr>
    </w:p>
    <w:p w14:paraId="223ABE54" w14:textId="77777777" w:rsidR="00481922" w:rsidRPr="007F3796" w:rsidRDefault="00481922" w:rsidP="00481922">
      <w:pPr>
        <w:ind w:left="720"/>
        <w:jc w:val="center"/>
        <w:rPr>
          <w:rFonts w:ascii="Times New Roman" w:hAnsi="Times New Roman" w:cs="Times New Roman"/>
          <w:sz w:val="20"/>
          <w:szCs w:val="20"/>
        </w:rPr>
      </w:pPr>
      <w:r w:rsidRPr="007F3796">
        <w:rPr>
          <w:rFonts w:ascii="Times New Roman" w:hAnsi="Times New Roman" w:cs="Times New Roman"/>
          <w:sz w:val="20"/>
          <w:szCs w:val="20"/>
        </w:rPr>
        <w:t xml:space="preserve">LOCAL e DATA. </w:t>
      </w:r>
    </w:p>
    <w:p w14:paraId="42A450E4" w14:textId="77777777" w:rsidR="00481922" w:rsidRPr="007F3796" w:rsidRDefault="00481922" w:rsidP="00481922">
      <w:pPr>
        <w:ind w:left="720"/>
        <w:jc w:val="center"/>
        <w:rPr>
          <w:rFonts w:ascii="Times New Roman" w:hAnsi="Times New Roman" w:cs="Times New Roman"/>
          <w:sz w:val="20"/>
          <w:szCs w:val="20"/>
        </w:rPr>
      </w:pPr>
    </w:p>
    <w:p w14:paraId="34C01365" w14:textId="77777777" w:rsidR="00481922" w:rsidRPr="007F3796" w:rsidRDefault="00481922" w:rsidP="00481922">
      <w:pPr>
        <w:ind w:left="720"/>
        <w:jc w:val="center"/>
        <w:rPr>
          <w:rFonts w:ascii="Times New Roman" w:hAnsi="Times New Roman" w:cs="Times New Roman"/>
          <w:sz w:val="20"/>
          <w:szCs w:val="20"/>
        </w:rPr>
      </w:pPr>
      <w:r w:rsidRPr="007F3796">
        <w:rPr>
          <w:rFonts w:ascii="Times New Roman" w:hAnsi="Times New Roman" w:cs="Times New Roman"/>
          <w:sz w:val="20"/>
          <w:szCs w:val="20"/>
        </w:rPr>
        <w:t xml:space="preserve">............................................................. </w:t>
      </w:r>
    </w:p>
    <w:p w14:paraId="47B4D7FE" w14:textId="77777777" w:rsidR="00481922" w:rsidRPr="007F3796" w:rsidRDefault="00481922" w:rsidP="00481922">
      <w:pPr>
        <w:ind w:left="720"/>
        <w:jc w:val="center"/>
        <w:rPr>
          <w:rFonts w:ascii="Times New Roman" w:hAnsi="Times New Roman" w:cs="Times New Roman"/>
          <w:sz w:val="20"/>
          <w:szCs w:val="20"/>
        </w:rPr>
      </w:pPr>
      <w:r w:rsidRPr="007F3796">
        <w:rPr>
          <w:rFonts w:ascii="Times New Roman" w:hAnsi="Times New Roman" w:cs="Times New Roman"/>
          <w:sz w:val="20"/>
          <w:szCs w:val="20"/>
        </w:rPr>
        <w:t xml:space="preserve">Assinatura do dirigente (ou representante legal) da empresa </w:t>
      </w:r>
    </w:p>
    <w:p w14:paraId="7FCEFDFE" w14:textId="77777777" w:rsidR="00481922" w:rsidRPr="007F3796" w:rsidRDefault="00481922" w:rsidP="00481922">
      <w:pPr>
        <w:ind w:left="720"/>
        <w:jc w:val="center"/>
        <w:rPr>
          <w:rFonts w:ascii="Times New Roman" w:hAnsi="Times New Roman" w:cs="Times New Roman"/>
          <w:sz w:val="20"/>
          <w:szCs w:val="20"/>
        </w:rPr>
      </w:pPr>
    </w:p>
    <w:p w14:paraId="42F2E77E" w14:textId="77777777" w:rsidR="00481922" w:rsidRPr="007F3796" w:rsidRDefault="00481922" w:rsidP="00481922">
      <w:pPr>
        <w:ind w:left="720"/>
        <w:jc w:val="center"/>
        <w:rPr>
          <w:rFonts w:ascii="Times New Roman" w:hAnsi="Times New Roman" w:cs="Times New Roman"/>
          <w:sz w:val="20"/>
          <w:szCs w:val="20"/>
        </w:rPr>
      </w:pPr>
      <w:r w:rsidRPr="007F3796">
        <w:rPr>
          <w:rFonts w:ascii="Times New Roman" w:hAnsi="Times New Roman" w:cs="Times New Roman"/>
          <w:sz w:val="20"/>
          <w:szCs w:val="20"/>
        </w:rPr>
        <w:t xml:space="preserve">............................................................. </w:t>
      </w:r>
    </w:p>
    <w:p w14:paraId="7BA7AE1A" w14:textId="77777777" w:rsidR="00481922" w:rsidRPr="007F3796" w:rsidRDefault="00481922" w:rsidP="00481922">
      <w:pPr>
        <w:ind w:left="720"/>
        <w:jc w:val="center"/>
        <w:rPr>
          <w:rFonts w:ascii="Times New Roman" w:hAnsi="Times New Roman" w:cs="Times New Roman"/>
          <w:b/>
          <w:sz w:val="20"/>
          <w:szCs w:val="20"/>
        </w:rPr>
      </w:pPr>
      <w:r w:rsidRPr="007F3796">
        <w:rPr>
          <w:rFonts w:ascii="Times New Roman" w:hAnsi="Times New Roman" w:cs="Times New Roman"/>
          <w:sz w:val="20"/>
          <w:szCs w:val="20"/>
        </w:rPr>
        <w:t xml:space="preserve">Nome do dirigente (ou representante legal) da empresa </w:t>
      </w:r>
    </w:p>
    <w:p w14:paraId="6ACF19C6" w14:textId="77777777" w:rsidR="00481922" w:rsidRPr="007F3796" w:rsidRDefault="00481922" w:rsidP="00481922">
      <w:pPr>
        <w:spacing w:before="240" w:after="240"/>
        <w:jc w:val="both"/>
        <w:rPr>
          <w:rFonts w:ascii="Times New Roman" w:hAnsi="Times New Roman" w:cs="Times New Roman"/>
          <w:sz w:val="20"/>
          <w:szCs w:val="20"/>
          <w:highlight w:val="yellow"/>
        </w:rPr>
      </w:pPr>
      <w:r w:rsidRPr="007F3796">
        <w:rPr>
          <w:rFonts w:ascii="Times New Roman" w:hAnsi="Times New Roman" w:cs="Times New Roman"/>
          <w:b/>
          <w:sz w:val="20"/>
          <w:szCs w:val="20"/>
          <w:highlight w:val="yellow"/>
          <w:u w:val="single"/>
        </w:rPr>
        <w:t>Nota explicativa:</w:t>
      </w:r>
      <w:r w:rsidRPr="007F3796">
        <w:rPr>
          <w:rFonts w:ascii="Times New Roman" w:hAnsi="Times New Roman" w:cs="Times New Roman"/>
          <w:sz w:val="20"/>
          <w:szCs w:val="20"/>
          <w:highlight w:val="yellow"/>
        </w:rPr>
        <w:t xml:space="preserve"> Caso o contrato social ou o estatuto determinem que mais de uma pessoa deva assinar, a falta de qualquer uma delas invalida o documento para os fins deste procedimento licitatório.</w:t>
      </w:r>
    </w:p>
    <w:p w14:paraId="261CA45D" w14:textId="77777777" w:rsidR="00AD7AE4" w:rsidRPr="007F3796" w:rsidRDefault="00AD7AE4" w:rsidP="006D208F">
      <w:pPr>
        <w:spacing w:before="240" w:after="240"/>
        <w:rPr>
          <w:rFonts w:ascii="Times New Roman" w:hAnsi="Times New Roman" w:cs="Times New Roman"/>
          <w:b/>
          <w:sz w:val="20"/>
          <w:szCs w:val="20"/>
        </w:rPr>
      </w:pPr>
    </w:p>
    <w:p w14:paraId="33DA38C3" w14:textId="77777777" w:rsidR="00D14207" w:rsidRPr="007F3796" w:rsidRDefault="00D14207" w:rsidP="006D208F">
      <w:pPr>
        <w:spacing w:before="240" w:after="240"/>
        <w:rPr>
          <w:rFonts w:ascii="Times New Roman" w:hAnsi="Times New Roman" w:cs="Times New Roman"/>
          <w:b/>
          <w:sz w:val="20"/>
          <w:szCs w:val="20"/>
        </w:rPr>
      </w:pPr>
    </w:p>
    <w:p w14:paraId="55C0546D" w14:textId="77777777" w:rsidR="00D14207" w:rsidRPr="007F3796" w:rsidRDefault="00D14207" w:rsidP="006D208F">
      <w:pPr>
        <w:spacing w:before="240" w:after="240"/>
        <w:rPr>
          <w:rFonts w:ascii="Times New Roman" w:hAnsi="Times New Roman" w:cs="Times New Roman"/>
          <w:b/>
          <w:sz w:val="20"/>
          <w:szCs w:val="20"/>
        </w:rPr>
      </w:pPr>
    </w:p>
    <w:p w14:paraId="4E73AD4B" w14:textId="532BB8B3" w:rsidR="00D14207" w:rsidRDefault="00D14207" w:rsidP="006D208F">
      <w:pPr>
        <w:spacing w:before="240" w:after="240"/>
        <w:rPr>
          <w:rFonts w:ascii="Times New Roman" w:hAnsi="Times New Roman" w:cs="Times New Roman"/>
          <w:b/>
          <w:sz w:val="20"/>
          <w:szCs w:val="20"/>
        </w:rPr>
      </w:pPr>
    </w:p>
    <w:p w14:paraId="4F598CA9" w14:textId="77777777" w:rsidR="00C25B85" w:rsidRPr="007F3796" w:rsidRDefault="00C25B85" w:rsidP="006D208F">
      <w:pPr>
        <w:spacing w:before="240" w:after="240"/>
        <w:rPr>
          <w:rFonts w:ascii="Times New Roman" w:hAnsi="Times New Roman" w:cs="Times New Roman"/>
          <w:b/>
          <w:sz w:val="20"/>
          <w:szCs w:val="20"/>
        </w:rPr>
      </w:pPr>
    </w:p>
    <w:p w14:paraId="46CBEBF7" w14:textId="77777777" w:rsidR="00D14207" w:rsidRPr="007F3796" w:rsidRDefault="00D14207" w:rsidP="006D208F">
      <w:pPr>
        <w:spacing w:before="240" w:after="240"/>
        <w:rPr>
          <w:rFonts w:ascii="Times New Roman" w:hAnsi="Times New Roman" w:cs="Times New Roman"/>
          <w:b/>
          <w:sz w:val="20"/>
          <w:szCs w:val="20"/>
        </w:rPr>
      </w:pPr>
    </w:p>
    <w:p w14:paraId="597D8C29" w14:textId="77777777" w:rsidR="00481922" w:rsidRPr="007F3796" w:rsidRDefault="00481922" w:rsidP="00481922">
      <w:pPr>
        <w:spacing w:before="240" w:after="240"/>
        <w:jc w:val="center"/>
        <w:rPr>
          <w:rFonts w:ascii="Times New Roman" w:hAnsi="Times New Roman" w:cs="Times New Roman"/>
          <w:b/>
          <w:sz w:val="20"/>
          <w:szCs w:val="20"/>
        </w:rPr>
      </w:pPr>
      <w:r w:rsidRPr="007F3796">
        <w:rPr>
          <w:rFonts w:ascii="Times New Roman" w:hAnsi="Times New Roman" w:cs="Times New Roman"/>
          <w:b/>
          <w:sz w:val="20"/>
          <w:szCs w:val="20"/>
        </w:rPr>
        <w:lastRenderedPageBreak/>
        <w:t>ANEXO V - DECLARAÇÃO DE ME E EPP</w:t>
      </w:r>
    </w:p>
    <w:p w14:paraId="4076E0E1" w14:textId="77777777" w:rsidR="00481922" w:rsidRPr="007F3796" w:rsidRDefault="00481922" w:rsidP="00481922">
      <w:pPr>
        <w:spacing w:before="240" w:after="240"/>
        <w:rPr>
          <w:rFonts w:ascii="Times New Roman" w:hAnsi="Times New Roman" w:cs="Times New Roman"/>
          <w:b/>
          <w:sz w:val="20"/>
          <w:szCs w:val="20"/>
        </w:rPr>
      </w:pPr>
    </w:p>
    <w:p w14:paraId="2B9DE55E" w14:textId="77777777" w:rsidR="00481922" w:rsidRPr="007F3796" w:rsidRDefault="00481922" w:rsidP="00481922">
      <w:pPr>
        <w:rPr>
          <w:rFonts w:ascii="Times New Roman" w:hAnsi="Times New Roman" w:cs="Times New Roman"/>
          <w:b/>
          <w:sz w:val="20"/>
          <w:szCs w:val="20"/>
        </w:rPr>
      </w:pPr>
    </w:p>
    <w:p w14:paraId="63750184" w14:textId="77777777" w:rsidR="00481922" w:rsidRPr="007F3796" w:rsidRDefault="00481922" w:rsidP="00481922">
      <w:pPr>
        <w:jc w:val="both"/>
        <w:rPr>
          <w:rFonts w:ascii="Times New Roman" w:hAnsi="Times New Roman" w:cs="Times New Roman"/>
          <w:sz w:val="20"/>
          <w:szCs w:val="20"/>
        </w:rPr>
      </w:pPr>
      <w:r w:rsidRPr="007F3796">
        <w:rPr>
          <w:rFonts w:ascii="Times New Roman" w:hAnsi="Times New Roman" w:cs="Times New Roman"/>
          <w:sz w:val="20"/>
          <w:szCs w:val="20"/>
        </w:rPr>
        <w:t xml:space="preserve">[Razão Social do Licitante], inscrita no CNPJ/MF sob o nº [Número do CNPJ do Licitante], sediada na [Endereço Completo], por intermédio de seu representante legal o (a) </w:t>
      </w:r>
      <w:proofErr w:type="spellStart"/>
      <w:r w:rsidRPr="007F3796">
        <w:rPr>
          <w:rFonts w:ascii="Times New Roman" w:hAnsi="Times New Roman" w:cs="Times New Roman"/>
          <w:sz w:val="20"/>
          <w:szCs w:val="20"/>
        </w:rPr>
        <w:t>Sr</w:t>
      </w:r>
      <w:proofErr w:type="spellEnd"/>
      <w:r w:rsidRPr="007F3796">
        <w:rPr>
          <w:rFonts w:ascii="Times New Roman" w:hAnsi="Times New Roman" w:cs="Times New Roman"/>
          <w:sz w:val="20"/>
          <w:szCs w:val="20"/>
        </w:rPr>
        <w:t>(a) [Nome completo do representante], portador da carteira de identidade nº [número do Registro Geral] e do CPF nº [Número do CPF do representante da Licitante],</w:t>
      </w:r>
    </w:p>
    <w:p w14:paraId="1AC811E7" w14:textId="77777777" w:rsidR="00481922" w:rsidRPr="007F3796" w:rsidRDefault="00481922" w:rsidP="00481922">
      <w:pPr>
        <w:jc w:val="both"/>
        <w:rPr>
          <w:rFonts w:ascii="Times New Roman" w:hAnsi="Times New Roman" w:cs="Times New Roman"/>
          <w:sz w:val="20"/>
          <w:szCs w:val="20"/>
        </w:rPr>
      </w:pPr>
      <w:r w:rsidRPr="007F3796">
        <w:rPr>
          <w:rFonts w:ascii="Times New Roman" w:hAnsi="Times New Roman" w:cs="Times New Roman"/>
          <w:sz w:val="20"/>
          <w:szCs w:val="20"/>
        </w:rPr>
        <w:t xml:space="preserve"> </w:t>
      </w:r>
    </w:p>
    <w:p w14:paraId="08638272" w14:textId="77777777" w:rsidR="00481922" w:rsidRPr="007F3796" w:rsidRDefault="00481922" w:rsidP="00481922">
      <w:pPr>
        <w:jc w:val="both"/>
        <w:rPr>
          <w:rFonts w:ascii="Times New Roman" w:hAnsi="Times New Roman" w:cs="Times New Roman"/>
          <w:sz w:val="20"/>
          <w:szCs w:val="20"/>
        </w:rPr>
      </w:pPr>
      <w:r w:rsidRPr="007F3796">
        <w:rPr>
          <w:rFonts w:ascii="Times New Roman" w:hAnsi="Times New Roman" w:cs="Times New Roman"/>
          <w:sz w:val="20"/>
          <w:szCs w:val="20"/>
        </w:rPr>
        <w:t>DECLARA que se ENQUADRA como Microempresa ou Empresa de Pequeno Porte, não havendo nenhum dos impedimentos previstos nos incisos do § 4º do art. 3º da Lei Complementar nº 123/2006 e art. 11 do Decreto nº 6.204/2007.</w:t>
      </w:r>
    </w:p>
    <w:p w14:paraId="6C8FF361" w14:textId="77777777" w:rsidR="00481922" w:rsidRPr="007F3796" w:rsidRDefault="00481922" w:rsidP="00481922">
      <w:pPr>
        <w:jc w:val="both"/>
        <w:rPr>
          <w:rFonts w:ascii="Times New Roman" w:hAnsi="Times New Roman" w:cs="Times New Roman"/>
          <w:sz w:val="20"/>
          <w:szCs w:val="20"/>
        </w:rPr>
      </w:pPr>
      <w:r w:rsidRPr="007F3796">
        <w:rPr>
          <w:rFonts w:ascii="Times New Roman" w:hAnsi="Times New Roman" w:cs="Times New Roman"/>
          <w:sz w:val="20"/>
          <w:szCs w:val="20"/>
        </w:rPr>
        <w:t xml:space="preserve"> </w:t>
      </w:r>
    </w:p>
    <w:p w14:paraId="6978B145" w14:textId="77777777" w:rsidR="00481922" w:rsidRPr="007F3796" w:rsidRDefault="00481922" w:rsidP="00481922">
      <w:pPr>
        <w:jc w:val="both"/>
        <w:rPr>
          <w:rFonts w:ascii="Times New Roman" w:hAnsi="Times New Roman" w:cs="Times New Roman"/>
          <w:sz w:val="20"/>
          <w:szCs w:val="20"/>
        </w:rPr>
      </w:pPr>
      <w:r w:rsidRPr="007F3796">
        <w:rPr>
          <w:rFonts w:ascii="Times New Roman" w:hAnsi="Times New Roman" w:cs="Times New Roman"/>
          <w:sz w:val="20"/>
          <w:szCs w:val="20"/>
        </w:rPr>
        <w:t>DECLARA, ainda, estar ciente das SANÇÕES que lhe poderão ser impostas, conforme disposto no respectivo Edital e no art. 299 do Código Penal, na hipótese de falsidade da presente declaração.</w:t>
      </w:r>
    </w:p>
    <w:p w14:paraId="56358699" w14:textId="77777777" w:rsidR="00481922" w:rsidRPr="007F3796" w:rsidRDefault="00481922" w:rsidP="00481922">
      <w:pPr>
        <w:spacing w:before="240" w:after="240"/>
        <w:rPr>
          <w:rFonts w:ascii="Times New Roman" w:hAnsi="Times New Roman" w:cs="Times New Roman"/>
          <w:b/>
          <w:sz w:val="20"/>
          <w:szCs w:val="20"/>
        </w:rPr>
      </w:pPr>
    </w:p>
    <w:p w14:paraId="5E796FF3" w14:textId="77777777" w:rsidR="00481922" w:rsidRPr="007F3796" w:rsidRDefault="00481922" w:rsidP="00481922">
      <w:pPr>
        <w:ind w:left="720"/>
        <w:jc w:val="center"/>
        <w:rPr>
          <w:rFonts w:ascii="Times New Roman" w:hAnsi="Times New Roman" w:cs="Times New Roman"/>
          <w:sz w:val="20"/>
          <w:szCs w:val="20"/>
        </w:rPr>
      </w:pPr>
      <w:r w:rsidRPr="007F3796">
        <w:rPr>
          <w:rFonts w:ascii="Times New Roman" w:hAnsi="Times New Roman" w:cs="Times New Roman"/>
          <w:sz w:val="20"/>
          <w:szCs w:val="20"/>
        </w:rPr>
        <w:t xml:space="preserve">LOCAL e DATA. </w:t>
      </w:r>
    </w:p>
    <w:p w14:paraId="73C8AB58" w14:textId="77777777" w:rsidR="00481922" w:rsidRPr="007F3796" w:rsidRDefault="00481922" w:rsidP="00481922">
      <w:pPr>
        <w:ind w:left="720"/>
        <w:jc w:val="center"/>
        <w:rPr>
          <w:rFonts w:ascii="Times New Roman" w:hAnsi="Times New Roman" w:cs="Times New Roman"/>
          <w:sz w:val="20"/>
          <w:szCs w:val="20"/>
        </w:rPr>
      </w:pPr>
    </w:p>
    <w:p w14:paraId="746248A6" w14:textId="77777777" w:rsidR="00481922" w:rsidRPr="007F3796" w:rsidRDefault="00481922" w:rsidP="00481922">
      <w:pPr>
        <w:ind w:left="720"/>
        <w:jc w:val="center"/>
        <w:rPr>
          <w:rFonts w:ascii="Times New Roman" w:hAnsi="Times New Roman" w:cs="Times New Roman"/>
          <w:sz w:val="20"/>
          <w:szCs w:val="20"/>
        </w:rPr>
      </w:pPr>
      <w:r w:rsidRPr="007F3796">
        <w:rPr>
          <w:rFonts w:ascii="Times New Roman" w:hAnsi="Times New Roman" w:cs="Times New Roman"/>
          <w:sz w:val="20"/>
          <w:szCs w:val="20"/>
        </w:rPr>
        <w:t xml:space="preserve">............................................................. </w:t>
      </w:r>
    </w:p>
    <w:p w14:paraId="798A07E8" w14:textId="77777777" w:rsidR="00481922" w:rsidRPr="007F3796" w:rsidRDefault="00481922" w:rsidP="00481922">
      <w:pPr>
        <w:ind w:left="720"/>
        <w:jc w:val="center"/>
        <w:rPr>
          <w:rFonts w:ascii="Times New Roman" w:hAnsi="Times New Roman" w:cs="Times New Roman"/>
          <w:sz w:val="20"/>
          <w:szCs w:val="20"/>
        </w:rPr>
      </w:pPr>
      <w:r w:rsidRPr="007F3796">
        <w:rPr>
          <w:rFonts w:ascii="Times New Roman" w:hAnsi="Times New Roman" w:cs="Times New Roman"/>
          <w:sz w:val="20"/>
          <w:szCs w:val="20"/>
        </w:rPr>
        <w:t xml:space="preserve">Assinatura do dirigente (ou representante legal) da empresa </w:t>
      </w:r>
    </w:p>
    <w:p w14:paraId="3F5E3602" w14:textId="77777777" w:rsidR="00481922" w:rsidRPr="007F3796" w:rsidRDefault="00481922" w:rsidP="00481922">
      <w:pPr>
        <w:ind w:left="720"/>
        <w:jc w:val="center"/>
        <w:rPr>
          <w:rFonts w:ascii="Times New Roman" w:hAnsi="Times New Roman" w:cs="Times New Roman"/>
          <w:sz w:val="20"/>
          <w:szCs w:val="20"/>
        </w:rPr>
      </w:pPr>
    </w:p>
    <w:p w14:paraId="1C4AC5C4" w14:textId="77777777" w:rsidR="00481922" w:rsidRPr="007F3796" w:rsidRDefault="00481922" w:rsidP="00481922">
      <w:pPr>
        <w:ind w:left="720"/>
        <w:jc w:val="center"/>
        <w:rPr>
          <w:rFonts w:ascii="Times New Roman" w:hAnsi="Times New Roman" w:cs="Times New Roman"/>
          <w:sz w:val="20"/>
          <w:szCs w:val="20"/>
        </w:rPr>
      </w:pPr>
      <w:r w:rsidRPr="007F3796">
        <w:rPr>
          <w:rFonts w:ascii="Times New Roman" w:hAnsi="Times New Roman" w:cs="Times New Roman"/>
          <w:sz w:val="20"/>
          <w:szCs w:val="20"/>
        </w:rPr>
        <w:t xml:space="preserve">............................................................. </w:t>
      </w:r>
    </w:p>
    <w:p w14:paraId="7B91BE46" w14:textId="77777777" w:rsidR="00481922" w:rsidRPr="007F3796" w:rsidRDefault="00481922" w:rsidP="00481922">
      <w:pPr>
        <w:ind w:left="720"/>
        <w:jc w:val="center"/>
        <w:rPr>
          <w:rFonts w:ascii="Times New Roman" w:hAnsi="Times New Roman" w:cs="Times New Roman"/>
          <w:b/>
          <w:sz w:val="20"/>
          <w:szCs w:val="20"/>
        </w:rPr>
      </w:pPr>
      <w:r w:rsidRPr="007F3796">
        <w:rPr>
          <w:rFonts w:ascii="Times New Roman" w:hAnsi="Times New Roman" w:cs="Times New Roman"/>
          <w:sz w:val="20"/>
          <w:szCs w:val="20"/>
        </w:rPr>
        <w:t xml:space="preserve">Nome do dirigente (ou representante legal) da empresa </w:t>
      </w:r>
    </w:p>
    <w:p w14:paraId="213D8DF9" w14:textId="77777777" w:rsidR="00481922" w:rsidRPr="007F3796" w:rsidRDefault="00481922" w:rsidP="00481922">
      <w:pPr>
        <w:spacing w:before="240" w:after="240"/>
        <w:jc w:val="both"/>
        <w:rPr>
          <w:rFonts w:ascii="Times New Roman" w:hAnsi="Times New Roman" w:cs="Times New Roman"/>
          <w:b/>
          <w:sz w:val="20"/>
          <w:szCs w:val="20"/>
          <w:highlight w:val="yellow"/>
          <w:u w:val="single"/>
        </w:rPr>
      </w:pPr>
    </w:p>
    <w:p w14:paraId="517C5DC0" w14:textId="77777777" w:rsidR="00481922" w:rsidRPr="007F3796" w:rsidRDefault="00481922" w:rsidP="00481922">
      <w:pPr>
        <w:spacing w:before="240" w:after="240"/>
        <w:jc w:val="both"/>
        <w:rPr>
          <w:rFonts w:ascii="Times New Roman" w:hAnsi="Times New Roman" w:cs="Times New Roman"/>
          <w:sz w:val="20"/>
          <w:szCs w:val="20"/>
          <w:highlight w:val="yellow"/>
        </w:rPr>
      </w:pPr>
      <w:r w:rsidRPr="007F3796">
        <w:rPr>
          <w:rFonts w:ascii="Times New Roman" w:hAnsi="Times New Roman" w:cs="Times New Roman"/>
          <w:b/>
          <w:sz w:val="20"/>
          <w:szCs w:val="20"/>
          <w:highlight w:val="yellow"/>
          <w:u w:val="single"/>
        </w:rPr>
        <w:t>Nota explicativa:</w:t>
      </w:r>
      <w:r w:rsidRPr="007F3796">
        <w:rPr>
          <w:rFonts w:ascii="Times New Roman" w:hAnsi="Times New Roman" w:cs="Times New Roman"/>
          <w:sz w:val="20"/>
          <w:szCs w:val="20"/>
          <w:highlight w:val="yellow"/>
        </w:rPr>
        <w:t xml:space="preserve"> Caso o contrato social ou o estatuto determinem que mais de uma pessoa deva assinar, a falta de qualquer uma delas invalida o documento para os fins deste procedimento licitatório.</w:t>
      </w:r>
    </w:p>
    <w:p w14:paraId="2B2575DA" w14:textId="77777777" w:rsidR="009B1B1E" w:rsidRPr="007F3796" w:rsidRDefault="009B1B1E" w:rsidP="009B1B1E">
      <w:pPr>
        <w:spacing w:before="240" w:after="240"/>
        <w:rPr>
          <w:rFonts w:ascii="Times New Roman" w:hAnsi="Times New Roman" w:cs="Times New Roman"/>
          <w:b/>
          <w:sz w:val="20"/>
          <w:szCs w:val="20"/>
        </w:rPr>
      </w:pPr>
    </w:p>
    <w:p w14:paraId="572703A3" w14:textId="77777777" w:rsidR="009B1B1E" w:rsidRPr="007F3796" w:rsidRDefault="009B1B1E" w:rsidP="009B1B1E">
      <w:pPr>
        <w:spacing w:before="240" w:after="240"/>
        <w:rPr>
          <w:rFonts w:ascii="Times New Roman" w:hAnsi="Times New Roman" w:cs="Times New Roman"/>
          <w:b/>
          <w:sz w:val="20"/>
          <w:szCs w:val="20"/>
        </w:rPr>
      </w:pPr>
    </w:p>
    <w:p w14:paraId="0EC35D15" w14:textId="77777777" w:rsidR="009B1B1E" w:rsidRPr="007F3796" w:rsidRDefault="009B1B1E" w:rsidP="009B1B1E">
      <w:pPr>
        <w:spacing w:before="240" w:after="240"/>
        <w:rPr>
          <w:rFonts w:ascii="Times New Roman" w:hAnsi="Times New Roman" w:cs="Times New Roman"/>
          <w:b/>
          <w:sz w:val="20"/>
          <w:szCs w:val="20"/>
        </w:rPr>
      </w:pPr>
    </w:p>
    <w:p w14:paraId="77D6B270" w14:textId="77777777" w:rsidR="00D14207" w:rsidRPr="007F3796" w:rsidRDefault="00D14207" w:rsidP="009B1B1E">
      <w:pPr>
        <w:spacing w:before="240" w:after="240"/>
        <w:rPr>
          <w:rFonts w:ascii="Times New Roman" w:hAnsi="Times New Roman" w:cs="Times New Roman"/>
          <w:b/>
          <w:sz w:val="20"/>
          <w:szCs w:val="20"/>
        </w:rPr>
      </w:pPr>
    </w:p>
    <w:p w14:paraId="02885B4B" w14:textId="77777777" w:rsidR="00D14207" w:rsidRPr="007F3796" w:rsidRDefault="00D14207" w:rsidP="009B1B1E">
      <w:pPr>
        <w:spacing w:before="240" w:after="240"/>
        <w:rPr>
          <w:rFonts w:ascii="Times New Roman" w:hAnsi="Times New Roman" w:cs="Times New Roman"/>
          <w:b/>
          <w:sz w:val="20"/>
          <w:szCs w:val="20"/>
        </w:rPr>
      </w:pPr>
    </w:p>
    <w:p w14:paraId="4422EF3D" w14:textId="77777777" w:rsidR="00483402" w:rsidRDefault="00483402" w:rsidP="009B1B1E">
      <w:pPr>
        <w:spacing w:before="240" w:after="240"/>
        <w:rPr>
          <w:rFonts w:ascii="Times New Roman" w:hAnsi="Times New Roman" w:cs="Times New Roman"/>
          <w:b/>
          <w:sz w:val="20"/>
          <w:szCs w:val="20"/>
        </w:rPr>
      </w:pPr>
    </w:p>
    <w:p w14:paraId="0B40CA56" w14:textId="77777777" w:rsidR="00A636A1" w:rsidRDefault="00A636A1" w:rsidP="009B1B1E">
      <w:pPr>
        <w:spacing w:before="240" w:after="240"/>
        <w:rPr>
          <w:rFonts w:ascii="Times New Roman" w:hAnsi="Times New Roman" w:cs="Times New Roman"/>
          <w:b/>
          <w:sz w:val="20"/>
          <w:szCs w:val="20"/>
        </w:rPr>
      </w:pPr>
    </w:p>
    <w:p w14:paraId="4F9F012F" w14:textId="77777777" w:rsidR="00CD752F" w:rsidRPr="007F3796" w:rsidRDefault="00CD752F" w:rsidP="009B1B1E">
      <w:pPr>
        <w:spacing w:before="240" w:after="240"/>
        <w:rPr>
          <w:rFonts w:ascii="Times New Roman" w:hAnsi="Times New Roman" w:cs="Times New Roman"/>
          <w:b/>
          <w:sz w:val="20"/>
          <w:szCs w:val="20"/>
        </w:rPr>
      </w:pPr>
    </w:p>
    <w:p w14:paraId="21FD4DE7" w14:textId="77777777" w:rsidR="009B1B1E" w:rsidRPr="007F3796" w:rsidRDefault="009B1B1E" w:rsidP="009B1B1E">
      <w:pPr>
        <w:spacing w:before="240" w:after="240"/>
        <w:jc w:val="center"/>
        <w:rPr>
          <w:rFonts w:ascii="Times New Roman" w:hAnsi="Times New Roman" w:cs="Times New Roman"/>
          <w:sz w:val="20"/>
          <w:szCs w:val="20"/>
        </w:rPr>
      </w:pPr>
      <w:r w:rsidRPr="007F3796">
        <w:rPr>
          <w:rFonts w:ascii="Times New Roman" w:hAnsi="Times New Roman" w:cs="Times New Roman"/>
          <w:b/>
          <w:sz w:val="20"/>
          <w:szCs w:val="20"/>
        </w:rPr>
        <w:lastRenderedPageBreak/>
        <w:t>ANEXO VI - MODELO DA PROPOSTA DE PREÇOS</w:t>
      </w:r>
    </w:p>
    <w:p w14:paraId="0DA26AFE" w14:textId="77777777" w:rsidR="009B1B1E" w:rsidRPr="0081120B" w:rsidRDefault="009B1B1E" w:rsidP="009B1B1E">
      <w:pPr>
        <w:rPr>
          <w:rFonts w:ascii="Times New Roman" w:hAnsi="Times New Roman" w:cs="Times New Roman"/>
          <w:color w:val="000000" w:themeColor="text1"/>
          <w:sz w:val="20"/>
          <w:szCs w:val="20"/>
        </w:rPr>
      </w:pPr>
      <w:r w:rsidRPr="007F3796">
        <w:rPr>
          <w:rFonts w:ascii="Times New Roman" w:hAnsi="Times New Roman" w:cs="Times New Roman"/>
          <w:sz w:val="20"/>
          <w:szCs w:val="20"/>
        </w:rPr>
        <w:t>PREGÃO ELETRÔNICO N</w:t>
      </w:r>
      <w:r w:rsidRPr="0081120B">
        <w:rPr>
          <w:rFonts w:ascii="Times New Roman" w:hAnsi="Times New Roman" w:cs="Times New Roman"/>
          <w:color w:val="000000" w:themeColor="text1"/>
          <w:sz w:val="20"/>
          <w:szCs w:val="20"/>
        </w:rPr>
        <w:t xml:space="preserve">. </w:t>
      </w:r>
      <w:r w:rsidR="006E6184" w:rsidRPr="0081120B">
        <w:rPr>
          <w:rFonts w:ascii="Times New Roman" w:hAnsi="Times New Roman" w:cs="Times New Roman"/>
          <w:color w:val="000000" w:themeColor="text1"/>
          <w:sz w:val="20"/>
          <w:szCs w:val="20"/>
        </w:rPr>
        <w:t>0XX</w:t>
      </w:r>
      <w:r w:rsidR="00FB0F13" w:rsidRPr="0081120B">
        <w:rPr>
          <w:rFonts w:ascii="Times New Roman" w:hAnsi="Times New Roman" w:cs="Times New Roman"/>
          <w:color w:val="000000" w:themeColor="text1"/>
          <w:sz w:val="20"/>
          <w:szCs w:val="20"/>
        </w:rPr>
        <w:t>/2021</w:t>
      </w:r>
    </w:p>
    <w:p w14:paraId="2AEF3E1C" w14:textId="77777777" w:rsidR="009B1B1E" w:rsidRPr="0081120B" w:rsidRDefault="009B1B1E" w:rsidP="009B1B1E">
      <w:pPr>
        <w:rPr>
          <w:rFonts w:ascii="Times New Roman" w:hAnsi="Times New Roman" w:cs="Times New Roman"/>
          <w:color w:val="000000" w:themeColor="text1"/>
          <w:sz w:val="20"/>
          <w:szCs w:val="20"/>
        </w:rPr>
      </w:pPr>
      <w:r w:rsidRPr="0081120B">
        <w:rPr>
          <w:rFonts w:ascii="Times New Roman" w:hAnsi="Times New Roman" w:cs="Times New Roman"/>
          <w:color w:val="000000" w:themeColor="text1"/>
          <w:sz w:val="20"/>
          <w:szCs w:val="20"/>
        </w:rPr>
        <w:t>OBJETO: [CONFORME O EDITAL]</w:t>
      </w:r>
    </w:p>
    <w:p w14:paraId="372E759D" w14:textId="77777777" w:rsidR="009B1B1E" w:rsidRPr="0081120B" w:rsidRDefault="009B1B1E" w:rsidP="009B1B1E">
      <w:pPr>
        <w:rPr>
          <w:rFonts w:ascii="Times New Roman" w:hAnsi="Times New Roman" w:cs="Times New Roman"/>
          <w:color w:val="000000" w:themeColor="text1"/>
          <w:sz w:val="20"/>
          <w:szCs w:val="20"/>
        </w:rPr>
      </w:pPr>
    </w:p>
    <w:tbl>
      <w:tblPr>
        <w:tblStyle w:val="a"/>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45"/>
        <w:gridCol w:w="6855"/>
      </w:tblGrid>
      <w:tr w:rsidR="009B1B1E" w:rsidRPr="007F3796" w14:paraId="66A6B0CF" w14:textId="77777777" w:rsidTr="0000578A">
        <w:tc>
          <w:tcPr>
            <w:tcW w:w="2145" w:type="dxa"/>
            <w:shd w:val="clear" w:color="auto" w:fill="auto"/>
            <w:tcMar>
              <w:top w:w="100" w:type="dxa"/>
              <w:left w:w="100" w:type="dxa"/>
              <w:bottom w:w="100" w:type="dxa"/>
              <w:right w:w="100" w:type="dxa"/>
            </w:tcMar>
          </w:tcPr>
          <w:p w14:paraId="0C62DFC8" w14:textId="77777777" w:rsidR="009B1B1E" w:rsidRPr="007F3796" w:rsidRDefault="009B1B1E" w:rsidP="0000578A">
            <w:pPr>
              <w:widowControl w:val="0"/>
              <w:pBdr>
                <w:top w:val="nil"/>
                <w:left w:val="nil"/>
                <w:bottom w:val="nil"/>
                <w:right w:val="nil"/>
                <w:between w:val="nil"/>
              </w:pBdr>
              <w:spacing w:line="240" w:lineRule="auto"/>
              <w:jc w:val="center"/>
              <w:rPr>
                <w:rFonts w:ascii="Times New Roman" w:hAnsi="Times New Roman" w:cs="Times New Roman"/>
                <w:sz w:val="20"/>
                <w:szCs w:val="20"/>
              </w:rPr>
            </w:pPr>
            <w:r w:rsidRPr="007F3796">
              <w:rPr>
                <w:rFonts w:ascii="Times New Roman" w:hAnsi="Times New Roman" w:cs="Times New Roman"/>
                <w:sz w:val="20"/>
                <w:szCs w:val="20"/>
              </w:rPr>
              <w:t>EMPRESA</w:t>
            </w:r>
          </w:p>
        </w:tc>
        <w:tc>
          <w:tcPr>
            <w:tcW w:w="6855" w:type="dxa"/>
            <w:shd w:val="clear" w:color="auto" w:fill="auto"/>
            <w:tcMar>
              <w:top w:w="100" w:type="dxa"/>
              <w:left w:w="100" w:type="dxa"/>
              <w:bottom w:w="100" w:type="dxa"/>
              <w:right w:w="100" w:type="dxa"/>
            </w:tcMar>
          </w:tcPr>
          <w:p w14:paraId="482FA3AB" w14:textId="77777777" w:rsidR="009B1B1E" w:rsidRPr="007F3796" w:rsidRDefault="009B1B1E" w:rsidP="0000578A">
            <w:pPr>
              <w:widowControl w:val="0"/>
              <w:pBdr>
                <w:top w:val="nil"/>
                <w:left w:val="nil"/>
                <w:bottom w:val="nil"/>
                <w:right w:val="nil"/>
                <w:between w:val="nil"/>
              </w:pBdr>
              <w:spacing w:line="240" w:lineRule="auto"/>
              <w:rPr>
                <w:rFonts w:ascii="Times New Roman" w:hAnsi="Times New Roman" w:cs="Times New Roman"/>
                <w:sz w:val="20"/>
                <w:szCs w:val="20"/>
              </w:rPr>
            </w:pPr>
          </w:p>
        </w:tc>
      </w:tr>
      <w:tr w:rsidR="009B1B1E" w:rsidRPr="007F3796" w14:paraId="6DD83FFF" w14:textId="77777777" w:rsidTr="0000578A">
        <w:tc>
          <w:tcPr>
            <w:tcW w:w="2145" w:type="dxa"/>
            <w:shd w:val="clear" w:color="auto" w:fill="auto"/>
            <w:tcMar>
              <w:top w:w="100" w:type="dxa"/>
              <w:left w:w="100" w:type="dxa"/>
              <w:bottom w:w="100" w:type="dxa"/>
              <w:right w:w="100" w:type="dxa"/>
            </w:tcMar>
          </w:tcPr>
          <w:p w14:paraId="23D9DF4D" w14:textId="77777777" w:rsidR="009B1B1E" w:rsidRPr="007F3796" w:rsidRDefault="009B1B1E" w:rsidP="0000578A">
            <w:pPr>
              <w:widowControl w:val="0"/>
              <w:pBdr>
                <w:top w:val="nil"/>
                <w:left w:val="nil"/>
                <w:bottom w:val="nil"/>
                <w:right w:val="nil"/>
                <w:between w:val="nil"/>
              </w:pBdr>
              <w:spacing w:line="240" w:lineRule="auto"/>
              <w:jc w:val="center"/>
              <w:rPr>
                <w:rFonts w:ascii="Times New Roman" w:hAnsi="Times New Roman" w:cs="Times New Roman"/>
                <w:sz w:val="20"/>
                <w:szCs w:val="20"/>
              </w:rPr>
            </w:pPr>
            <w:r w:rsidRPr="007F3796">
              <w:rPr>
                <w:rFonts w:ascii="Times New Roman" w:hAnsi="Times New Roman" w:cs="Times New Roman"/>
                <w:sz w:val="20"/>
                <w:szCs w:val="20"/>
              </w:rPr>
              <w:t>CNPJ</w:t>
            </w:r>
          </w:p>
        </w:tc>
        <w:tc>
          <w:tcPr>
            <w:tcW w:w="6855" w:type="dxa"/>
            <w:shd w:val="clear" w:color="auto" w:fill="auto"/>
            <w:tcMar>
              <w:top w:w="100" w:type="dxa"/>
              <w:left w:w="100" w:type="dxa"/>
              <w:bottom w:w="100" w:type="dxa"/>
              <w:right w:w="100" w:type="dxa"/>
            </w:tcMar>
          </w:tcPr>
          <w:p w14:paraId="7858483D" w14:textId="77777777" w:rsidR="009B1B1E" w:rsidRPr="007F3796" w:rsidRDefault="009B1B1E" w:rsidP="0000578A">
            <w:pPr>
              <w:widowControl w:val="0"/>
              <w:pBdr>
                <w:top w:val="nil"/>
                <w:left w:val="nil"/>
                <w:bottom w:val="nil"/>
                <w:right w:val="nil"/>
                <w:between w:val="nil"/>
              </w:pBdr>
              <w:spacing w:line="240" w:lineRule="auto"/>
              <w:rPr>
                <w:rFonts w:ascii="Times New Roman" w:hAnsi="Times New Roman" w:cs="Times New Roman"/>
                <w:sz w:val="20"/>
                <w:szCs w:val="20"/>
              </w:rPr>
            </w:pPr>
          </w:p>
        </w:tc>
      </w:tr>
      <w:tr w:rsidR="009B1B1E" w:rsidRPr="007F3796" w14:paraId="0016639E" w14:textId="77777777" w:rsidTr="0000578A">
        <w:tc>
          <w:tcPr>
            <w:tcW w:w="2145" w:type="dxa"/>
            <w:shd w:val="clear" w:color="auto" w:fill="auto"/>
            <w:tcMar>
              <w:top w:w="100" w:type="dxa"/>
              <w:left w:w="100" w:type="dxa"/>
              <w:bottom w:w="100" w:type="dxa"/>
              <w:right w:w="100" w:type="dxa"/>
            </w:tcMar>
          </w:tcPr>
          <w:p w14:paraId="1C1C12F3" w14:textId="77777777" w:rsidR="009B1B1E" w:rsidRPr="007F3796" w:rsidRDefault="009B1B1E" w:rsidP="0000578A">
            <w:pPr>
              <w:widowControl w:val="0"/>
              <w:pBdr>
                <w:top w:val="nil"/>
                <w:left w:val="nil"/>
                <w:bottom w:val="nil"/>
                <w:right w:val="nil"/>
                <w:between w:val="nil"/>
              </w:pBdr>
              <w:spacing w:line="240" w:lineRule="auto"/>
              <w:jc w:val="center"/>
              <w:rPr>
                <w:rFonts w:ascii="Times New Roman" w:hAnsi="Times New Roman" w:cs="Times New Roman"/>
                <w:sz w:val="20"/>
                <w:szCs w:val="20"/>
              </w:rPr>
            </w:pPr>
            <w:r w:rsidRPr="007F3796">
              <w:rPr>
                <w:rFonts w:ascii="Times New Roman" w:hAnsi="Times New Roman" w:cs="Times New Roman"/>
                <w:sz w:val="20"/>
                <w:szCs w:val="20"/>
              </w:rPr>
              <w:t>ENDEREÇO</w:t>
            </w:r>
          </w:p>
        </w:tc>
        <w:tc>
          <w:tcPr>
            <w:tcW w:w="6855" w:type="dxa"/>
            <w:shd w:val="clear" w:color="auto" w:fill="auto"/>
            <w:tcMar>
              <w:top w:w="100" w:type="dxa"/>
              <w:left w:w="100" w:type="dxa"/>
              <w:bottom w:w="100" w:type="dxa"/>
              <w:right w:w="100" w:type="dxa"/>
            </w:tcMar>
          </w:tcPr>
          <w:p w14:paraId="7C0FAABF" w14:textId="77777777" w:rsidR="009B1B1E" w:rsidRPr="007F3796" w:rsidRDefault="009B1B1E" w:rsidP="0000578A">
            <w:pPr>
              <w:widowControl w:val="0"/>
              <w:pBdr>
                <w:top w:val="nil"/>
                <w:left w:val="nil"/>
                <w:bottom w:val="nil"/>
                <w:right w:val="nil"/>
                <w:between w:val="nil"/>
              </w:pBdr>
              <w:spacing w:line="240" w:lineRule="auto"/>
              <w:rPr>
                <w:rFonts w:ascii="Times New Roman" w:hAnsi="Times New Roman" w:cs="Times New Roman"/>
                <w:sz w:val="20"/>
                <w:szCs w:val="20"/>
              </w:rPr>
            </w:pPr>
          </w:p>
        </w:tc>
      </w:tr>
      <w:tr w:rsidR="009B1B1E" w:rsidRPr="007F3796" w14:paraId="0BE97298" w14:textId="77777777" w:rsidTr="0000578A">
        <w:tc>
          <w:tcPr>
            <w:tcW w:w="2145" w:type="dxa"/>
            <w:shd w:val="clear" w:color="auto" w:fill="auto"/>
            <w:tcMar>
              <w:top w:w="100" w:type="dxa"/>
              <w:left w:w="100" w:type="dxa"/>
              <w:bottom w:w="100" w:type="dxa"/>
              <w:right w:w="100" w:type="dxa"/>
            </w:tcMar>
          </w:tcPr>
          <w:p w14:paraId="75F84C2F" w14:textId="77777777" w:rsidR="009B1B1E" w:rsidRPr="007F3796" w:rsidRDefault="009B1B1E" w:rsidP="0000578A">
            <w:pPr>
              <w:widowControl w:val="0"/>
              <w:pBdr>
                <w:top w:val="nil"/>
                <w:left w:val="nil"/>
                <w:bottom w:val="nil"/>
                <w:right w:val="nil"/>
                <w:between w:val="nil"/>
              </w:pBdr>
              <w:spacing w:line="240" w:lineRule="auto"/>
              <w:jc w:val="center"/>
              <w:rPr>
                <w:rFonts w:ascii="Times New Roman" w:hAnsi="Times New Roman" w:cs="Times New Roman"/>
                <w:sz w:val="20"/>
                <w:szCs w:val="20"/>
              </w:rPr>
            </w:pPr>
            <w:r w:rsidRPr="007F3796">
              <w:rPr>
                <w:rFonts w:ascii="Times New Roman" w:hAnsi="Times New Roman" w:cs="Times New Roman"/>
                <w:sz w:val="20"/>
                <w:szCs w:val="20"/>
              </w:rPr>
              <w:t>TELEFONE</w:t>
            </w:r>
          </w:p>
        </w:tc>
        <w:tc>
          <w:tcPr>
            <w:tcW w:w="6855" w:type="dxa"/>
            <w:shd w:val="clear" w:color="auto" w:fill="auto"/>
            <w:tcMar>
              <w:top w:w="100" w:type="dxa"/>
              <w:left w:w="100" w:type="dxa"/>
              <w:bottom w:w="100" w:type="dxa"/>
              <w:right w:w="100" w:type="dxa"/>
            </w:tcMar>
          </w:tcPr>
          <w:p w14:paraId="518F9239" w14:textId="77777777" w:rsidR="009B1B1E" w:rsidRPr="007F3796" w:rsidRDefault="009B1B1E" w:rsidP="0000578A">
            <w:pPr>
              <w:widowControl w:val="0"/>
              <w:pBdr>
                <w:top w:val="nil"/>
                <w:left w:val="nil"/>
                <w:bottom w:val="nil"/>
                <w:right w:val="nil"/>
                <w:between w:val="nil"/>
              </w:pBdr>
              <w:spacing w:line="240" w:lineRule="auto"/>
              <w:rPr>
                <w:rFonts w:ascii="Times New Roman" w:hAnsi="Times New Roman" w:cs="Times New Roman"/>
                <w:sz w:val="20"/>
                <w:szCs w:val="20"/>
              </w:rPr>
            </w:pPr>
          </w:p>
        </w:tc>
      </w:tr>
      <w:tr w:rsidR="009B1B1E" w:rsidRPr="007F3796" w14:paraId="4F96AF49" w14:textId="77777777" w:rsidTr="0000578A">
        <w:tc>
          <w:tcPr>
            <w:tcW w:w="2145" w:type="dxa"/>
            <w:shd w:val="clear" w:color="auto" w:fill="auto"/>
            <w:tcMar>
              <w:top w:w="100" w:type="dxa"/>
              <w:left w:w="100" w:type="dxa"/>
              <w:bottom w:w="100" w:type="dxa"/>
              <w:right w:w="100" w:type="dxa"/>
            </w:tcMar>
          </w:tcPr>
          <w:p w14:paraId="15DDFB8D" w14:textId="77777777" w:rsidR="009B1B1E" w:rsidRPr="007F3796" w:rsidRDefault="009B1B1E" w:rsidP="0000578A">
            <w:pPr>
              <w:widowControl w:val="0"/>
              <w:pBdr>
                <w:top w:val="nil"/>
                <w:left w:val="nil"/>
                <w:bottom w:val="nil"/>
                <w:right w:val="nil"/>
                <w:between w:val="nil"/>
              </w:pBdr>
              <w:spacing w:line="240" w:lineRule="auto"/>
              <w:jc w:val="center"/>
              <w:rPr>
                <w:rFonts w:ascii="Times New Roman" w:hAnsi="Times New Roman" w:cs="Times New Roman"/>
                <w:sz w:val="20"/>
                <w:szCs w:val="20"/>
              </w:rPr>
            </w:pPr>
            <w:r w:rsidRPr="007F3796">
              <w:rPr>
                <w:rFonts w:ascii="Times New Roman" w:hAnsi="Times New Roman" w:cs="Times New Roman"/>
                <w:sz w:val="20"/>
                <w:szCs w:val="20"/>
              </w:rPr>
              <w:t>E-MAIL</w:t>
            </w:r>
          </w:p>
        </w:tc>
        <w:tc>
          <w:tcPr>
            <w:tcW w:w="6855" w:type="dxa"/>
            <w:shd w:val="clear" w:color="auto" w:fill="auto"/>
            <w:tcMar>
              <w:top w:w="100" w:type="dxa"/>
              <w:left w:w="100" w:type="dxa"/>
              <w:bottom w:w="100" w:type="dxa"/>
              <w:right w:w="100" w:type="dxa"/>
            </w:tcMar>
          </w:tcPr>
          <w:p w14:paraId="00080AE5" w14:textId="77777777" w:rsidR="009B1B1E" w:rsidRPr="007F3796" w:rsidRDefault="009B1B1E" w:rsidP="0000578A">
            <w:pPr>
              <w:widowControl w:val="0"/>
              <w:pBdr>
                <w:top w:val="nil"/>
                <w:left w:val="nil"/>
                <w:bottom w:val="nil"/>
                <w:right w:val="nil"/>
                <w:between w:val="nil"/>
              </w:pBdr>
              <w:spacing w:line="240" w:lineRule="auto"/>
              <w:rPr>
                <w:rFonts w:ascii="Times New Roman" w:hAnsi="Times New Roman" w:cs="Times New Roman"/>
                <w:sz w:val="20"/>
                <w:szCs w:val="20"/>
              </w:rPr>
            </w:pPr>
          </w:p>
        </w:tc>
      </w:tr>
    </w:tbl>
    <w:p w14:paraId="62CF50EC" w14:textId="77777777" w:rsidR="009B1B1E" w:rsidRPr="007F3796" w:rsidRDefault="009B1B1E" w:rsidP="009B1B1E">
      <w:pPr>
        <w:rPr>
          <w:rFonts w:ascii="Times New Roman" w:hAnsi="Times New Roman" w:cs="Times New Roman"/>
          <w:sz w:val="20"/>
          <w:szCs w:val="20"/>
        </w:rPr>
      </w:pPr>
    </w:p>
    <w:p w14:paraId="46604733" w14:textId="77777777" w:rsidR="009B1B1E" w:rsidRPr="0081120B" w:rsidRDefault="009B1B1E" w:rsidP="009B1B1E">
      <w:pPr>
        <w:rPr>
          <w:rFonts w:ascii="Times New Roman" w:hAnsi="Times New Roman" w:cs="Times New Roman"/>
          <w:color w:val="000000" w:themeColor="text1"/>
          <w:sz w:val="20"/>
          <w:szCs w:val="20"/>
        </w:rPr>
      </w:pPr>
      <w:r w:rsidRPr="0081120B">
        <w:rPr>
          <w:rFonts w:ascii="Times New Roman" w:hAnsi="Times New Roman" w:cs="Times New Roman"/>
          <w:color w:val="000000" w:themeColor="text1"/>
          <w:sz w:val="20"/>
          <w:szCs w:val="20"/>
        </w:rPr>
        <w:t>AO MUNICÍPIO DE VITÓRIA DA CONQUISTA</w:t>
      </w:r>
    </w:p>
    <w:p w14:paraId="769844B8" w14:textId="77777777" w:rsidR="009B1B1E" w:rsidRPr="007F3796" w:rsidRDefault="009B1B1E" w:rsidP="009B1B1E">
      <w:pPr>
        <w:spacing w:before="240" w:after="240"/>
        <w:ind w:firstLine="720"/>
        <w:jc w:val="both"/>
        <w:rPr>
          <w:rFonts w:ascii="Times New Roman" w:hAnsi="Times New Roman" w:cs="Times New Roman"/>
          <w:sz w:val="20"/>
          <w:szCs w:val="20"/>
        </w:rPr>
      </w:pPr>
      <w:r w:rsidRPr="007F3796">
        <w:rPr>
          <w:rFonts w:ascii="Times New Roman" w:hAnsi="Times New Roman" w:cs="Times New Roman"/>
          <w:sz w:val="20"/>
          <w:szCs w:val="20"/>
        </w:rPr>
        <w:t>Em atendimento ao Edital do Pregão à epígrafe, apresentamos a seguinte proposta de preços:</w:t>
      </w:r>
    </w:p>
    <w:tbl>
      <w:tblPr>
        <w:tblStyle w:val="a0"/>
        <w:tblW w:w="916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855"/>
        <w:gridCol w:w="855"/>
        <w:gridCol w:w="2595"/>
        <w:gridCol w:w="855"/>
        <w:gridCol w:w="600"/>
        <w:gridCol w:w="1350"/>
        <w:gridCol w:w="1125"/>
        <w:gridCol w:w="930"/>
      </w:tblGrid>
      <w:tr w:rsidR="009B1B1E" w:rsidRPr="007F3796" w14:paraId="6E587219" w14:textId="77777777" w:rsidTr="0000578A">
        <w:trPr>
          <w:trHeight w:val="645"/>
        </w:trPr>
        <w:tc>
          <w:tcPr>
            <w:tcW w:w="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9134D7" w14:textId="77777777" w:rsidR="009B1B1E" w:rsidRPr="007F3796" w:rsidRDefault="009B1B1E" w:rsidP="0000578A">
            <w:pPr>
              <w:spacing w:after="200" w:line="240" w:lineRule="auto"/>
              <w:ind w:left="120" w:right="120"/>
              <w:jc w:val="center"/>
              <w:rPr>
                <w:rFonts w:ascii="Times New Roman" w:hAnsi="Times New Roman" w:cs="Times New Roman"/>
                <w:b/>
                <w:sz w:val="20"/>
                <w:szCs w:val="20"/>
              </w:rPr>
            </w:pPr>
            <w:r w:rsidRPr="007F3796">
              <w:rPr>
                <w:rFonts w:ascii="Times New Roman" w:hAnsi="Times New Roman" w:cs="Times New Roman"/>
                <w:b/>
                <w:sz w:val="20"/>
                <w:szCs w:val="20"/>
              </w:rPr>
              <w:t>LOTE</w:t>
            </w:r>
          </w:p>
        </w:tc>
        <w:tc>
          <w:tcPr>
            <w:tcW w:w="85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FA4E875" w14:textId="77777777" w:rsidR="009B1B1E" w:rsidRPr="007F3796" w:rsidRDefault="009B1B1E" w:rsidP="0000578A">
            <w:pPr>
              <w:spacing w:before="240" w:after="200" w:line="240" w:lineRule="auto"/>
              <w:jc w:val="center"/>
              <w:rPr>
                <w:rFonts w:ascii="Times New Roman" w:hAnsi="Times New Roman" w:cs="Times New Roman"/>
                <w:b/>
                <w:sz w:val="20"/>
                <w:szCs w:val="20"/>
              </w:rPr>
            </w:pPr>
            <w:r w:rsidRPr="007F3796">
              <w:rPr>
                <w:rFonts w:ascii="Times New Roman" w:hAnsi="Times New Roman" w:cs="Times New Roman"/>
                <w:b/>
                <w:sz w:val="20"/>
                <w:szCs w:val="20"/>
              </w:rPr>
              <w:t>ITEM</w:t>
            </w:r>
          </w:p>
        </w:tc>
        <w:tc>
          <w:tcPr>
            <w:tcW w:w="259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476ADDE" w14:textId="77777777" w:rsidR="009B1B1E" w:rsidRPr="007F3796" w:rsidRDefault="009B1B1E" w:rsidP="0000578A">
            <w:pPr>
              <w:spacing w:before="240" w:after="200" w:line="240" w:lineRule="auto"/>
              <w:jc w:val="center"/>
              <w:rPr>
                <w:rFonts w:ascii="Times New Roman" w:hAnsi="Times New Roman" w:cs="Times New Roman"/>
                <w:b/>
                <w:sz w:val="20"/>
                <w:szCs w:val="20"/>
              </w:rPr>
            </w:pPr>
            <w:r w:rsidRPr="007F3796">
              <w:rPr>
                <w:rFonts w:ascii="Times New Roman" w:hAnsi="Times New Roman" w:cs="Times New Roman"/>
                <w:b/>
                <w:sz w:val="20"/>
                <w:szCs w:val="20"/>
              </w:rPr>
              <w:t>DESCRIÇÃO/ESPECIFICAÇÃO</w:t>
            </w:r>
          </w:p>
        </w:tc>
        <w:tc>
          <w:tcPr>
            <w:tcW w:w="85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47F8DD90" w14:textId="77777777" w:rsidR="009B1B1E" w:rsidRPr="007F3796" w:rsidRDefault="009B1B1E" w:rsidP="0000578A">
            <w:pPr>
              <w:spacing w:before="240" w:after="200" w:line="240" w:lineRule="auto"/>
              <w:jc w:val="center"/>
              <w:rPr>
                <w:rFonts w:ascii="Times New Roman" w:hAnsi="Times New Roman" w:cs="Times New Roman"/>
                <w:b/>
                <w:sz w:val="20"/>
                <w:szCs w:val="20"/>
              </w:rPr>
            </w:pPr>
            <w:r w:rsidRPr="007F3796">
              <w:rPr>
                <w:rFonts w:ascii="Times New Roman" w:hAnsi="Times New Roman" w:cs="Times New Roman"/>
                <w:b/>
                <w:sz w:val="20"/>
                <w:szCs w:val="20"/>
              </w:rPr>
              <w:t>MARCA</w:t>
            </w:r>
          </w:p>
        </w:tc>
        <w:tc>
          <w:tcPr>
            <w:tcW w:w="60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158B4D4" w14:textId="77777777" w:rsidR="009B1B1E" w:rsidRPr="007F3796" w:rsidRDefault="009B1B1E" w:rsidP="0000578A">
            <w:pPr>
              <w:spacing w:before="240" w:after="200" w:line="240" w:lineRule="auto"/>
              <w:jc w:val="center"/>
              <w:rPr>
                <w:rFonts w:ascii="Times New Roman" w:hAnsi="Times New Roman" w:cs="Times New Roman"/>
                <w:b/>
                <w:sz w:val="20"/>
                <w:szCs w:val="20"/>
              </w:rPr>
            </w:pPr>
            <w:proofErr w:type="gramStart"/>
            <w:r w:rsidRPr="007F3796">
              <w:rPr>
                <w:rFonts w:ascii="Times New Roman" w:hAnsi="Times New Roman" w:cs="Times New Roman"/>
                <w:b/>
                <w:sz w:val="20"/>
                <w:szCs w:val="20"/>
              </w:rPr>
              <w:t>U.F</w:t>
            </w:r>
            <w:proofErr w:type="gramEnd"/>
          </w:p>
        </w:tc>
        <w:tc>
          <w:tcPr>
            <w:tcW w:w="13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31E08DA" w14:textId="77777777" w:rsidR="009B1B1E" w:rsidRPr="007F3796" w:rsidRDefault="009B1B1E" w:rsidP="0000578A">
            <w:pPr>
              <w:spacing w:before="240" w:after="200" w:line="240" w:lineRule="auto"/>
              <w:jc w:val="center"/>
              <w:rPr>
                <w:rFonts w:ascii="Times New Roman" w:hAnsi="Times New Roman" w:cs="Times New Roman"/>
                <w:b/>
                <w:sz w:val="20"/>
                <w:szCs w:val="20"/>
              </w:rPr>
            </w:pPr>
            <w:r w:rsidRPr="007F3796">
              <w:rPr>
                <w:rFonts w:ascii="Times New Roman" w:hAnsi="Times New Roman" w:cs="Times New Roman"/>
                <w:b/>
                <w:sz w:val="20"/>
                <w:szCs w:val="20"/>
              </w:rPr>
              <w:t>QUANTIDADE</w:t>
            </w:r>
          </w:p>
        </w:tc>
        <w:tc>
          <w:tcPr>
            <w:tcW w:w="112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24652E3" w14:textId="77777777" w:rsidR="009B1B1E" w:rsidRPr="007F3796" w:rsidRDefault="009B1B1E" w:rsidP="0000578A">
            <w:pPr>
              <w:spacing w:before="240" w:after="200" w:line="240" w:lineRule="auto"/>
              <w:jc w:val="center"/>
              <w:rPr>
                <w:rFonts w:ascii="Times New Roman" w:hAnsi="Times New Roman" w:cs="Times New Roman"/>
                <w:b/>
                <w:sz w:val="20"/>
                <w:szCs w:val="20"/>
              </w:rPr>
            </w:pPr>
            <w:r w:rsidRPr="007F3796">
              <w:rPr>
                <w:rFonts w:ascii="Times New Roman" w:hAnsi="Times New Roman" w:cs="Times New Roman"/>
                <w:b/>
                <w:sz w:val="20"/>
                <w:szCs w:val="20"/>
              </w:rPr>
              <w:t>VALOR UNITÁRIO</w:t>
            </w:r>
          </w:p>
        </w:tc>
        <w:tc>
          <w:tcPr>
            <w:tcW w:w="93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EE69113" w14:textId="77777777" w:rsidR="009B1B1E" w:rsidRPr="007F3796" w:rsidRDefault="009B1B1E" w:rsidP="0000578A">
            <w:pPr>
              <w:spacing w:before="240" w:after="200" w:line="240" w:lineRule="auto"/>
              <w:jc w:val="center"/>
              <w:rPr>
                <w:rFonts w:ascii="Times New Roman" w:hAnsi="Times New Roman" w:cs="Times New Roman"/>
                <w:b/>
                <w:sz w:val="20"/>
                <w:szCs w:val="20"/>
              </w:rPr>
            </w:pPr>
            <w:r w:rsidRPr="007F3796">
              <w:rPr>
                <w:rFonts w:ascii="Times New Roman" w:hAnsi="Times New Roman" w:cs="Times New Roman"/>
                <w:b/>
                <w:sz w:val="20"/>
                <w:szCs w:val="20"/>
              </w:rPr>
              <w:t>VALOR TOTAL</w:t>
            </w:r>
          </w:p>
        </w:tc>
      </w:tr>
      <w:tr w:rsidR="009B1B1E" w:rsidRPr="007F3796" w14:paraId="52B67019" w14:textId="77777777" w:rsidTr="0000578A">
        <w:trPr>
          <w:trHeight w:val="575"/>
        </w:trPr>
        <w:tc>
          <w:tcPr>
            <w:tcW w:w="85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21E0E02" w14:textId="77777777" w:rsidR="009B1B1E" w:rsidRPr="007F3796" w:rsidRDefault="009B1B1E" w:rsidP="0000578A">
            <w:pPr>
              <w:spacing w:after="200" w:line="240" w:lineRule="auto"/>
              <w:ind w:left="120" w:right="120"/>
              <w:jc w:val="center"/>
              <w:rPr>
                <w:rFonts w:ascii="Times New Roman" w:eastAsia="Palatino Linotype" w:hAnsi="Times New Roman" w:cs="Times New Roman"/>
                <w:b/>
                <w:sz w:val="20"/>
                <w:szCs w:val="20"/>
              </w:rPr>
            </w:pPr>
            <w:r w:rsidRPr="007F3796">
              <w:rPr>
                <w:rFonts w:ascii="Times New Roman" w:eastAsia="Palatino Linotype" w:hAnsi="Times New Roman" w:cs="Times New Roman"/>
                <w:b/>
                <w:sz w:val="20"/>
                <w:szCs w:val="20"/>
              </w:rPr>
              <w:t xml:space="preserve"> </w:t>
            </w:r>
          </w:p>
        </w:tc>
        <w:tc>
          <w:tcPr>
            <w:tcW w:w="855" w:type="dxa"/>
            <w:tcBorders>
              <w:top w:val="nil"/>
              <w:left w:val="nil"/>
              <w:bottom w:val="single" w:sz="8" w:space="0" w:color="000000"/>
              <w:right w:val="single" w:sz="8" w:space="0" w:color="000000"/>
            </w:tcBorders>
            <w:tcMar>
              <w:top w:w="100" w:type="dxa"/>
              <w:left w:w="100" w:type="dxa"/>
              <w:bottom w:w="100" w:type="dxa"/>
              <w:right w:w="100" w:type="dxa"/>
            </w:tcMar>
          </w:tcPr>
          <w:p w14:paraId="660C5657" w14:textId="77777777" w:rsidR="009B1B1E" w:rsidRPr="007F3796" w:rsidRDefault="009B1B1E" w:rsidP="0000578A">
            <w:pPr>
              <w:spacing w:before="240" w:after="200" w:line="240" w:lineRule="auto"/>
              <w:jc w:val="both"/>
              <w:rPr>
                <w:rFonts w:ascii="Times New Roman" w:eastAsia="Palatino Linotype" w:hAnsi="Times New Roman" w:cs="Times New Roman"/>
                <w:b/>
                <w:sz w:val="20"/>
                <w:szCs w:val="20"/>
              </w:rPr>
            </w:pPr>
            <w:r w:rsidRPr="007F3796">
              <w:rPr>
                <w:rFonts w:ascii="Times New Roman" w:eastAsia="Palatino Linotype" w:hAnsi="Times New Roman" w:cs="Times New Roman"/>
                <w:b/>
                <w:sz w:val="20"/>
                <w:szCs w:val="20"/>
              </w:rPr>
              <w:t xml:space="preserve"> </w:t>
            </w:r>
          </w:p>
        </w:tc>
        <w:tc>
          <w:tcPr>
            <w:tcW w:w="2595" w:type="dxa"/>
            <w:tcBorders>
              <w:top w:val="nil"/>
              <w:left w:val="nil"/>
              <w:bottom w:val="single" w:sz="8" w:space="0" w:color="000000"/>
              <w:right w:val="single" w:sz="8" w:space="0" w:color="000000"/>
            </w:tcBorders>
            <w:tcMar>
              <w:top w:w="100" w:type="dxa"/>
              <w:left w:w="100" w:type="dxa"/>
              <w:bottom w:w="100" w:type="dxa"/>
              <w:right w:w="100" w:type="dxa"/>
            </w:tcMar>
          </w:tcPr>
          <w:p w14:paraId="02592BDD" w14:textId="77777777" w:rsidR="009B1B1E" w:rsidRPr="007F3796" w:rsidRDefault="009B1B1E" w:rsidP="0000578A">
            <w:pPr>
              <w:spacing w:before="240" w:after="200" w:line="240" w:lineRule="auto"/>
              <w:jc w:val="center"/>
              <w:rPr>
                <w:rFonts w:ascii="Times New Roman" w:eastAsia="Palatino Linotype" w:hAnsi="Times New Roman" w:cs="Times New Roman"/>
                <w:b/>
                <w:sz w:val="20"/>
                <w:szCs w:val="20"/>
              </w:rPr>
            </w:pPr>
            <w:r w:rsidRPr="007F3796">
              <w:rPr>
                <w:rFonts w:ascii="Times New Roman" w:eastAsia="Palatino Linotype" w:hAnsi="Times New Roman" w:cs="Times New Roman"/>
                <w:b/>
                <w:sz w:val="20"/>
                <w:szCs w:val="20"/>
              </w:rPr>
              <w:t xml:space="preserve"> </w:t>
            </w:r>
          </w:p>
        </w:tc>
        <w:tc>
          <w:tcPr>
            <w:tcW w:w="855" w:type="dxa"/>
            <w:tcBorders>
              <w:top w:val="nil"/>
              <w:left w:val="nil"/>
              <w:bottom w:val="single" w:sz="8" w:space="0" w:color="000000"/>
              <w:right w:val="single" w:sz="8" w:space="0" w:color="000000"/>
            </w:tcBorders>
            <w:tcMar>
              <w:top w:w="100" w:type="dxa"/>
              <w:left w:w="100" w:type="dxa"/>
              <w:bottom w:w="100" w:type="dxa"/>
              <w:right w:w="100" w:type="dxa"/>
            </w:tcMar>
          </w:tcPr>
          <w:p w14:paraId="31F4721C" w14:textId="77777777" w:rsidR="009B1B1E" w:rsidRPr="007F3796" w:rsidRDefault="009B1B1E" w:rsidP="0000578A">
            <w:pPr>
              <w:spacing w:before="240" w:after="200" w:line="240" w:lineRule="auto"/>
              <w:jc w:val="center"/>
              <w:rPr>
                <w:rFonts w:ascii="Times New Roman" w:eastAsia="Palatino Linotype" w:hAnsi="Times New Roman" w:cs="Times New Roman"/>
                <w:b/>
                <w:sz w:val="20"/>
                <w:szCs w:val="20"/>
              </w:rPr>
            </w:pPr>
          </w:p>
        </w:tc>
        <w:tc>
          <w:tcPr>
            <w:tcW w:w="600" w:type="dxa"/>
            <w:tcBorders>
              <w:top w:val="nil"/>
              <w:left w:val="nil"/>
              <w:bottom w:val="single" w:sz="8" w:space="0" w:color="000000"/>
              <w:right w:val="single" w:sz="8" w:space="0" w:color="000000"/>
            </w:tcBorders>
            <w:tcMar>
              <w:top w:w="100" w:type="dxa"/>
              <w:left w:w="100" w:type="dxa"/>
              <w:bottom w:w="100" w:type="dxa"/>
              <w:right w:w="100" w:type="dxa"/>
            </w:tcMar>
          </w:tcPr>
          <w:p w14:paraId="09CA7831" w14:textId="77777777" w:rsidR="009B1B1E" w:rsidRPr="007F3796" w:rsidRDefault="009B1B1E" w:rsidP="0000578A">
            <w:pPr>
              <w:spacing w:before="240" w:after="200" w:line="240" w:lineRule="auto"/>
              <w:jc w:val="center"/>
              <w:rPr>
                <w:rFonts w:ascii="Times New Roman" w:eastAsia="Palatino Linotype" w:hAnsi="Times New Roman" w:cs="Times New Roman"/>
                <w:b/>
                <w:sz w:val="20"/>
                <w:szCs w:val="20"/>
              </w:rPr>
            </w:pPr>
            <w:r w:rsidRPr="007F3796">
              <w:rPr>
                <w:rFonts w:ascii="Times New Roman" w:eastAsia="Palatino Linotype" w:hAnsi="Times New Roman" w:cs="Times New Roman"/>
                <w:b/>
                <w:sz w:val="20"/>
                <w:szCs w:val="20"/>
              </w:rPr>
              <w:t xml:space="preserve"> </w:t>
            </w:r>
          </w:p>
        </w:tc>
        <w:tc>
          <w:tcPr>
            <w:tcW w:w="1350" w:type="dxa"/>
            <w:tcBorders>
              <w:top w:val="nil"/>
              <w:left w:val="nil"/>
              <w:bottom w:val="single" w:sz="8" w:space="0" w:color="000000"/>
              <w:right w:val="single" w:sz="8" w:space="0" w:color="000000"/>
            </w:tcBorders>
            <w:tcMar>
              <w:top w:w="100" w:type="dxa"/>
              <w:left w:w="100" w:type="dxa"/>
              <w:bottom w:w="100" w:type="dxa"/>
              <w:right w:w="100" w:type="dxa"/>
            </w:tcMar>
          </w:tcPr>
          <w:p w14:paraId="37719604" w14:textId="77777777" w:rsidR="009B1B1E" w:rsidRPr="007F3796" w:rsidRDefault="009B1B1E" w:rsidP="0000578A">
            <w:pPr>
              <w:spacing w:before="240" w:after="200" w:line="240" w:lineRule="auto"/>
              <w:jc w:val="center"/>
              <w:rPr>
                <w:rFonts w:ascii="Times New Roman" w:eastAsia="Palatino Linotype" w:hAnsi="Times New Roman" w:cs="Times New Roman"/>
                <w:b/>
                <w:sz w:val="20"/>
                <w:szCs w:val="20"/>
              </w:rPr>
            </w:pPr>
            <w:r w:rsidRPr="007F3796">
              <w:rPr>
                <w:rFonts w:ascii="Times New Roman" w:eastAsia="Palatino Linotype" w:hAnsi="Times New Roman" w:cs="Times New Roman"/>
                <w:b/>
                <w:sz w:val="20"/>
                <w:szCs w:val="20"/>
              </w:rPr>
              <w:t xml:space="preserve"> </w:t>
            </w:r>
          </w:p>
        </w:tc>
        <w:tc>
          <w:tcPr>
            <w:tcW w:w="1125" w:type="dxa"/>
            <w:tcBorders>
              <w:top w:val="nil"/>
              <w:left w:val="nil"/>
              <w:bottom w:val="single" w:sz="8" w:space="0" w:color="000000"/>
              <w:right w:val="single" w:sz="8" w:space="0" w:color="000000"/>
            </w:tcBorders>
            <w:tcMar>
              <w:top w:w="100" w:type="dxa"/>
              <w:left w:w="100" w:type="dxa"/>
              <w:bottom w:w="100" w:type="dxa"/>
              <w:right w:w="100" w:type="dxa"/>
            </w:tcMar>
          </w:tcPr>
          <w:p w14:paraId="1B94E35C" w14:textId="77777777" w:rsidR="009B1B1E" w:rsidRPr="007F3796" w:rsidRDefault="009B1B1E" w:rsidP="0000578A">
            <w:pPr>
              <w:spacing w:before="240" w:after="200" w:line="240" w:lineRule="auto"/>
              <w:jc w:val="center"/>
              <w:rPr>
                <w:rFonts w:ascii="Times New Roman" w:eastAsia="Palatino Linotype" w:hAnsi="Times New Roman" w:cs="Times New Roman"/>
                <w:b/>
                <w:sz w:val="20"/>
                <w:szCs w:val="20"/>
              </w:rPr>
            </w:pPr>
            <w:r w:rsidRPr="007F3796">
              <w:rPr>
                <w:rFonts w:ascii="Times New Roman" w:eastAsia="Palatino Linotype" w:hAnsi="Times New Roman" w:cs="Times New Roman"/>
                <w:b/>
                <w:sz w:val="20"/>
                <w:szCs w:val="20"/>
              </w:rPr>
              <w:t xml:space="preserve"> </w:t>
            </w:r>
          </w:p>
        </w:tc>
        <w:tc>
          <w:tcPr>
            <w:tcW w:w="930" w:type="dxa"/>
            <w:tcBorders>
              <w:top w:val="nil"/>
              <w:left w:val="nil"/>
              <w:bottom w:val="single" w:sz="8" w:space="0" w:color="000000"/>
              <w:right w:val="single" w:sz="8" w:space="0" w:color="000000"/>
            </w:tcBorders>
            <w:tcMar>
              <w:top w:w="100" w:type="dxa"/>
              <w:left w:w="100" w:type="dxa"/>
              <w:bottom w:w="100" w:type="dxa"/>
              <w:right w:w="100" w:type="dxa"/>
            </w:tcMar>
          </w:tcPr>
          <w:p w14:paraId="39E2F3F9" w14:textId="77777777" w:rsidR="009B1B1E" w:rsidRPr="007F3796" w:rsidRDefault="009B1B1E" w:rsidP="0000578A">
            <w:pPr>
              <w:spacing w:before="240" w:after="200" w:line="240" w:lineRule="auto"/>
              <w:jc w:val="center"/>
              <w:rPr>
                <w:rFonts w:ascii="Times New Roman" w:eastAsia="Palatino Linotype" w:hAnsi="Times New Roman" w:cs="Times New Roman"/>
                <w:b/>
                <w:sz w:val="20"/>
                <w:szCs w:val="20"/>
              </w:rPr>
            </w:pPr>
            <w:r w:rsidRPr="007F3796">
              <w:rPr>
                <w:rFonts w:ascii="Times New Roman" w:eastAsia="Palatino Linotype" w:hAnsi="Times New Roman" w:cs="Times New Roman"/>
                <w:b/>
                <w:sz w:val="20"/>
                <w:szCs w:val="20"/>
              </w:rPr>
              <w:t xml:space="preserve"> </w:t>
            </w:r>
          </w:p>
        </w:tc>
      </w:tr>
    </w:tbl>
    <w:p w14:paraId="3BF7445A" w14:textId="77777777" w:rsidR="009B1B1E" w:rsidRPr="007F3796" w:rsidRDefault="009B1B1E" w:rsidP="009B1B1E">
      <w:pPr>
        <w:spacing w:before="240" w:after="240" w:line="232" w:lineRule="auto"/>
        <w:jc w:val="both"/>
        <w:rPr>
          <w:rFonts w:ascii="Times New Roman" w:hAnsi="Times New Roman" w:cs="Times New Roman"/>
          <w:b/>
          <w:sz w:val="20"/>
          <w:szCs w:val="20"/>
        </w:rPr>
      </w:pPr>
    </w:p>
    <w:p w14:paraId="1805FF4C" w14:textId="77777777" w:rsidR="009B1B1E" w:rsidRPr="007F3796" w:rsidRDefault="009B1B1E" w:rsidP="009B1B1E">
      <w:pPr>
        <w:spacing w:before="240" w:after="240" w:line="232" w:lineRule="auto"/>
        <w:jc w:val="both"/>
        <w:rPr>
          <w:rFonts w:ascii="Times New Roman" w:hAnsi="Times New Roman" w:cs="Times New Roman"/>
          <w:sz w:val="20"/>
          <w:szCs w:val="20"/>
        </w:rPr>
      </w:pPr>
      <w:r w:rsidRPr="007F3796">
        <w:rPr>
          <w:rFonts w:ascii="Times New Roman" w:hAnsi="Times New Roman" w:cs="Times New Roman"/>
          <w:sz w:val="20"/>
          <w:szCs w:val="20"/>
        </w:rPr>
        <w:t>Declaramos que o(s) item(</w:t>
      </w:r>
      <w:proofErr w:type="spellStart"/>
      <w:r w:rsidRPr="007F3796">
        <w:rPr>
          <w:rFonts w:ascii="Times New Roman" w:hAnsi="Times New Roman" w:cs="Times New Roman"/>
          <w:sz w:val="20"/>
          <w:szCs w:val="20"/>
        </w:rPr>
        <w:t>ns</w:t>
      </w:r>
      <w:proofErr w:type="spellEnd"/>
      <w:r w:rsidRPr="007F3796">
        <w:rPr>
          <w:rFonts w:ascii="Times New Roman" w:hAnsi="Times New Roman" w:cs="Times New Roman"/>
          <w:sz w:val="20"/>
          <w:szCs w:val="20"/>
        </w:rPr>
        <w:t>) constante(s) desta proposta corresponde(m) exatamente às especificações descritas no Anexo n. 1 do Edital, às quais aderimos formalmente.</w:t>
      </w:r>
    </w:p>
    <w:p w14:paraId="391FCED7" w14:textId="77777777" w:rsidR="009B1B1E" w:rsidRPr="007F3796" w:rsidRDefault="009B1B1E" w:rsidP="009B1B1E">
      <w:pPr>
        <w:spacing w:before="240" w:after="240" w:line="232" w:lineRule="auto"/>
        <w:jc w:val="both"/>
        <w:rPr>
          <w:rFonts w:ascii="Times New Roman" w:hAnsi="Times New Roman" w:cs="Times New Roman"/>
          <w:sz w:val="20"/>
          <w:szCs w:val="20"/>
        </w:rPr>
      </w:pPr>
      <w:r w:rsidRPr="007F3796">
        <w:rPr>
          <w:rFonts w:ascii="Times New Roman" w:hAnsi="Times New Roman" w:cs="Times New Roman"/>
          <w:b/>
          <w:sz w:val="20"/>
          <w:szCs w:val="20"/>
        </w:rPr>
        <w:t xml:space="preserve">PRAZO DE VALIDADE DA PROPOSTA: </w:t>
      </w:r>
      <w:r w:rsidR="006D208F" w:rsidRPr="007F3796">
        <w:rPr>
          <w:rFonts w:ascii="Times New Roman" w:hAnsi="Times New Roman" w:cs="Times New Roman"/>
          <w:sz w:val="20"/>
          <w:szCs w:val="20"/>
        </w:rPr>
        <w:t>_________ (por extenso) dias.</w:t>
      </w:r>
    </w:p>
    <w:p w14:paraId="144EEBD8" w14:textId="77777777" w:rsidR="009B1B1E" w:rsidRPr="0081120B" w:rsidRDefault="009B1B1E" w:rsidP="009B1B1E">
      <w:pPr>
        <w:ind w:left="720"/>
        <w:jc w:val="center"/>
        <w:rPr>
          <w:rFonts w:ascii="Times New Roman" w:hAnsi="Times New Roman" w:cs="Times New Roman"/>
          <w:color w:val="000000" w:themeColor="text1"/>
          <w:sz w:val="20"/>
          <w:szCs w:val="20"/>
        </w:rPr>
      </w:pPr>
      <w:r w:rsidRPr="0081120B">
        <w:rPr>
          <w:rFonts w:ascii="Times New Roman" w:hAnsi="Times New Roman" w:cs="Times New Roman"/>
          <w:color w:val="000000" w:themeColor="text1"/>
          <w:sz w:val="20"/>
          <w:szCs w:val="20"/>
        </w:rPr>
        <w:t xml:space="preserve">LOCAL e DATA. </w:t>
      </w:r>
    </w:p>
    <w:p w14:paraId="32BA79DD" w14:textId="77777777" w:rsidR="009B1B1E" w:rsidRPr="0081120B" w:rsidRDefault="009B1B1E" w:rsidP="009B1B1E">
      <w:pPr>
        <w:ind w:left="720"/>
        <w:jc w:val="center"/>
        <w:rPr>
          <w:rFonts w:ascii="Times New Roman" w:hAnsi="Times New Roman" w:cs="Times New Roman"/>
          <w:color w:val="000000" w:themeColor="text1"/>
          <w:sz w:val="20"/>
          <w:szCs w:val="20"/>
        </w:rPr>
      </w:pPr>
    </w:p>
    <w:p w14:paraId="36E1D632" w14:textId="77777777" w:rsidR="009B1B1E" w:rsidRPr="0081120B" w:rsidRDefault="009B1B1E" w:rsidP="009B1B1E">
      <w:pPr>
        <w:ind w:left="720"/>
        <w:jc w:val="center"/>
        <w:rPr>
          <w:rFonts w:ascii="Times New Roman" w:hAnsi="Times New Roman" w:cs="Times New Roman"/>
          <w:color w:val="000000" w:themeColor="text1"/>
          <w:sz w:val="20"/>
          <w:szCs w:val="20"/>
        </w:rPr>
      </w:pPr>
      <w:r w:rsidRPr="0081120B">
        <w:rPr>
          <w:rFonts w:ascii="Times New Roman" w:hAnsi="Times New Roman" w:cs="Times New Roman"/>
          <w:color w:val="000000" w:themeColor="text1"/>
          <w:sz w:val="20"/>
          <w:szCs w:val="20"/>
        </w:rPr>
        <w:t xml:space="preserve">............................................................. </w:t>
      </w:r>
    </w:p>
    <w:p w14:paraId="10E31DE0" w14:textId="77777777" w:rsidR="009B1B1E" w:rsidRPr="0081120B" w:rsidRDefault="009B1B1E" w:rsidP="009B1B1E">
      <w:pPr>
        <w:ind w:left="720"/>
        <w:jc w:val="center"/>
        <w:rPr>
          <w:rFonts w:ascii="Times New Roman" w:hAnsi="Times New Roman" w:cs="Times New Roman"/>
          <w:color w:val="000000" w:themeColor="text1"/>
          <w:sz w:val="20"/>
          <w:szCs w:val="20"/>
        </w:rPr>
      </w:pPr>
      <w:r w:rsidRPr="0081120B">
        <w:rPr>
          <w:rFonts w:ascii="Times New Roman" w:hAnsi="Times New Roman" w:cs="Times New Roman"/>
          <w:color w:val="000000" w:themeColor="text1"/>
          <w:sz w:val="20"/>
          <w:szCs w:val="20"/>
        </w:rPr>
        <w:t xml:space="preserve">Assinatura do dirigente (ou representante </w:t>
      </w:r>
      <w:r w:rsidR="009C634C" w:rsidRPr="0081120B">
        <w:rPr>
          <w:rFonts w:ascii="Times New Roman" w:hAnsi="Times New Roman" w:cs="Times New Roman"/>
          <w:color w:val="000000" w:themeColor="text1"/>
          <w:sz w:val="20"/>
          <w:szCs w:val="20"/>
        </w:rPr>
        <w:t>legal) da</w:t>
      </w:r>
      <w:r w:rsidRPr="0081120B">
        <w:rPr>
          <w:rFonts w:ascii="Times New Roman" w:hAnsi="Times New Roman" w:cs="Times New Roman"/>
          <w:color w:val="000000" w:themeColor="text1"/>
          <w:sz w:val="20"/>
          <w:szCs w:val="20"/>
        </w:rPr>
        <w:t xml:space="preserve"> empresa </w:t>
      </w:r>
    </w:p>
    <w:p w14:paraId="73FDC874" w14:textId="77777777" w:rsidR="009B1B1E" w:rsidRPr="0081120B" w:rsidRDefault="009B1B1E" w:rsidP="009B1B1E">
      <w:pPr>
        <w:ind w:left="720"/>
        <w:jc w:val="center"/>
        <w:rPr>
          <w:rFonts w:ascii="Times New Roman" w:hAnsi="Times New Roman" w:cs="Times New Roman"/>
          <w:color w:val="000000" w:themeColor="text1"/>
          <w:sz w:val="20"/>
          <w:szCs w:val="20"/>
        </w:rPr>
      </w:pPr>
    </w:p>
    <w:p w14:paraId="69FFFF2D" w14:textId="77777777" w:rsidR="009B1B1E" w:rsidRPr="0081120B" w:rsidRDefault="009B1B1E" w:rsidP="009B1B1E">
      <w:pPr>
        <w:ind w:left="720"/>
        <w:jc w:val="center"/>
        <w:rPr>
          <w:rFonts w:ascii="Times New Roman" w:hAnsi="Times New Roman" w:cs="Times New Roman"/>
          <w:color w:val="000000" w:themeColor="text1"/>
          <w:sz w:val="20"/>
          <w:szCs w:val="20"/>
        </w:rPr>
      </w:pPr>
      <w:r w:rsidRPr="0081120B">
        <w:rPr>
          <w:rFonts w:ascii="Times New Roman" w:hAnsi="Times New Roman" w:cs="Times New Roman"/>
          <w:color w:val="000000" w:themeColor="text1"/>
          <w:sz w:val="20"/>
          <w:szCs w:val="20"/>
        </w:rPr>
        <w:t xml:space="preserve">............................................................. </w:t>
      </w:r>
    </w:p>
    <w:p w14:paraId="1CED5710" w14:textId="77777777" w:rsidR="00491C49" w:rsidRPr="0081120B" w:rsidRDefault="009B1B1E" w:rsidP="009B1B1E">
      <w:pPr>
        <w:jc w:val="center"/>
        <w:rPr>
          <w:rFonts w:ascii="Times New Roman" w:hAnsi="Times New Roman" w:cs="Times New Roman"/>
          <w:color w:val="000000" w:themeColor="text1"/>
          <w:sz w:val="20"/>
          <w:szCs w:val="20"/>
        </w:rPr>
      </w:pPr>
      <w:r w:rsidRPr="0081120B">
        <w:rPr>
          <w:rFonts w:ascii="Times New Roman" w:hAnsi="Times New Roman" w:cs="Times New Roman"/>
          <w:color w:val="000000" w:themeColor="text1"/>
          <w:sz w:val="20"/>
          <w:szCs w:val="20"/>
        </w:rPr>
        <w:t>Nome do dirigente (ou representante legal) da empresa</w:t>
      </w:r>
    </w:p>
    <w:p w14:paraId="5831C200" w14:textId="77777777" w:rsidR="00C43509" w:rsidRPr="0081120B" w:rsidRDefault="00C43509" w:rsidP="006D208F">
      <w:pPr>
        <w:spacing w:before="240" w:after="240"/>
        <w:rPr>
          <w:rFonts w:ascii="Times New Roman" w:hAnsi="Times New Roman" w:cs="Times New Roman"/>
          <w:b/>
          <w:color w:val="000000" w:themeColor="text1"/>
          <w:sz w:val="20"/>
          <w:szCs w:val="20"/>
        </w:rPr>
      </w:pPr>
    </w:p>
    <w:p w14:paraId="07EC54E4" w14:textId="77777777" w:rsidR="00D14207" w:rsidRDefault="00D14207" w:rsidP="006D208F">
      <w:pPr>
        <w:spacing w:before="240" w:after="240"/>
        <w:rPr>
          <w:rFonts w:ascii="Times New Roman" w:hAnsi="Times New Roman" w:cs="Times New Roman"/>
          <w:b/>
          <w:sz w:val="20"/>
          <w:szCs w:val="20"/>
        </w:rPr>
      </w:pPr>
    </w:p>
    <w:p w14:paraId="508AE627" w14:textId="3975FCDF" w:rsidR="00491C49" w:rsidRPr="007F3796" w:rsidRDefault="009C36ED" w:rsidP="00C25B85">
      <w:pPr>
        <w:tabs>
          <w:tab w:val="left" w:pos="2355"/>
        </w:tabs>
        <w:spacing w:before="240" w:after="240"/>
        <w:rPr>
          <w:rFonts w:ascii="Times New Roman" w:hAnsi="Times New Roman" w:cs="Times New Roman"/>
          <w:b/>
          <w:sz w:val="20"/>
          <w:szCs w:val="20"/>
        </w:rPr>
      </w:pPr>
      <w:r>
        <w:rPr>
          <w:rFonts w:ascii="Times New Roman" w:hAnsi="Times New Roman" w:cs="Times New Roman"/>
          <w:b/>
          <w:sz w:val="20"/>
          <w:szCs w:val="20"/>
        </w:rPr>
        <w:lastRenderedPageBreak/>
        <w:tab/>
      </w:r>
      <w:r w:rsidR="00491C49" w:rsidRPr="007F3796">
        <w:rPr>
          <w:rFonts w:ascii="Times New Roman" w:hAnsi="Times New Roman" w:cs="Times New Roman"/>
          <w:b/>
          <w:sz w:val="20"/>
          <w:szCs w:val="20"/>
        </w:rPr>
        <w:t xml:space="preserve">ANEXO VII - DA RELAÇÃO </w:t>
      </w:r>
      <w:r w:rsidR="00655FA4" w:rsidRPr="007F3796">
        <w:rPr>
          <w:rFonts w:ascii="Times New Roman" w:hAnsi="Times New Roman" w:cs="Times New Roman"/>
          <w:b/>
          <w:sz w:val="20"/>
          <w:szCs w:val="20"/>
        </w:rPr>
        <w:t>DE ITENS</w:t>
      </w:r>
    </w:p>
    <w:p w14:paraId="7BAC39A3" w14:textId="77777777" w:rsidR="006D208F" w:rsidRDefault="006D208F" w:rsidP="000431DE">
      <w:pPr>
        <w:rPr>
          <w:rFonts w:ascii="Times New Roman" w:hAnsi="Times New Roman" w:cs="Times New Roman"/>
          <w:b/>
          <w:sz w:val="20"/>
          <w:szCs w:val="20"/>
        </w:rPr>
      </w:pPr>
      <w:r w:rsidRPr="007F3796">
        <w:rPr>
          <w:rFonts w:ascii="Times New Roman" w:hAnsi="Times New Roman" w:cs="Times New Roman"/>
          <w:b/>
          <w:sz w:val="20"/>
          <w:szCs w:val="20"/>
        </w:rPr>
        <w:t>LOTE 01</w:t>
      </w:r>
      <w:r w:rsidR="00D14207" w:rsidRPr="007F3796">
        <w:rPr>
          <w:rFonts w:ascii="Times New Roman" w:hAnsi="Times New Roman" w:cs="Times New Roman"/>
          <w:b/>
          <w:sz w:val="20"/>
          <w:szCs w:val="20"/>
        </w:rPr>
        <w:t xml:space="preserve"> – </w:t>
      </w:r>
      <w:r w:rsidR="00021D1C">
        <w:rPr>
          <w:rFonts w:ascii="Times New Roman" w:hAnsi="Times New Roman" w:cs="Times New Roman"/>
          <w:b/>
          <w:sz w:val="18"/>
          <w:szCs w:val="20"/>
        </w:rPr>
        <w:t>GÁS DE COZINHA - GLP</w:t>
      </w:r>
      <w:r w:rsidR="008F67D2" w:rsidRPr="008F67D2">
        <w:rPr>
          <w:rFonts w:ascii="Times New Roman" w:hAnsi="Times New Roman" w:cs="Times New Roman"/>
          <w:b/>
          <w:sz w:val="18"/>
          <w:szCs w:val="20"/>
        </w:rPr>
        <w:t xml:space="preserve"> </w:t>
      </w:r>
    </w:p>
    <w:tbl>
      <w:tblPr>
        <w:tblW w:w="5337"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454"/>
        <w:gridCol w:w="3414"/>
        <w:gridCol w:w="947"/>
        <w:gridCol w:w="1221"/>
        <w:gridCol w:w="1221"/>
        <w:gridCol w:w="1020"/>
        <w:gridCol w:w="1350"/>
      </w:tblGrid>
      <w:tr w:rsidR="00021D1C" w:rsidRPr="00021D1C" w14:paraId="6E4F2905" w14:textId="77777777" w:rsidTr="00021D1C">
        <w:trPr>
          <w:trHeight w:val="1015"/>
        </w:trPr>
        <w:tc>
          <w:tcPr>
            <w:tcW w:w="236" w:type="pct"/>
            <w:tcBorders>
              <w:top w:val="single" w:sz="4" w:space="0" w:color="auto"/>
              <w:left w:val="single" w:sz="4" w:space="0" w:color="auto"/>
              <w:bottom w:val="single" w:sz="4" w:space="0" w:color="auto"/>
              <w:right w:val="single" w:sz="4" w:space="0" w:color="auto"/>
            </w:tcBorders>
            <w:vAlign w:val="center"/>
            <w:hideMark/>
          </w:tcPr>
          <w:p w14:paraId="192C0965" w14:textId="77777777" w:rsidR="00021D1C" w:rsidRPr="00021D1C" w:rsidRDefault="00021D1C" w:rsidP="00EE2D11">
            <w:pPr>
              <w:shd w:val="clear" w:color="auto" w:fill="FFFFFF" w:themeFill="background1"/>
              <w:spacing w:line="0" w:lineRule="atLeast"/>
              <w:jc w:val="center"/>
              <w:rPr>
                <w:rFonts w:ascii="Times New Roman" w:hAnsi="Times New Roman" w:cs="Times New Roman"/>
                <w:b/>
                <w:sz w:val="20"/>
                <w:szCs w:val="20"/>
                <w:lang w:eastAsia="en-US"/>
              </w:rPr>
            </w:pPr>
            <w:r w:rsidRPr="00021D1C">
              <w:rPr>
                <w:rFonts w:ascii="Times New Roman" w:hAnsi="Times New Roman" w:cs="Times New Roman"/>
                <w:b/>
                <w:sz w:val="20"/>
                <w:szCs w:val="20"/>
              </w:rPr>
              <w:t>Item</w:t>
            </w:r>
          </w:p>
        </w:tc>
        <w:tc>
          <w:tcPr>
            <w:tcW w:w="1773" w:type="pct"/>
            <w:tcBorders>
              <w:top w:val="single" w:sz="4" w:space="0" w:color="auto"/>
              <w:left w:val="single" w:sz="4" w:space="0" w:color="auto"/>
              <w:bottom w:val="single" w:sz="4" w:space="0" w:color="auto"/>
              <w:right w:val="single" w:sz="4" w:space="0" w:color="auto"/>
            </w:tcBorders>
            <w:vAlign w:val="center"/>
            <w:hideMark/>
          </w:tcPr>
          <w:p w14:paraId="49711FD0" w14:textId="77777777" w:rsidR="00021D1C" w:rsidRPr="00021D1C" w:rsidRDefault="00021D1C" w:rsidP="00EE2D11">
            <w:pPr>
              <w:shd w:val="clear" w:color="auto" w:fill="FFFFFF" w:themeFill="background1"/>
              <w:spacing w:line="0" w:lineRule="atLeast"/>
              <w:jc w:val="center"/>
              <w:rPr>
                <w:rFonts w:ascii="Times New Roman" w:hAnsi="Times New Roman" w:cs="Times New Roman"/>
                <w:b/>
                <w:sz w:val="20"/>
                <w:szCs w:val="20"/>
                <w:lang w:eastAsia="en-US"/>
              </w:rPr>
            </w:pPr>
            <w:r w:rsidRPr="00021D1C">
              <w:rPr>
                <w:rFonts w:ascii="Times New Roman" w:hAnsi="Times New Roman" w:cs="Times New Roman"/>
                <w:b/>
                <w:sz w:val="20"/>
                <w:szCs w:val="20"/>
              </w:rPr>
              <w:t>Descrição/ Especificação</w:t>
            </w:r>
          </w:p>
        </w:tc>
        <w:tc>
          <w:tcPr>
            <w:tcW w:w="492" w:type="pct"/>
            <w:tcBorders>
              <w:top w:val="single" w:sz="4" w:space="0" w:color="auto"/>
              <w:left w:val="single" w:sz="4" w:space="0" w:color="auto"/>
              <w:bottom w:val="single" w:sz="4" w:space="0" w:color="auto"/>
              <w:right w:val="single" w:sz="4" w:space="0" w:color="auto"/>
            </w:tcBorders>
            <w:vAlign w:val="center"/>
            <w:hideMark/>
          </w:tcPr>
          <w:p w14:paraId="13DE4A47" w14:textId="77777777" w:rsidR="00021D1C" w:rsidRPr="00021D1C" w:rsidRDefault="00021D1C" w:rsidP="00EE2D11">
            <w:pPr>
              <w:shd w:val="clear" w:color="auto" w:fill="FFFFFF" w:themeFill="background1"/>
              <w:spacing w:line="0" w:lineRule="atLeast"/>
              <w:ind w:left="80"/>
              <w:jc w:val="center"/>
              <w:rPr>
                <w:rFonts w:ascii="Times New Roman" w:hAnsi="Times New Roman" w:cs="Times New Roman"/>
                <w:b/>
                <w:i/>
                <w:sz w:val="20"/>
                <w:szCs w:val="20"/>
                <w:lang w:eastAsia="en-US"/>
              </w:rPr>
            </w:pPr>
            <w:r w:rsidRPr="00021D1C">
              <w:rPr>
                <w:rFonts w:ascii="Times New Roman" w:hAnsi="Times New Roman" w:cs="Times New Roman"/>
                <w:b/>
                <w:sz w:val="20"/>
                <w:szCs w:val="20"/>
              </w:rPr>
              <w:t>Unidade de Medida</w:t>
            </w:r>
          </w:p>
        </w:tc>
        <w:tc>
          <w:tcPr>
            <w:tcW w:w="634" w:type="pct"/>
            <w:tcBorders>
              <w:top w:val="single" w:sz="4" w:space="0" w:color="auto"/>
              <w:left w:val="single" w:sz="4" w:space="0" w:color="auto"/>
              <w:right w:val="single" w:sz="4" w:space="0" w:color="auto"/>
            </w:tcBorders>
            <w:vAlign w:val="center"/>
          </w:tcPr>
          <w:p w14:paraId="51D445DB" w14:textId="77777777" w:rsidR="00021D1C" w:rsidRPr="00021D1C" w:rsidRDefault="00021D1C" w:rsidP="00EE2D11">
            <w:pPr>
              <w:shd w:val="clear" w:color="auto" w:fill="FFFFFF" w:themeFill="background1"/>
              <w:spacing w:line="0" w:lineRule="atLeast"/>
              <w:ind w:right="69"/>
              <w:jc w:val="center"/>
              <w:rPr>
                <w:rFonts w:ascii="Times New Roman" w:hAnsi="Times New Roman" w:cs="Times New Roman"/>
                <w:b/>
                <w:sz w:val="20"/>
                <w:szCs w:val="20"/>
              </w:rPr>
            </w:pPr>
            <w:r w:rsidRPr="00021D1C">
              <w:rPr>
                <w:rFonts w:ascii="Times New Roman" w:hAnsi="Times New Roman" w:cs="Times New Roman"/>
                <w:b/>
                <w:sz w:val="20"/>
                <w:szCs w:val="20"/>
              </w:rPr>
              <w:t>Quantidade Mínima</w:t>
            </w:r>
          </w:p>
        </w:tc>
        <w:tc>
          <w:tcPr>
            <w:tcW w:w="634" w:type="pct"/>
            <w:tcBorders>
              <w:top w:val="single" w:sz="4" w:space="0" w:color="auto"/>
              <w:left w:val="single" w:sz="4" w:space="0" w:color="auto"/>
              <w:right w:val="single" w:sz="4" w:space="0" w:color="auto"/>
            </w:tcBorders>
            <w:vAlign w:val="center"/>
          </w:tcPr>
          <w:p w14:paraId="5788C803" w14:textId="77777777" w:rsidR="00021D1C" w:rsidRPr="00021D1C" w:rsidRDefault="00021D1C" w:rsidP="00EE2D11">
            <w:pPr>
              <w:shd w:val="clear" w:color="auto" w:fill="FFFFFF" w:themeFill="background1"/>
              <w:spacing w:line="0" w:lineRule="atLeast"/>
              <w:ind w:right="69"/>
              <w:jc w:val="center"/>
              <w:rPr>
                <w:rFonts w:ascii="Times New Roman" w:hAnsi="Times New Roman" w:cs="Times New Roman"/>
                <w:b/>
                <w:sz w:val="20"/>
                <w:szCs w:val="20"/>
              </w:rPr>
            </w:pPr>
            <w:r w:rsidRPr="00021D1C">
              <w:rPr>
                <w:rFonts w:ascii="Times New Roman" w:hAnsi="Times New Roman" w:cs="Times New Roman"/>
                <w:b/>
                <w:sz w:val="20"/>
                <w:szCs w:val="20"/>
              </w:rPr>
              <w:t>Quantidade Máxima</w:t>
            </w:r>
          </w:p>
        </w:tc>
        <w:tc>
          <w:tcPr>
            <w:tcW w:w="530" w:type="pct"/>
            <w:tcBorders>
              <w:top w:val="single" w:sz="4" w:space="0" w:color="auto"/>
              <w:left w:val="single" w:sz="4" w:space="0" w:color="auto"/>
              <w:right w:val="single" w:sz="4" w:space="0" w:color="auto"/>
            </w:tcBorders>
            <w:vAlign w:val="center"/>
          </w:tcPr>
          <w:p w14:paraId="356DF2AF" w14:textId="77777777" w:rsidR="00021D1C" w:rsidRPr="00021D1C" w:rsidRDefault="00021D1C" w:rsidP="00EE2D11">
            <w:pPr>
              <w:shd w:val="clear" w:color="auto" w:fill="FFFFFF" w:themeFill="background1"/>
              <w:spacing w:line="0" w:lineRule="atLeast"/>
              <w:ind w:right="69"/>
              <w:jc w:val="center"/>
              <w:rPr>
                <w:rFonts w:ascii="Times New Roman" w:hAnsi="Times New Roman" w:cs="Times New Roman"/>
                <w:b/>
                <w:sz w:val="20"/>
                <w:szCs w:val="20"/>
              </w:rPr>
            </w:pPr>
            <w:r w:rsidRPr="00021D1C">
              <w:rPr>
                <w:rFonts w:ascii="Times New Roman" w:hAnsi="Times New Roman" w:cs="Times New Roman"/>
                <w:b/>
                <w:sz w:val="20"/>
                <w:szCs w:val="20"/>
              </w:rPr>
              <w:t>Valor Unitário</w:t>
            </w:r>
          </w:p>
        </w:tc>
        <w:tc>
          <w:tcPr>
            <w:tcW w:w="701" w:type="pct"/>
            <w:tcBorders>
              <w:top w:val="single" w:sz="4" w:space="0" w:color="auto"/>
              <w:left w:val="single" w:sz="4" w:space="0" w:color="auto"/>
              <w:right w:val="single" w:sz="4" w:space="0" w:color="auto"/>
            </w:tcBorders>
            <w:vAlign w:val="center"/>
          </w:tcPr>
          <w:p w14:paraId="5603E403" w14:textId="77777777" w:rsidR="00021D1C" w:rsidRPr="00021D1C" w:rsidRDefault="00021D1C" w:rsidP="00EE2D11">
            <w:pPr>
              <w:shd w:val="clear" w:color="auto" w:fill="FFFFFF" w:themeFill="background1"/>
              <w:spacing w:line="0" w:lineRule="atLeast"/>
              <w:ind w:right="69"/>
              <w:jc w:val="center"/>
              <w:rPr>
                <w:rFonts w:ascii="Times New Roman" w:hAnsi="Times New Roman" w:cs="Times New Roman"/>
                <w:b/>
                <w:sz w:val="20"/>
                <w:szCs w:val="20"/>
              </w:rPr>
            </w:pPr>
            <w:r w:rsidRPr="00021D1C">
              <w:rPr>
                <w:rFonts w:ascii="Times New Roman" w:hAnsi="Times New Roman" w:cs="Times New Roman"/>
                <w:b/>
                <w:sz w:val="20"/>
                <w:szCs w:val="20"/>
              </w:rPr>
              <w:t>Valor Total</w:t>
            </w:r>
          </w:p>
        </w:tc>
      </w:tr>
      <w:tr w:rsidR="00021D1C" w:rsidRPr="00021D1C" w14:paraId="603BA4D7" w14:textId="77777777" w:rsidTr="00021D1C">
        <w:trPr>
          <w:trHeight w:val="962"/>
        </w:trPr>
        <w:tc>
          <w:tcPr>
            <w:tcW w:w="236" w:type="pct"/>
            <w:tcBorders>
              <w:top w:val="single" w:sz="4" w:space="0" w:color="auto"/>
              <w:left w:val="single" w:sz="4" w:space="0" w:color="auto"/>
              <w:bottom w:val="single" w:sz="4" w:space="0" w:color="auto"/>
              <w:right w:val="single" w:sz="4" w:space="0" w:color="auto"/>
            </w:tcBorders>
            <w:vAlign w:val="center"/>
          </w:tcPr>
          <w:p w14:paraId="6DE58E2A" w14:textId="77777777" w:rsidR="00021D1C" w:rsidRPr="00021D1C" w:rsidRDefault="00021D1C" w:rsidP="00EE2D11">
            <w:pPr>
              <w:jc w:val="center"/>
              <w:rPr>
                <w:rFonts w:ascii="Times New Roman" w:hAnsi="Times New Roman" w:cs="Times New Roman"/>
                <w:color w:val="000000"/>
                <w:sz w:val="20"/>
                <w:szCs w:val="20"/>
              </w:rPr>
            </w:pPr>
            <w:r w:rsidRPr="00021D1C">
              <w:rPr>
                <w:rFonts w:ascii="Times New Roman" w:hAnsi="Times New Roman" w:cs="Times New Roman"/>
                <w:color w:val="000000"/>
                <w:sz w:val="20"/>
                <w:szCs w:val="20"/>
              </w:rPr>
              <w:t>01</w:t>
            </w:r>
          </w:p>
          <w:p w14:paraId="1A8BCA16" w14:textId="77777777" w:rsidR="00021D1C" w:rsidRPr="00021D1C" w:rsidRDefault="00021D1C" w:rsidP="00EE2D11">
            <w:pPr>
              <w:jc w:val="center"/>
              <w:rPr>
                <w:rFonts w:ascii="Times New Roman" w:hAnsi="Times New Roman" w:cs="Times New Roman"/>
                <w:color w:val="000000"/>
                <w:sz w:val="20"/>
                <w:szCs w:val="20"/>
              </w:rPr>
            </w:pPr>
          </w:p>
        </w:tc>
        <w:tc>
          <w:tcPr>
            <w:tcW w:w="1773" w:type="pct"/>
            <w:tcBorders>
              <w:top w:val="single" w:sz="4" w:space="0" w:color="auto"/>
              <w:left w:val="single" w:sz="4" w:space="0" w:color="auto"/>
              <w:bottom w:val="single" w:sz="4" w:space="0" w:color="auto"/>
              <w:right w:val="single" w:sz="4" w:space="0" w:color="auto"/>
            </w:tcBorders>
          </w:tcPr>
          <w:p w14:paraId="7FD465F6" w14:textId="77777777" w:rsidR="00021D1C" w:rsidRPr="00021D1C" w:rsidRDefault="00021D1C" w:rsidP="00EE2D11">
            <w:pPr>
              <w:jc w:val="both"/>
              <w:rPr>
                <w:rFonts w:ascii="Times New Roman" w:hAnsi="Times New Roman" w:cs="Times New Roman"/>
                <w:color w:val="000000"/>
                <w:sz w:val="20"/>
                <w:szCs w:val="20"/>
              </w:rPr>
            </w:pPr>
            <w:r w:rsidRPr="00021D1C">
              <w:rPr>
                <w:rFonts w:ascii="Times New Roman" w:hAnsi="Times New Roman" w:cs="Times New Roman"/>
                <w:color w:val="000000"/>
                <w:sz w:val="20"/>
                <w:szCs w:val="20"/>
              </w:rPr>
              <w:t xml:space="preserve">BOTIJÃO DE GÁS 13 KG APENAS O GÁS O botijão será entregue na sede da Secretaria Municipal de Educação, nas Unidades Escolares da zona urbana e rural e nas Creches. </w:t>
            </w:r>
          </w:p>
        </w:tc>
        <w:tc>
          <w:tcPr>
            <w:tcW w:w="492" w:type="pct"/>
            <w:tcBorders>
              <w:top w:val="single" w:sz="4" w:space="0" w:color="auto"/>
              <w:left w:val="single" w:sz="4" w:space="0" w:color="auto"/>
              <w:bottom w:val="single" w:sz="4" w:space="0" w:color="auto"/>
              <w:right w:val="single" w:sz="4" w:space="0" w:color="auto"/>
            </w:tcBorders>
            <w:vAlign w:val="center"/>
          </w:tcPr>
          <w:p w14:paraId="12588282" w14:textId="77777777" w:rsidR="00021D1C" w:rsidRPr="00021D1C" w:rsidRDefault="00021D1C" w:rsidP="00EE2D11">
            <w:pPr>
              <w:jc w:val="center"/>
              <w:rPr>
                <w:rFonts w:ascii="Times New Roman" w:hAnsi="Times New Roman" w:cs="Times New Roman"/>
                <w:color w:val="000000"/>
                <w:sz w:val="20"/>
                <w:szCs w:val="20"/>
              </w:rPr>
            </w:pPr>
            <w:r w:rsidRPr="00021D1C">
              <w:rPr>
                <w:rFonts w:ascii="Times New Roman" w:hAnsi="Times New Roman" w:cs="Times New Roman"/>
                <w:color w:val="000000"/>
                <w:sz w:val="20"/>
                <w:szCs w:val="20"/>
              </w:rPr>
              <w:t>UN</w:t>
            </w:r>
          </w:p>
        </w:tc>
        <w:tc>
          <w:tcPr>
            <w:tcW w:w="634" w:type="pct"/>
            <w:tcBorders>
              <w:top w:val="single" w:sz="4" w:space="0" w:color="auto"/>
              <w:left w:val="single" w:sz="4" w:space="0" w:color="auto"/>
              <w:bottom w:val="single" w:sz="4" w:space="0" w:color="auto"/>
              <w:right w:val="single" w:sz="4" w:space="0" w:color="auto"/>
            </w:tcBorders>
            <w:vAlign w:val="center"/>
          </w:tcPr>
          <w:p w14:paraId="68937DAE" w14:textId="77777777" w:rsidR="00021D1C" w:rsidRPr="00021D1C" w:rsidRDefault="00021D1C" w:rsidP="00EE2D11">
            <w:pPr>
              <w:shd w:val="clear" w:color="auto" w:fill="FFFFFF" w:themeFill="background1"/>
              <w:spacing w:line="0" w:lineRule="atLeast"/>
              <w:ind w:right="69"/>
              <w:jc w:val="center"/>
              <w:rPr>
                <w:rFonts w:ascii="Times New Roman" w:hAnsi="Times New Roman" w:cs="Times New Roman"/>
                <w:sz w:val="20"/>
                <w:szCs w:val="20"/>
                <w:lang w:eastAsia="en-US"/>
              </w:rPr>
            </w:pPr>
            <w:r w:rsidRPr="00021D1C">
              <w:rPr>
                <w:rFonts w:ascii="Times New Roman" w:hAnsi="Times New Roman" w:cs="Times New Roman"/>
                <w:sz w:val="20"/>
                <w:szCs w:val="20"/>
                <w:lang w:eastAsia="en-US"/>
              </w:rPr>
              <w:t>700</w:t>
            </w:r>
          </w:p>
        </w:tc>
        <w:tc>
          <w:tcPr>
            <w:tcW w:w="634" w:type="pct"/>
            <w:tcBorders>
              <w:top w:val="single" w:sz="4" w:space="0" w:color="auto"/>
              <w:left w:val="single" w:sz="4" w:space="0" w:color="auto"/>
              <w:bottom w:val="single" w:sz="4" w:space="0" w:color="auto"/>
              <w:right w:val="single" w:sz="4" w:space="0" w:color="auto"/>
            </w:tcBorders>
            <w:vAlign w:val="center"/>
          </w:tcPr>
          <w:p w14:paraId="7D496ED9" w14:textId="77777777" w:rsidR="00021D1C" w:rsidRPr="00021D1C" w:rsidRDefault="00021D1C" w:rsidP="00EE2D11">
            <w:pPr>
              <w:shd w:val="clear" w:color="auto" w:fill="FFFFFF" w:themeFill="background1"/>
              <w:spacing w:line="0" w:lineRule="atLeast"/>
              <w:ind w:right="69"/>
              <w:jc w:val="center"/>
              <w:rPr>
                <w:rFonts w:ascii="Times New Roman" w:hAnsi="Times New Roman" w:cs="Times New Roman"/>
                <w:sz w:val="20"/>
                <w:szCs w:val="20"/>
                <w:lang w:eastAsia="en-US"/>
              </w:rPr>
            </w:pPr>
            <w:r w:rsidRPr="00021D1C">
              <w:rPr>
                <w:rFonts w:ascii="Times New Roman" w:hAnsi="Times New Roman" w:cs="Times New Roman"/>
                <w:sz w:val="20"/>
                <w:szCs w:val="20"/>
                <w:lang w:eastAsia="en-US"/>
              </w:rPr>
              <w:t>7.000</w:t>
            </w:r>
          </w:p>
        </w:tc>
        <w:tc>
          <w:tcPr>
            <w:tcW w:w="530" w:type="pct"/>
            <w:tcBorders>
              <w:top w:val="single" w:sz="4" w:space="0" w:color="auto"/>
              <w:left w:val="single" w:sz="4" w:space="0" w:color="auto"/>
              <w:bottom w:val="single" w:sz="4" w:space="0" w:color="auto"/>
              <w:right w:val="single" w:sz="4" w:space="0" w:color="auto"/>
            </w:tcBorders>
            <w:vAlign w:val="center"/>
          </w:tcPr>
          <w:p w14:paraId="052E7797" w14:textId="77777777" w:rsidR="00021D1C" w:rsidRPr="00021D1C" w:rsidRDefault="00021D1C" w:rsidP="00EE2D11">
            <w:pPr>
              <w:jc w:val="center"/>
              <w:rPr>
                <w:rFonts w:ascii="Times New Roman" w:hAnsi="Times New Roman" w:cs="Times New Roman"/>
                <w:sz w:val="20"/>
                <w:szCs w:val="20"/>
              </w:rPr>
            </w:pPr>
            <w:r w:rsidRPr="00021D1C">
              <w:rPr>
                <w:rFonts w:ascii="Times New Roman" w:hAnsi="Times New Roman" w:cs="Times New Roman"/>
                <w:sz w:val="20"/>
                <w:szCs w:val="20"/>
              </w:rPr>
              <w:t>R$ 101,55</w:t>
            </w:r>
          </w:p>
        </w:tc>
        <w:tc>
          <w:tcPr>
            <w:tcW w:w="701" w:type="pct"/>
            <w:tcBorders>
              <w:top w:val="single" w:sz="4" w:space="0" w:color="auto"/>
              <w:left w:val="single" w:sz="4" w:space="0" w:color="auto"/>
              <w:bottom w:val="single" w:sz="4" w:space="0" w:color="auto"/>
              <w:right w:val="single" w:sz="4" w:space="0" w:color="auto"/>
            </w:tcBorders>
            <w:vAlign w:val="center"/>
          </w:tcPr>
          <w:p w14:paraId="62AE9FF7" w14:textId="77777777" w:rsidR="00021D1C" w:rsidRPr="00021D1C" w:rsidRDefault="00021D1C" w:rsidP="00EE2D11">
            <w:pPr>
              <w:jc w:val="center"/>
              <w:rPr>
                <w:rFonts w:ascii="Times New Roman" w:hAnsi="Times New Roman" w:cs="Times New Roman"/>
                <w:sz w:val="20"/>
                <w:szCs w:val="20"/>
              </w:rPr>
            </w:pPr>
            <w:r w:rsidRPr="00021D1C">
              <w:rPr>
                <w:rFonts w:ascii="Times New Roman" w:hAnsi="Times New Roman" w:cs="Times New Roman"/>
                <w:sz w:val="20"/>
                <w:szCs w:val="20"/>
              </w:rPr>
              <w:t>R$ 710.850,00</w:t>
            </w:r>
          </w:p>
        </w:tc>
      </w:tr>
      <w:tr w:rsidR="00021D1C" w:rsidRPr="00021D1C" w14:paraId="4143A089" w14:textId="77777777" w:rsidTr="00021D1C">
        <w:trPr>
          <w:trHeight w:val="285"/>
        </w:trPr>
        <w:tc>
          <w:tcPr>
            <w:tcW w:w="236" w:type="pct"/>
            <w:tcBorders>
              <w:top w:val="single" w:sz="4" w:space="0" w:color="auto"/>
              <w:left w:val="single" w:sz="4" w:space="0" w:color="auto"/>
              <w:bottom w:val="single" w:sz="4" w:space="0" w:color="auto"/>
              <w:right w:val="single" w:sz="4" w:space="0" w:color="auto"/>
            </w:tcBorders>
            <w:vAlign w:val="center"/>
          </w:tcPr>
          <w:p w14:paraId="6B2FAB56" w14:textId="77777777" w:rsidR="00021D1C" w:rsidRPr="00021D1C" w:rsidRDefault="00021D1C" w:rsidP="00EE2D11">
            <w:pPr>
              <w:jc w:val="center"/>
              <w:rPr>
                <w:rFonts w:ascii="Times New Roman" w:hAnsi="Times New Roman" w:cs="Times New Roman"/>
                <w:color w:val="000000"/>
                <w:sz w:val="20"/>
                <w:szCs w:val="20"/>
              </w:rPr>
            </w:pPr>
            <w:r w:rsidRPr="00021D1C">
              <w:rPr>
                <w:rFonts w:ascii="Times New Roman" w:hAnsi="Times New Roman" w:cs="Times New Roman"/>
                <w:color w:val="000000"/>
                <w:sz w:val="20"/>
                <w:szCs w:val="20"/>
              </w:rPr>
              <w:t>02</w:t>
            </w:r>
          </w:p>
        </w:tc>
        <w:tc>
          <w:tcPr>
            <w:tcW w:w="1773" w:type="pct"/>
            <w:tcBorders>
              <w:top w:val="single" w:sz="4" w:space="0" w:color="auto"/>
              <w:left w:val="single" w:sz="4" w:space="0" w:color="auto"/>
              <w:bottom w:val="single" w:sz="4" w:space="0" w:color="auto"/>
              <w:right w:val="single" w:sz="4" w:space="0" w:color="auto"/>
            </w:tcBorders>
          </w:tcPr>
          <w:p w14:paraId="1ECCFD47" w14:textId="77777777" w:rsidR="00021D1C" w:rsidRPr="00021D1C" w:rsidRDefault="00021D1C" w:rsidP="00EE2D11">
            <w:pPr>
              <w:jc w:val="both"/>
              <w:rPr>
                <w:rFonts w:ascii="Times New Roman" w:hAnsi="Times New Roman" w:cs="Times New Roman"/>
                <w:color w:val="000000"/>
                <w:sz w:val="20"/>
                <w:szCs w:val="20"/>
              </w:rPr>
            </w:pPr>
            <w:r w:rsidRPr="00021D1C">
              <w:rPr>
                <w:rFonts w:ascii="Times New Roman" w:hAnsi="Times New Roman" w:cs="Times New Roman"/>
                <w:color w:val="000000"/>
                <w:sz w:val="20"/>
                <w:szCs w:val="20"/>
              </w:rPr>
              <w:t>BOTIJÃO GLP DE 13 KG COM VASILHAME O botijão será entregue na sede da Secretaria Municipal de Educação, nas Unidades Escolares da zona urbana e rural e nas Creches.</w:t>
            </w:r>
          </w:p>
        </w:tc>
        <w:tc>
          <w:tcPr>
            <w:tcW w:w="492" w:type="pct"/>
            <w:tcBorders>
              <w:top w:val="single" w:sz="4" w:space="0" w:color="auto"/>
              <w:left w:val="single" w:sz="4" w:space="0" w:color="auto"/>
              <w:bottom w:val="single" w:sz="4" w:space="0" w:color="auto"/>
              <w:right w:val="single" w:sz="4" w:space="0" w:color="auto"/>
            </w:tcBorders>
            <w:vAlign w:val="center"/>
          </w:tcPr>
          <w:p w14:paraId="391D4A29" w14:textId="77777777" w:rsidR="00021D1C" w:rsidRPr="00021D1C" w:rsidRDefault="00021D1C" w:rsidP="00EE2D11">
            <w:pPr>
              <w:jc w:val="center"/>
              <w:rPr>
                <w:rFonts w:ascii="Times New Roman" w:hAnsi="Times New Roman" w:cs="Times New Roman"/>
                <w:color w:val="000000"/>
                <w:sz w:val="20"/>
                <w:szCs w:val="20"/>
              </w:rPr>
            </w:pPr>
            <w:r w:rsidRPr="00021D1C">
              <w:rPr>
                <w:rFonts w:ascii="Times New Roman" w:hAnsi="Times New Roman" w:cs="Times New Roman"/>
                <w:color w:val="000000"/>
                <w:sz w:val="20"/>
                <w:szCs w:val="20"/>
              </w:rPr>
              <w:t>UN</w:t>
            </w:r>
          </w:p>
        </w:tc>
        <w:tc>
          <w:tcPr>
            <w:tcW w:w="634" w:type="pct"/>
            <w:tcBorders>
              <w:top w:val="single" w:sz="4" w:space="0" w:color="auto"/>
              <w:left w:val="single" w:sz="4" w:space="0" w:color="auto"/>
              <w:bottom w:val="single" w:sz="4" w:space="0" w:color="auto"/>
              <w:right w:val="single" w:sz="4" w:space="0" w:color="auto"/>
            </w:tcBorders>
            <w:vAlign w:val="center"/>
          </w:tcPr>
          <w:p w14:paraId="33B2D7AB" w14:textId="77777777" w:rsidR="00021D1C" w:rsidRPr="00021D1C" w:rsidRDefault="00021D1C" w:rsidP="00EE2D11">
            <w:pPr>
              <w:shd w:val="clear" w:color="auto" w:fill="FFFFFF" w:themeFill="background1"/>
              <w:spacing w:line="0" w:lineRule="atLeast"/>
              <w:ind w:right="69"/>
              <w:jc w:val="center"/>
              <w:rPr>
                <w:rFonts w:ascii="Times New Roman" w:hAnsi="Times New Roman" w:cs="Times New Roman"/>
                <w:sz w:val="20"/>
                <w:szCs w:val="20"/>
                <w:lang w:eastAsia="en-US"/>
              </w:rPr>
            </w:pPr>
            <w:r w:rsidRPr="00021D1C">
              <w:rPr>
                <w:rFonts w:ascii="Times New Roman" w:hAnsi="Times New Roman" w:cs="Times New Roman"/>
                <w:sz w:val="20"/>
                <w:szCs w:val="20"/>
                <w:lang w:eastAsia="en-US"/>
              </w:rPr>
              <w:t>10</w:t>
            </w:r>
          </w:p>
        </w:tc>
        <w:tc>
          <w:tcPr>
            <w:tcW w:w="634" w:type="pct"/>
            <w:tcBorders>
              <w:top w:val="single" w:sz="4" w:space="0" w:color="auto"/>
              <w:left w:val="single" w:sz="4" w:space="0" w:color="auto"/>
              <w:bottom w:val="single" w:sz="4" w:space="0" w:color="auto"/>
              <w:right w:val="single" w:sz="4" w:space="0" w:color="auto"/>
            </w:tcBorders>
            <w:vAlign w:val="center"/>
          </w:tcPr>
          <w:p w14:paraId="6F088D9D" w14:textId="77777777" w:rsidR="00021D1C" w:rsidRPr="00021D1C" w:rsidRDefault="00021D1C" w:rsidP="00EE2D11">
            <w:pPr>
              <w:shd w:val="clear" w:color="auto" w:fill="FFFFFF" w:themeFill="background1"/>
              <w:spacing w:line="0" w:lineRule="atLeast"/>
              <w:ind w:right="69"/>
              <w:jc w:val="center"/>
              <w:rPr>
                <w:rFonts w:ascii="Times New Roman" w:hAnsi="Times New Roman" w:cs="Times New Roman"/>
                <w:sz w:val="20"/>
                <w:szCs w:val="20"/>
                <w:lang w:eastAsia="en-US"/>
              </w:rPr>
            </w:pPr>
            <w:r w:rsidRPr="00021D1C">
              <w:rPr>
                <w:rFonts w:ascii="Times New Roman" w:hAnsi="Times New Roman" w:cs="Times New Roman"/>
                <w:sz w:val="20"/>
                <w:szCs w:val="20"/>
                <w:lang w:eastAsia="en-US"/>
              </w:rPr>
              <w:t>100</w:t>
            </w:r>
          </w:p>
        </w:tc>
        <w:tc>
          <w:tcPr>
            <w:tcW w:w="530" w:type="pct"/>
            <w:tcBorders>
              <w:top w:val="single" w:sz="4" w:space="0" w:color="auto"/>
              <w:left w:val="single" w:sz="4" w:space="0" w:color="auto"/>
              <w:bottom w:val="single" w:sz="4" w:space="0" w:color="auto"/>
              <w:right w:val="single" w:sz="4" w:space="0" w:color="auto"/>
            </w:tcBorders>
            <w:vAlign w:val="center"/>
          </w:tcPr>
          <w:p w14:paraId="362DBFB7" w14:textId="77777777" w:rsidR="00021D1C" w:rsidRPr="00021D1C" w:rsidRDefault="00021D1C" w:rsidP="00EE2D11">
            <w:pPr>
              <w:jc w:val="center"/>
              <w:rPr>
                <w:rFonts w:ascii="Times New Roman" w:hAnsi="Times New Roman" w:cs="Times New Roman"/>
                <w:sz w:val="20"/>
                <w:szCs w:val="20"/>
              </w:rPr>
            </w:pPr>
            <w:r w:rsidRPr="00021D1C">
              <w:rPr>
                <w:rFonts w:ascii="Times New Roman" w:hAnsi="Times New Roman" w:cs="Times New Roman"/>
                <w:sz w:val="20"/>
                <w:szCs w:val="20"/>
              </w:rPr>
              <w:t>R$ 243,79</w:t>
            </w:r>
          </w:p>
        </w:tc>
        <w:tc>
          <w:tcPr>
            <w:tcW w:w="701" w:type="pct"/>
            <w:tcBorders>
              <w:top w:val="single" w:sz="4" w:space="0" w:color="auto"/>
              <w:left w:val="single" w:sz="4" w:space="0" w:color="auto"/>
              <w:bottom w:val="single" w:sz="4" w:space="0" w:color="auto"/>
              <w:right w:val="single" w:sz="4" w:space="0" w:color="auto"/>
            </w:tcBorders>
            <w:vAlign w:val="center"/>
          </w:tcPr>
          <w:p w14:paraId="142096BE" w14:textId="77777777" w:rsidR="00021D1C" w:rsidRPr="00021D1C" w:rsidRDefault="00021D1C" w:rsidP="00EE2D11">
            <w:pPr>
              <w:jc w:val="center"/>
              <w:rPr>
                <w:rFonts w:ascii="Times New Roman" w:hAnsi="Times New Roman" w:cs="Times New Roman"/>
                <w:sz w:val="20"/>
                <w:szCs w:val="20"/>
              </w:rPr>
            </w:pPr>
            <w:r w:rsidRPr="00021D1C">
              <w:rPr>
                <w:rFonts w:ascii="Times New Roman" w:hAnsi="Times New Roman" w:cs="Times New Roman"/>
                <w:sz w:val="20"/>
                <w:szCs w:val="20"/>
              </w:rPr>
              <w:t>R$ 24.379,00</w:t>
            </w:r>
          </w:p>
        </w:tc>
      </w:tr>
      <w:tr w:rsidR="00021D1C" w:rsidRPr="00021D1C" w14:paraId="3652732F" w14:textId="77777777" w:rsidTr="00021D1C">
        <w:trPr>
          <w:trHeight w:val="285"/>
        </w:trPr>
        <w:tc>
          <w:tcPr>
            <w:tcW w:w="236" w:type="pct"/>
            <w:tcBorders>
              <w:top w:val="single" w:sz="4" w:space="0" w:color="auto"/>
              <w:left w:val="single" w:sz="4" w:space="0" w:color="auto"/>
              <w:bottom w:val="single" w:sz="4" w:space="0" w:color="auto"/>
              <w:right w:val="single" w:sz="4" w:space="0" w:color="auto"/>
            </w:tcBorders>
            <w:vAlign w:val="center"/>
          </w:tcPr>
          <w:p w14:paraId="5A72735F" w14:textId="77777777" w:rsidR="00021D1C" w:rsidRPr="00021D1C" w:rsidRDefault="00021D1C" w:rsidP="00EE2D11">
            <w:pPr>
              <w:jc w:val="center"/>
              <w:rPr>
                <w:rFonts w:ascii="Times New Roman" w:hAnsi="Times New Roman" w:cs="Times New Roman"/>
                <w:color w:val="000000"/>
                <w:sz w:val="20"/>
                <w:szCs w:val="20"/>
              </w:rPr>
            </w:pPr>
            <w:r w:rsidRPr="00021D1C">
              <w:rPr>
                <w:rFonts w:ascii="Times New Roman" w:hAnsi="Times New Roman" w:cs="Times New Roman"/>
                <w:color w:val="000000"/>
                <w:sz w:val="20"/>
                <w:szCs w:val="20"/>
              </w:rPr>
              <w:t>03</w:t>
            </w:r>
          </w:p>
        </w:tc>
        <w:tc>
          <w:tcPr>
            <w:tcW w:w="1773" w:type="pct"/>
            <w:tcBorders>
              <w:top w:val="single" w:sz="4" w:space="0" w:color="auto"/>
              <w:left w:val="single" w:sz="4" w:space="0" w:color="auto"/>
              <w:bottom w:val="single" w:sz="4" w:space="0" w:color="auto"/>
              <w:right w:val="single" w:sz="4" w:space="0" w:color="auto"/>
            </w:tcBorders>
          </w:tcPr>
          <w:p w14:paraId="73C0E7EA" w14:textId="77777777" w:rsidR="00021D1C" w:rsidRPr="00021D1C" w:rsidRDefault="00021D1C" w:rsidP="00EE2D11">
            <w:pPr>
              <w:jc w:val="both"/>
              <w:rPr>
                <w:rFonts w:ascii="Times New Roman" w:hAnsi="Times New Roman" w:cs="Times New Roman"/>
                <w:color w:val="000000"/>
                <w:sz w:val="20"/>
                <w:szCs w:val="20"/>
              </w:rPr>
            </w:pPr>
            <w:r w:rsidRPr="00021D1C">
              <w:rPr>
                <w:rFonts w:ascii="Times New Roman" w:hAnsi="Times New Roman" w:cs="Times New Roman"/>
                <w:color w:val="000000"/>
                <w:sz w:val="20"/>
                <w:szCs w:val="20"/>
              </w:rPr>
              <w:t>BOTIJÃO DE GÁS 45 KG APENAS O GÁS O botijão será entregue na sede da Secretaria Municipal de Educação, nas Unidades Escolares da zona urbana e rural e nas Creches.</w:t>
            </w:r>
          </w:p>
        </w:tc>
        <w:tc>
          <w:tcPr>
            <w:tcW w:w="492" w:type="pct"/>
            <w:tcBorders>
              <w:top w:val="single" w:sz="4" w:space="0" w:color="auto"/>
              <w:left w:val="single" w:sz="4" w:space="0" w:color="auto"/>
              <w:bottom w:val="single" w:sz="4" w:space="0" w:color="auto"/>
              <w:right w:val="single" w:sz="4" w:space="0" w:color="auto"/>
            </w:tcBorders>
            <w:vAlign w:val="center"/>
          </w:tcPr>
          <w:p w14:paraId="4A8DE522" w14:textId="77777777" w:rsidR="00021D1C" w:rsidRPr="00021D1C" w:rsidRDefault="00021D1C" w:rsidP="00EE2D11">
            <w:pPr>
              <w:jc w:val="center"/>
              <w:rPr>
                <w:rFonts w:ascii="Times New Roman" w:hAnsi="Times New Roman" w:cs="Times New Roman"/>
                <w:color w:val="000000"/>
                <w:sz w:val="20"/>
                <w:szCs w:val="20"/>
              </w:rPr>
            </w:pPr>
            <w:r w:rsidRPr="00021D1C">
              <w:rPr>
                <w:rFonts w:ascii="Times New Roman" w:hAnsi="Times New Roman" w:cs="Times New Roman"/>
                <w:color w:val="000000"/>
                <w:sz w:val="20"/>
                <w:szCs w:val="20"/>
              </w:rPr>
              <w:t>UN</w:t>
            </w:r>
          </w:p>
        </w:tc>
        <w:tc>
          <w:tcPr>
            <w:tcW w:w="634" w:type="pct"/>
            <w:tcBorders>
              <w:top w:val="single" w:sz="4" w:space="0" w:color="auto"/>
              <w:left w:val="single" w:sz="4" w:space="0" w:color="auto"/>
              <w:bottom w:val="single" w:sz="4" w:space="0" w:color="auto"/>
              <w:right w:val="single" w:sz="4" w:space="0" w:color="auto"/>
            </w:tcBorders>
            <w:vAlign w:val="center"/>
          </w:tcPr>
          <w:p w14:paraId="409C1D32" w14:textId="77777777" w:rsidR="00021D1C" w:rsidRPr="00021D1C" w:rsidRDefault="00021D1C" w:rsidP="00EE2D11">
            <w:pPr>
              <w:shd w:val="clear" w:color="auto" w:fill="FFFFFF" w:themeFill="background1"/>
              <w:spacing w:line="0" w:lineRule="atLeast"/>
              <w:ind w:right="69"/>
              <w:jc w:val="center"/>
              <w:rPr>
                <w:rFonts w:ascii="Times New Roman" w:hAnsi="Times New Roman" w:cs="Times New Roman"/>
                <w:sz w:val="20"/>
                <w:szCs w:val="20"/>
                <w:lang w:eastAsia="en-US"/>
              </w:rPr>
            </w:pPr>
            <w:r w:rsidRPr="00021D1C">
              <w:rPr>
                <w:rFonts w:ascii="Times New Roman" w:hAnsi="Times New Roman" w:cs="Times New Roman"/>
                <w:sz w:val="20"/>
                <w:szCs w:val="20"/>
                <w:lang w:eastAsia="en-US"/>
              </w:rPr>
              <w:t>12</w:t>
            </w:r>
          </w:p>
        </w:tc>
        <w:tc>
          <w:tcPr>
            <w:tcW w:w="634" w:type="pct"/>
            <w:tcBorders>
              <w:top w:val="single" w:sz="4" w:space="0" w:color="auto"/>
              <w:left w:val="single" w:sz="4" w:space="0" w:color="auto"/>
              <w:bottom w:val="single" w:sz="4" w:space="0" w:color="auto"/>
              <w:right w:val="single" w:sz="4" w:space="0" w:color="auto"/>
            </w:tcBorders>
            <w:vAlign w:val="center"/>
          </w:tcPr>
          <w:p w14:paraId="4018EAD2" w14:textId="77777777" w:rsidR="00021D1C" w:rsidRPr="00021D1C" w:rsidRDefault="00021D1C" w:rsidP="00EE2D11">
            <w:pPr>
              <w:shd w:val="clear" w:color="auto" w:fill="FFFFFF" w:themeFill="background1"/>
              <w:spacing w:line="0" w:lineRule="atLeast"/>
              <w:ind w:right="69"/>
              <w:jc w:val="center"/>
              <w:rPr>
                <w:rFonts w:ascii="Times New Roman" w:hAnsi="Times New Roman" w:cs="Times New Roman"/>
                <w:sz w:val="20"/>
                <w:szCs w:val="20"/>
                <w:lang w:eastAsia="en-US"/>
              </w:rPr>
            </w:pPr>
            <w:r w:rsidRPr="00021D1C">
              <w:rPr>
                <w:rFonts w:ascii="Times New Roman" w:hAnsi="Times New Roman" w:cs="Times New Roman"/>
                <w:sz w:val="20"/>
                <w:szCs w:val="20"/>
                <w:lang w:eastAsia="en-US"/>
              </w:rPr>
              <w:t>120</w:t>
            </w:r>
          </w:p>
        </w:tc>
        <w:tc>
          <w:tcPr>
            <w:tcW w:w="530" w:type="pct"/>
            <w:tcBorders>
              <w:top w:val="single" w:sz="4" w:space="0" w:color="auto"/>
              <w:left w:val="single" w:sz="4" w:space="0" w:color="auto"/>
              <w:bottom w:val="single" w:sz="4" w:space="0" w:color="auto"/>
              <w:right w:val="single" w:sz="4" w:space="0" w:color="auto"/>
            </w:tcBorders>
            <w:vAlign w:val="center"/>
          </w:tcPr>
          <w:p w14:paraId="16F54419" w14:textId="77777777" w:rsidR="00021D1C" w:rsidRPr="00021D1C" w:rsidRDefault="00021D1C" w:rsidP="00EE2D11">
            <w:pPr>
              <w:jc w:val="center"/>
              <w:rPr>
                <w:rFonts w:ascii="Times New Roman" w:hAnsi="Times New Roman" w:cs="Times New Roman"/>
                <w:sz w:val="20"/>
                <w:szCs w:val="20"/>
              </w:rPr>
            </w:pPr>
            <w:r w:rsidRPr="00021D1C">
              <w:rPr>
                <w:rFonts w:ascii="Times New Roman" w:hAnsi="Times New Roman" w:cs="Times New Roman"/>
                <w:sz w:val="20"/>
                <w:szCs w:val="20"/>
              </w:rPr>
              <w:t>R$ 402,56</w:t>
            </w:r>
          </w:p>
        </w:tc>
        <w:tc>
          <w:tcPr>
            <w:tcW w:w="701" w:type="pct"/>
            <w:tcBorders>
              <w:top w:val="single" w:sz="4" w:space="0" w:color="auto"/>
              <w:left w:val="single" w:sz="4" w:space="0" w:color="auto"/>
              <w:bottom w:val="single" w:sz="4" w:space="0" w:color="auto"/>
              <w:right w:val="single" w:sz="4" w:space="0" w:color="auto"/>
            </w:tcBorders>
            <w:vAlign w:val="center"/>
          </w:tcPr>
          <w:p w14:paraId="5A422356" w14:textId="77777777" w:rsidR="00021D1C" w:rsidRPr="00021D1C" w:rsidRDefault="00021D1C" w:rsidP="00EE2D11">
            <w:pPr>
              <w:jc w:val="center"/>
              <w:rPr>
                <w:rFonts w:ascii="Times New Roman" w:hAnsi="Times New Roman" w:cs="Times New Roman"/>
                <w:sz w:val="20"/>
                <w:szCs w:val="20"/>
              </w:rPr>
            </w:pPr>
            <w:r w:rsidRPr="00021D1C">
              <w:rPr>
                <w:rFonts w:ascii="Times New Roman" w:hAnsi="Times New Roman" w:cs="Times New Roman"/>
                <w:sz w:val="20"/>
                <w:szCs w:val="20"/>
              </w:rPr>
              <w:t>R$ 48.307,20</w:t>
            </w:r>
          </w:p>
        </w:tc>
      </w:tr>
      <w:tr w:rsidR="00021D1C" w:rsidRPr="00021D1C" w14:paraId="6BC9B80E" w14:textId="77777777" w:rsidTr="00021D1C">
        <w:trPr>
          <w:trHeight w:val="285"/>
        </w:trPr>
        <w:tc>
          <w:tcPr>
            <w:tcW w:w="236" w:type="pct"/>
            <w:tcBorders>
              <w:top w:val="single" w:sz="4" w:space="0" w:color="auto"/>
              <w:left w:val="single" w:sz="4" w:space="0" w:color="auto"/>
              <w:bottom w:val="single" w:sz="4" w:space="0" w:color="auto"/>
              <w:right w:val="single" w:sz="4" w:space="0" w:color="auto"/>
            </w:tcBorders>
            <w:vAlign w:val="center"/>
          </w:tcPr>
          <w:p w14:paraId="14199CDB" w14:textId="77777777" w:rsidR="00021D1C" w:rsidRPr="00021D1C" w:rsidRDefault="00021D1C" w:rsidP="00EE2D11">
            <w:pPr>
              <w:jc w:val="center"/>
              <w:rPr>
                <w:rFonts w:ascii="Times New Roman" w:hAnsi="Times New Roman" w:cs="Times New Roman"/>
                <w:color w:val="000000"/>
                <w:sz w:val="20"/>
                <w:szCs w:val="20"/>
              </w:rPr>
            </w:pPr>
            <w:r w:rsidRPr="00021D1C">
              <w:rPr>
                <w:rFonts w:ascii="Times New Roman" w:hAnsi="Times New Roman" w:cs="Times New Roman"/>
                <w:color w:val="000000"/>
                <w:sz w:val="20"/>
                <w:szCs w:val="20"/>
              </w:rPr>
              <w:t>04</w:t>
            </w:r>
          </w:p>
        </w:tc>
        <w:tc>
          <w:tcPr>
            <w:tcW w:w="1773" w:type="pct"/>
            <w:tcBorders>
              <w:top w:val="single" w:sz="4" w:space="0" w:color="auto"/>
              <w:left w:val="single" w:sz="4" w:space="0" w:color="auto"/>
              <w:bottom w:val="single" w:sz="4" w:space="0" w:color="auto"/>
              <w:right w:val="single" w:sz="4" w:space="0" w:color="auto"/>
            </w:tcBorders>
          </w:tcPr>
          <w:p w14:paraId="35A33BAD" w14:textId="77777777" w:rsidR="00021D1C" w:rsidRPr="00021D1C" w:rsidRDefault="00021D1C" w:rsidP="00EE2D11">
            <w:pPr>
              <w:jc w:val="both"/>
              <w:rPr>
                <w:rFonts w:ascii="Times New Roman" w:hAnsi="Times New Roman" w:cs="Times New Roman"/>
                <w:color w:val="000000"/>
                <w:sz w:val="20"/>
                <w:szCs w:val="20"/>
              </w:rPr>
            </w:pPr>
            <w:r w:rsidRPr="00021D1C">
              <w:rPr>
                <w:rFonts w:ascii="Times New Roman" w:hAnsi="Times New Roman" w:cs="Times New Roman"/>
                <w:color w:val="000000"/>
                <w:sz w:val="20"/>
                <w:szCs w:val="20"/>
              </w:rPr>
              <w:t xml:space="preserve"> BOTIJÃO GLP DE 45 KG C/ VASILHAME O botijão será entregue na sede da Secretaria Municipal de Educação, nas Unidades Escolares da zona urbana e rural e nas Creches.</w:t>
            </w:r>
          </w:p>
        </w:tc>
        <w:tc>
          <w:tcPr>
            <w:tcW w:w="492" w:type="pct"/>
            <w:tcBorders>
              <w:top w:val="single" w:sz="4" w:space="0" w:color="auto"/>
              <w:left w:val="single" w:sz="4" w:space="0" w:color="auto"/>
              <w:bottom w:val="single" w:sz="4" w:space="0" w:color="auto"/>
              <w:right w:val="single" w:sz="4" w:space="0" w:color="auto"/>
            </w:tcBorders>
            <w:vAlign w:val="center"/>
          </w:tcPr>
          <w:p w14:paraId="52352594" w14:textId="77777777" w:rsidR="00021D1C" w:rsidRPr="00021D1C" w:rsidRDefault="00021D1C" w:rsidP="00EE2D11">
            <w:pPr>
              <w:jc w:val="center"/>
              <w:rPr>
                <w:rFonts w:ascii="Times New Roman" w:hAnsi="Times New Roman" w:cs="Times New Roman"/>
                <w:color w:val="000000"/>
                <w:sz w:val="20"/>
                <w:szCs w:val="20"/>
              </w:rPr>
            </w:pPr>
            <w:r w:rsidRPr="00021D1C">
              <w:rPr>
                <w:rFonts w:ascii="Times New Roman" w:hAnsi="Times New Roman" w:cs="Times New Roman"/>
                <w:color w:val="000000"/>
                <w:sz w:val="20"/>
                <w:szCs w:val="20"/>
              </w:rPr>
              <w:t>UN</w:t>
            </w:r>
          </w:p>
        </w:tc>
        <w:tc>
          <w:tcPr>
            <w:tcW w:w="634" w:type="pct"/>
            <w:tcBorders>
              <w:top w:val="single" w:sz="4" w:space="0" w:color="auto"/>
              <w:left w:val="single" w:sz="4" w:space="0" w:color="auto"/>
              <w:bottom w:val="single" w:sz="4" w:space="0" w:color="auto"/>
              <w:right w:val="single" w:sz="4" w:space="0" w:color="auto"/>
            </w:tcBorders>
            <w:vAlign w:val="center"/>
          </w:tcPr>
          <w:p w14:paraId="5BEF6E6A" w14:textId="77777777" w:rsidR="00021D1C" w:rsidRPr="00021D1C" w:rsidRDefault="00021D1C" w:rsidP="00EE2D11">
            <w:pPr>
              <w:shd w:val="clear" w:color="auto" w:fill="FFFFFF" w:themeFill="background1"/>
              <w:spacing w:line="0" w:lineRule="atLeast"/>
              <w:ind w:right="69"/>
              <w:jc w:val="center"/>
              <w:rPr>
                <w:rFonts w:ascii="Times New Roman" w:hAnsi="Times New Roman" w:cs="Times New Roman"/>
                <w:sz w:val="20"/>
                <w:szCs w:val="20"/>
                <w:lang w:eastAsia="en-US"/>
              </w:rPr>
            </w:pPr>
            <w:r w:rsidRPr="00021D1C">
              <w:rPr>
                <w:rFonts w:ascii="Times New Roman" w:hAnsi="Times New Roman" w:cs="Times New Roman"/>
                <w:sz w:val="20"/>
                <w:szCs w:val="20"/>
                <w:lang w:eastAsia="en-US"/>
              </w:rPr>
              <w:t>10</w:t>
            </w:r>
          </w:p>
        </w:tc>
        <w:tc>
          <w:tcPr>
            <w:tcW w:w="634" w:type="pct"/>
            <w:tcBorders>
              <w:top w:val="single" w:sz="4" w:space="0" w:color="auto"/>
              <w:left w:val="single" w:sz="4" w:space="0" w:color="auto"/>
              <w:bottom w:val="single" w:sz="4" w:space="0" w:color="auto"/>
              <w:right w:val="single" w:sz="4" w:space="0" w:color="auto"/>
            </w:tcBorders>
            <w:vAlign w:val="center"/>
          </w:tcPr>
          <w:p w14:paraId="0B6BB593" w14:textId="77777777" w:rsidR="00021D1C" w:rsidRPr="00021D1C" w:rsidRDefault="00021D1C" w:rsidP="00EE2D11">
            <w:pPr>
              <w:shd w:val="clear" w:color="auto" w:fill="FFFFFF" w:themeFill="background1"/>
              <w:spacing w:line="0" w:lineRule="atLeast"/>
              <w:ind w:right="69"/>
              <w:jc w:val="center"/>
              <w:rPr>
                <w:rFonts w:ascii="Times New Roman" w:hAnsi="Times New Roman" w:cs="Times New Roman"/>
                <w:sz w:val="20"/>
                <w:szCs w:val="20"/>
                <w:lang w:eastAsia="en-US"/>
              </w:rPr>
            </w:pPr>
            <w:r w:rsidRPr="00021D1C">
              <w:rPr>
                <w:rFonts w:ascii="Times New Roman" w:hAnsi="Times New Roman" w:cs="Times New Roman"/>
                <w:sz w:val="20"/>
                <w:szCs w:val="20"/>
                <w:lang w:eastAsia="en-US"/>
              </w:rPr>
              <w:t>100</w:t>
            </w:r>
          </w:p>
        </w:tc>
        <w:tc>
          <w:tcPr>
            <w:tcW w:w="530" w:type="pct"/>
            <w:tcBorders>
              <w:top w:val="single" w:sz="4" w:space="0" w:color="auto"/>
              <w:left w:val="single" w:sz="4" w:space="0" w:color="auto"/>
              <w:bottom w:val="single" w:sz="4" w:space="0" w:color="auto"/>
              <w:right w:val="single" w:sz="4" w:space="0" w:color="auto"/>
            </w:tcBorders>
            <w:vAlign w:val="center"/>
          </w:tcPr>
          <w:p w14:paraId="3E216C71" w14:textId="77777777" w:rsidR="00021D1C" w:rsidRPr="00021D1C" w:rsidRDefault="00021D1C" w:rsidP="00EE2D11">
            <w:pPr>
              <w:jc w:val="center"/>
              <w:rPr>
                <w:rFonts w:ascii="Times New Roman" w:hAnsi="Times New Roman" w:cs="Times New Roman"/>
                <w:sz w:val="20"/>
                <w:szCs w:val="20"/>
              </w:rPr>
            </w:pPr>
            <w:r w:rsidRPr="00021D1C">
              <w:rPr>
                <w:rFonts w:ascii="Times New Roman" w:hAnsi="Times New Roman" w:cs="Times New Roman"/>
                <w:sz w:val="20"/>
                <w:szCs w:val="20"/>
              </w:rPr>
              <w:t>R$ 876,67</w:t>
            </w:r>
          </w:p>
        </w:tc>
        <w:tc>
          <w:tcPr>
            <w:tcW w:w="701" w:type="pct"/>
            <w:tcBorders>
              <w:top w:val="single" w:sz="4" w:space="0" w:color="auto"/>
              <w:left w:val="single" w:sz="4" w:space="0" w:color="auto"/>
              <w:bottom w:val="single" w:sz="4" w:space="0" w:color="auto"/>
              <w:right w:val="single" w:sz="4" w:space="0" w:color="auto"/>
            </w:tcBorders>
            <w:vAlign w:val="center"/>
          </w:tcPr>
          <w:p w14:paraId="234A130E" w14:textId="77777777" w:rsidR="00021D1C" w:rsidRPr="00021D1C" w:rsidRDefault="00021D1C" w:rsidP="00EE2D11">
            <w:pPr>
              <w:jc w:val="center"/>
              <w:rPr>
                <w:rFonts w:ascii="Times New Roman" w:hAnsi="Times New Roman" w:cs="Times New Roman"/>
                <w:sz w:val="20"/>
                <w:szCs w:val="20"/>
              </w:rPr>
            </w:pPr>
            <w:r w:rsidRPr="00021D1C">
              <w:rPr>
                <w:rFonts w:ascii="Times New Roman" w:hAnsi="Times New Roman" w:cs="Times New Roman"/>
                <w:sz w:val="20"/>
                <w:szCs w:val="20"/>
              </w:rPr>
              <w:t>R$ 87.667,00</w:t>
            </w:r>
          </w:p>
        </w:tc>
      </w:tr>
      <w:tr w:rsidR="00021D1C" w:rsidRPr="00021D1C" w14:paraId="0AFEC953" w14:textId="77777777" w:rsidTr="00021D1C">
        <w:trPr>
          <w:trHeight w:val="70"/>
        </w:trPr>
        <w:tc>
          <w:tcPr>
            <w:tcW w:w="4299" w:type="pct"/>
            <w:gridSpan w:val="6"/>
            <w:tcBorders>
              <w:top w:val="single" w:sz="4" w:space="0" w:color="auto"/>
              <w:left w:val="single" w:sz="4" w:space="0" w:color="auto"/>
              <w:bottom w:val="single" w:sz="4" w:space="0" w:color="auto"/>
              <w:right w:val="single" w:sz="4" w:space="0" w:color="auto"/>
            </w:tcBorders>
            <w:vAlign w:val="center"/>
          </w:tcPr>
          <w:p w14:paraId="34A6E53A" w14:textId="77777777" w:rsidR="00021D1C" w:rsidRPr="00021D1C" w:rsidRDefault="00021D1C" w:rsidP="00EE2D11">
            <w:pPr>
              <w:shd w:val="clear" w:color="auto" w:fill="FFFFFF" w:themeFill="background1"/>
              <w:spacing w:line="0" w:lineRule="atLeast"/>
              <w:ind w:right="69"/>
              <w:jc w:val="right"/>
              <w:rPr>
                <w:rFonts w:ascii="Times New Roman" w:hAnsi="Times New Roman" w:cs="Times New Roman"/>
                <w:b/>
                <w:sz w:val="20"/>
                <w:szCs w:val="20"/>
                <w:lang w:eastAsia="en-US"/>
              </w:rPr>
            </w:pPr>
            <w:r w:rsidRPr="00021D1C">
              <w:rPr>
                <w:rFonts w:ascii="Times New Roman" w:hAnsi="Times New Roman" w:cs="Times New Roman"/>
                <w:b/>
                <w:sz w:val="20"/>
                <w:szCs w:val="20"/>
                <w:lang w:eastAsia="en-US"/>
              </w:rPr>
              <w:t>VALOR TOTAL DO LOTE</w:t>
            </w:r>
          </w:p>
        </w:tc>
        <w:tc>
          <w:tcPr>
            <w:tcW w:w="701" w:type="pct"/>
            <w:tcBorders>
              <w:top w:val="single" w:sz="4" w:space="0" w:color="auto"/>
              <w:left w:val="single" w:sz="4" w:space="0" w:color="auto"/>
              <w:bottom w:val="single" w:sz="4" w:space="0" w:color="auto"/>
              <w:right w:val="single" w:sz="4" w:space="0" w:color="auto"/>
            </w:tcBorders>
            <w:vAlign w:val="center"/>
          </w:tcPr>
          <w:p w14:paraId="01B4AA88" w14:textId="77777777" w:rsidR="00021D1C" w:rsidRPr="00021D1C" w:rsidRDefault="00021D1C" w:rsidP="00EE2D11">
            <w:pPr>
              <w:jc w:val="center"/>
              <w:rPr>
                <w:rFonts w:ascii="Times New Roman" w:hAnsi="Times New Roman" w:cs="Times New Roman"/>
                <w:b/>
                <w:bCs/>
                <w:color w:val="000000"/>
                <w:sz w:val="20"/>
                <w:szCs w:val="20"/>
              </w:rPr>
            </w:pPr>
            <w:r w:rsidRPr="00021D1C">
              <w:rPr>
                <w:rFonts w:ascii="Times New Roman" w:hAnsi="Times New Roman" w:cs="Times New Roman"/>
                <w:b/>
                <w:bCs/>
                <w:color w:val="000000"/>
                <w:sz w:val="20"/>
                <w:szCs w:val="20"/>
              </w:rPr>
              <w:t>R$ 871.203,20</w:t>
            </w:r>
          </w:p>
        </w:tc>
      </w:tr>
    </w:tbl>
    <w:p w14:paraId="6B7E252E" w14:textId="77777777" w:rsidR="008F67D2" w:rsidRDefault="008F67D2" w:rsidP="000431DE">
      <w:pPr>
        <w:suppressAutoHyphens/>
        <w:spacing w:line="240" w:lineRule="auto"/>
        <w:rPr>
          <w:rFonts w:ascii="Times New Roman" w:hAnsi="Times New Roman" w:cs="Times New Roman"/>
          <w:b/>
          <w:sz w:val="20"/>
          <w:szCs w:val="20"/>
        </w:rPr>
      </w:pPr>
    </w:p>
    <w:p w14:paraId="6165571A" w14:textId="77777777" w:rsidR="002A7FFD" w:rsidRDefault="002A7FFD" w:rsidP="000431DE">
      <w:pPr>
        <w:suppressAutoHyphens/>
        <w:spacing w:line="240" w:lineRule="auto"/>
        <w:rPr>
          <w:rFonts w:ascii="Times New Roman" w:hAnsi="Times New Roman" w:cs="Times New Roman"/>
          <w:b/>
          <w:sz w:val="20"/>
          <w:szCs w:val="20"/>
        </w:rPr>
      </w:pPr>
    </w:p>
    <w:tbl>
      <w:tblPr>
        <w:tblStyle w:val="Tabelacomgrade"/>
        <w:tblW w:w="9766" w:type="dxa"/>
        <w:tblInd w:w="108" w:type="dxa"/>
        <w:tblLook w:val="04A0" w:firstRow="1" w:lastRow="0" w:firstColumn="1" w:lastColumn="0" w:noHBand="0" w:noVBand="1"/>
      </w:tblPr>
      <w:tblGrid>
        <w:gridCol w:w="9766"/>
      </w:tblGrid>
      <w:tr w:rsidR="00021D1C" w14:paraId="21086089" w14:textId="77777777" w:rsidTr="00021D1C">
        <w:trPr>
          <w:trHeight w:val="343"/>
        </w:trPr>
        <w:tc>
          <w:tcPr>
            <w:tcW w:w="9766" w:type="dxa"/>
          </w:tcPr>
          <w:p w14:paraId="07CB65AD" w14:textId="77777777" w:rsidR="00021D1C" w:rsidRDefault="00021D1C" w:rsidP="00021D1C">
            <w:pPr>
              <w:tabs>
                <w:tab w:val="left" w:pos="7725"/>
              </w:tabs>
              <w:suppressAutoHyphens/>
              <w:rPr>
                <w:rFonts w:ascii="Times New Roman" w:hAnsi="Times New Roman" w:cs="Times New Roman"/>
                <w:b/>
                <w:sz w:val="20"/>
                <w:szCs w:val="20"/>
              </w:rPr>
            </w:pPr>
            <w:r>
              <w:rPr>
                <w:rFonts w:ascii="Times New Roman" w:eastAsia="Arial" w:hAnsi="Times New Roman" w:cs="Times New Roman"/>
                <w:b/>
                <w:sz w:val="20"/>
                <w:szCs w:val="20"/>
                <w:lang w:eastAsia="en-US"/>
              </w:rPr>
              <w:t xml:space="preserve">                                                 </w:t>
            </w:r>
            <w:r w:rsidRPr="00021D1C">
              <w:rPr>
                <w:rFonts w:ascii="Times New Roman" w:eastAsia="Arial" w:hAnsi="Times New Roman" w:cs="Times New Roman"/>
                <w:b/>
                <w:sz w:val="20"/>
                <w:szCs w:val="20"/>
                <w:lang w:eastAsia="en-US"/>
              </w:rPr>
              <w:t>VALOR TOTAL DO LOTE</w:t>
            </w:r>
            <w:r>
              <w:rPr>
                <w:rFonts w:ascii="Times New Roman" w:eastAsia="Arial" w:hAnsi="Times New Roman" w:cs="Times New Roman"/>
                <w:b/>
                <w:sz w:val="20"/>
                <w:szCs w:val="20"/>
                <w:lang w:eastAsia="en-US"/>
              </w:rPr>
              <w:tab/>
            </w:r>
            <w:r w:rsidRPr="00021D1C">
              <w:rPr>
                <w:rFonts w:ascii="Times New Roman" w:hAnsi="Times New Roman" w:cs="Times New Roman"/>
                <w:b/>
                <w:bCs/>
                <w:color w:val="000000"/>
                <w:sz w:val="20"/>
                <w:szCs w:val="20"/>
              </w:rPr>
              <w:t>R$ 871.203,20</w:t>
            </w:r>
          </w:p>
        </w:tc>
      </w:tr>
    </w:tbl>
    <w:p w14:paraId="596C3492" w14:textId="77777777" w:rsidR="00745DEE" w:rsidRPr="007F3796" w:rsidRDefault="00745DEE" w:rsidP="000431DE">
      <w:pPr>
        <w:suppressAutoHyphens/>
        <w:spacing w:line="240" w:lineRule="auto"/>
        <w:rPr>
          <w:rFonts w:ascii="Times New Roman" w:hAnsi="Times New Roman" w:cs="Times New Roman"/>
          <w:b/>
          <w:sz w:val="20"/>
          <w:szCs w:val="20"/>
        </w:rPr>
      </w:pPr>
    </w:p>
    <w:p w14:paraId="2729A5D9" w14:textId="77777777" w:rsidR="006D208F" w:rsidRPr="007F3796" w:rsidRDefault="006D208F" w:rsidP="000431DE">
      <w:pPr>
        <w:spacing w:before="100" w:beforeAutospacing="1" w:after="100" w:afterAutospacing="1" w:line="360" w:lineRule="auto"/>
        <w:jc w:val="both"/>
        <w:rPr>
          <w:rFonts w:ascii="Times New Roman" w:hAnsi="Times New Roman" w:cs="Times New Roman"/>
          <w:b/>
          <w:sz w:val="20"/>
          <w:szCs w:val="20"/>
        </w:rPr>
      </w:pPr>
    </w:p>
    <w:sectPr w:rsidR="006D208F" w:rsidRPr="007F3796" w:rsidSect="00015853">
      <w:headerReference w:type="default" r:id="rId39"/>
      <w:footerReference w:type="default" r:id="rId40"/>
      <w:type w:val="continuous"/>
      <w:pgSz w:w="11909" w:h="16834"/>
      <w:pgMar w:top="824" w:right="1440" w:bottom="1440" w:left="1440" w:header="426"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D08075" w14:textId="77777777" w:rsidR="005D34E9" w:rsidRDefault="005D34E9">
      <w:pPr>
        <w:spacing w:line="240" w:lineRule="auto"/>
      </w:pPr>
      <w:r>
        <w:separator/>
      </w:r>
    </w:p>
  </w:endnote>
  <w:endnote w:type="continuationSeparator" w:id="0">
    <w:p w14:paraId="4A96539F" w14:textId="77777777" w:rsidR="005D34E9" w:rsidRDefault="005D34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alisto MT">
    <w:panose1 w:val="02040603050505030304"/>
    <w:charset w:val="00"/>
    <w:family w:val="roman"/>
    <w:pitch w:val="variable"/>
    <w:sig w:usb0="00000003" w:usb1="00000000" w:usb2="00000000" w:usb3="00000000" w:csb0="00000001" w:csb1="00000000"/>
  </w:font>
  <w:font w:name="DejaVu Sans">
    <w:altName w:val="Times New Roman"/>
    <w:charset w:val="00"/>
    <w:family w:val="swiss"/>
    <w:pitch w:val="variable"/>
    <w:sig w:usb0="E7000EFF" w:usb1="5200F5FF" w:usb2="0A242021" w:usb3="00000000" w:csb0="000001B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4B6AB7" w14:textId="77777777" w:rsidR="005D34E9" w:rsidRDefault="005D34E9" w:rsidP="00015853">
    <w:pPr>
      <w:pStyle w:val="Rodap"/>
      <w:rPr>
        <w:sz w:val="14"/>
        <w:szCs w:val="14"/>
      </w:rPr>
    </w:pPr>
    <w:r>
      <w:rPr>
        <w:sz w:val="14"/>
        <w:szCs w:val="14"/>
      </w:rPr>
      <w:t>________________________________________________________________________________________________________________</w:t>
    </w:r>
  </w:p>
  <w:p w14:paraId="2E49FCC5" w14:textId="65CBA1D8" w:rsidR="005D34E9" w:rsidRPr="00551415" w:rsidRDefault="005D34E9" w:rsidP="00015853">
    <w:pPr>
      <w:pStyle w:val="Rodap"/>
      <w:rPr>
        <w:b/>
        <w:bCs/>
        <w:sz w:val="14"/>
        <w:szCs w:val="14"/>
      </w:rPr>
    </w:pPr>
    <w:r w:rsidRPr="00E77DF6">
      <w:rPr>
        <w:b/>
        <w:bCs/>
        <w:noProof/>
      </w:rPr>
      <w:drawing>
        <wp:anchor distT="0" distB="0" distL="114300" distR="114300" simplePos="0" relativeHeight="251653120" behindDoc="1" locked="0" layoutInCell="1" allowOverlap="1" wp14:anchorId="7D8437CD" wp14:editId="545DB120">
          <wp:simplePos x="0" y="0"/>
          <wp:positionH relativeFrom="column">
            <wp:posOffset>5016058</wp:posOffset>
          </wp:positionH>
          <wp:positionV relativeFrom="paragraph">
            <wp:posOffset>82854</wp:posOffset>
          </wp:positionV>
          <wp:extent cx="1009650" cy="930910"/>
          <wp:effectExtent l="0" t="0" r="0" b="254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650" cy="930910"/>
                  </a:xfrm>
                  <a:prstGeom prst="rect">
                    <a:avLst/>
                  </a:prstGeom>
                  <a:solidFill>
                    <a:srgbClr val="000000"/>
                  </a:solidFill>
                  <a:ln>
                    <a:noFill/>
                  </a:ln>
                </pic:spPr>
              </pic:pic>
            </a:graphicData>
          </a:graphic>
          <wp14:sizeRelH relativeFrom="margin">
            <wp14:pctWidth>0</wp14:pctWidth>
          </wp14:sizeRelH>
          <wp14:sizeRelV relativeFrom="margin">
            <wp14:pctHeight>0</wp14:pctHeight>
          </wp14:sizeRelV>
        </wp:anchor>
      </w:drawing>
    </w:r>
    <w:r w:rsidR="00551415">
      <w:rPr>
        <w:b/>
        <w:bCs/>
        <w:sz w:val="14"/>
        <w:szCs w:val="14"/>
      </w:rPr>
      <w:t xml:space="preserve">  </w:t>
    </w:r>
    <w:r w:rsidR="00E77DF6">
      <w:rPr>
        <w:sz w:val="16"/>
        <w:szCs w:val="16"/>
      </w:rPr>
      <w:t xml:space="preserve"> </w:t>
    </w:r>
    <w:r w:rsidR="009C36ED">
      <w:rPr>
        <w:b/>
        <w:sz w:val="16"/>
        <w:szCs w:val="16"/>
      </w:rPr>
      <w:t>PREGÃO ELETRÔNICO SRP 029</w:t>
    </w:r>
    <w:r>
      <w:rPr>
        <w:b/>
        <w:sz w:val="16"/>
        <w:szCs w:val="16"/>
      </w:rPr>
      <w:t>/2021</w:t>
    </w:r>
    <w:r w:rsidRPr="00FD327D">
      <w:rPr>
        <w:b/>
        <w:sz w:val="16"/>
        <w:szCs w:val="16"/>
      </w:rPr>
      <w:t>-SMED</w:t>
    </w:r>
  </w:p>
  <w:p w14:paraId="6772E901" w14:textId="77777777" w:rsidR="005D34E9" w:rsidRPr="00C2705C" w:rsidRDefault="005D34E9" w:rsidP="00015853">
    <w:pPr>
      <w:pStyle w:val="Rodap"/>
      <w:rPr>
        <w:sz w:val="14"/>
        <w:szCs w:val="14"/>
      </w:rPr>
    </w:pPr>
    <w:r w:rsidRPr="00CE1AE4">
      <w:rPr>
        <w:noProof/>
      </w:rPr>
      <w:drawing>
        <wp:anchor distT="0" distB="0" distL="114300" distR="114300" simplePos="0" relativeHeight="251679744" behindDoc="0" locked="0" layoutInCell="1" allowOverlap="1" wp14:anchorId="296109FE" wp14:editId="0AC9284C">
          <wp:simplePos x="0" y="0"/>
          <wp:positionH relativeFrom="margin">
            <wp:posOffset>2667000</wp:posOffset>
          </wp:positionH>
          <wp:positionV relativeFrom="paragraph">
            <wp:posOffset>9525</wp:posOffset>
          </wp:positionV>
          <wp:extent cx="2247900" cy="790575"/>
          <wp:effectExtent l="0" t="0" r="0" b="9525"/>
          <wp:wrapSquare wrapText="bothSides"/>
          <wp:docPr id="22" name="Imagem 22" descr="F:\Downloads\edcce05c-6ab1-4208-8cd7-c2e3fa0ae8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Downloads\edcce05c-6ab1-4208-8cd7-c2e3fa0ae836.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47900" cy="7905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705C">
      <w:rPr>
        <w:sz w:val="14"/>
        <w:szCs w:val="14"/>
      </w:rPr>
      <w:t xml:space="preserve">    Rua Siqueira Campos, 1842 – Vila </w:t>
    </w:r>
    <w:proofErr w:type="spellStart"/>
    <w:r w:rsidRPr="00C2705C">
      <w:rPr>
        <w:sz w:val="14"/>
        <w:szCs w:val="14"/>
      </w:rPr>
      <w:t>Emurc</w:t>
    </w:r>
    <w:proofErr w:type="spellEnd"/>
    <w:r w:rsidRPr="00C2705C">
      <w:rPr>
        <w:sz w:val="14"/>
        <w:szCs w:val="14"/>
      </w:rPr>
      <w:t xml:space="preserve">, Bairro Candeias                                                                                                                      </w:t>
    </w:r>
  </w:p>
  <w:p w14:paraId="3E61CA98" w14:textId="77777777" w:rsidR="005D34E9" w:rsidRDefault="005D34E9" w:rsidP="00015853">
    <w:pPr>
      <w:pStyle w:val="Rodap"/>
      <w:tabs>
        <w:tab w:val="left" w:pos="7332"/>
      </w:tabs>
      <w:rPr>
        <w:sz w:val="14"/>
        <w:szCs w:val="14"/>
      </w:rPr>
    </w:pPr>
    <w:r w:rsidRPr="00C2705C">
      <w:rPr>
        <w:sz w:val="14"/>
        <w:szCs w:val="14"/>
      </w:rPr>
      <w:t xml:space="preserve"> </w:t>
    </w:r>
    <w:r>
      <w:rPr>
        <w:color w:val="000000"/>
        <w:sz w:val="14"/>
        <w:szCs w:val="14"/>
        <w:shd w:val="clear" w:color="auto" w:fill="FFFFFF"/>
      </w:rPr>
      <w:t xml:space="preserve">   </w:t>
    </w:r>
    <w:r w:rsidRPr="00C2705C">
      <w:rPr>
        <w:sz w:val="14"/>
        <w:szCs w:val="14"/>
      </w:rPr>
      <w:t>CEP 45028-548 - Vitória da Conquista – Bahia</w:t>
    </w:r>
    <w:r>
      <w:rPr>
        <w:sz w:val="14"/>
        <w:szCs w:val="14"/>
      </w:rPr>
      <w:t xml:space="preserve"> </w:t>
    </w:r>
  </w:p>
  <w:p w14:paraId="48A5ED07" w14:textId="77777777" w:rsidR="005D34E9" w:rsidRPr="00C2705C" w:rsidRDefault="005D34E9" w:rsidP="00015853">
    <w:pPr>
      <w:pStyle w:val="Rodap"/>
      <w:tabs>
        <w:tab w:val="left" w:pos="7332"/>
      </w:tabs>
      <w:ind w:left="142"/>
      <w:rPr>
        <w:sz w:val="14"/>
        <w:szCs w:val="14"/>
      </w:rPr>
    </w:pPr>
    <w:r w:rsidRPr="008C0519">
      <w:rPr>
        <w:i/>
        <w:sz w:val="14"/>
        <w:szCs w:val="14"/>
      </w:rPr>
      <w:t xml:space="preserve">Fone: </w:t>
    </w:r>
    <w:r w:rsidRPr="008C0519">
      <w:rPr>
        <w:i/>
        <w:color w:val="000000"/>
        <w:sz w:val="14"/>
        <w:szCs w:val="14"/>
        <w:shd w:val="clear" w:color="auto" w:fill="FFFFFF"/>
      </w:rPr>
      <w:t>(77) 3429-77</w:t>
    </w:r>
    <w:r>
      <w:rPr>
        <w:i/>
        <w:color w:val="000000"/>
        <w:sz w:val="14"/>
        <w:szCs w:val="14"/>
        <w:shd w:val="clear" w:color="auto" w:fill="FFFFFF"/>
      </w:rPr>
      <w:t>85</w:t>
    </w:r>
    <w:r w:rsidRPr="00C2705C">
      <w:rPr>
        <w:sz w:val="14"/>
        <w:szCs w:val="14"/>
      </w:rPr>
      <w:t xml:space="preserve">                                                              </w:t>
    </w:r>
  </w:p>
  <w:p w14:paraId="20830E25" w14:textId="77777777" w:rsidR="005D34E9" w:rsidRPr="00C2705C" w:rsidRDefault="005D34E9" w:rsidP="00B309E4">
    <w:pPr>
      <w:pStyle w:val="Rodap"/>
      <w:tabs>
        <w:tab w:val="clear" w:pos="8504"/>
        <w:tab w:val="left" w:pos="4252"/>
      </w:tabs>
      <w:rPr>
        <w:sz w:val="14"/>
        <w:szCs w:val="14"/>
      </w:rPr>
    </w:pPr>
    <w:r w:rsidRPr="00C2705C">
      <w:rPr>
        <w:sz w:val="14"/>
        <w:szCs w:val="14"/>
      </w:rPr>
      <w:t xml:space="preserve">    compraslicitasmed@gmail.com</w:t>
    </w:r>
    <w:r>
      <w:rPr>
        <w:sz w:val="14"/>
        <w:szCs w:val="14"/>
      </w:rPr>
      <w:tab/>
    </w:r>
  </w:p>
  <w:p w14:paraId="5EC26ACB" w14:textId="77777777" w:rsidR="005D34E9" w:rsidRPr="00C2705C" w:rsidRDefault="005D34E9" w:rsidP="00015853">
    <w:pPr>
      <w:pStyle w:val="Rodap"/>
      <w:rPr>
        <w:sz w:val="14"/>
        <w:szCs w:val="14"/>
      </w:rPr>
    </w:pPr>
    <w:r w:rsidRPr="00C2705C">
      <w:rPr>
        <w:sz w:val="14"/>
        <w:szCs w:val="14"/>
      </w:rPr>
      <w:t xml:space="preserve">    </w:t>
    </w:r>
  </w:p>
  <w:p w14:paraId="6387E747" w14:textId="47201458" w:rsidR="005D34E9" w:rsidRDefault="005D34E9" w:rsidP="00015853">
    <w:pPr>
      <w:pStyle w:val="Rodap"/>
    </w:pPr>
  </w:p>
  <w:p w14:paraId="34B94172" w14:textId="77777777" w:rsidR="00E77DF6" w:rsidRDefault="00E77DF6" w:rsidP="00015853">
    <w:pPr>
      <w:pStyle w:val="Rodap"/>
    </w:pPr>
  </w:p>
  <w:p w14:paraId="6FC08075" w14:textId="77777777" w:rsidR="005D34E9" w:rsidRDefault="005D34E9" w:rsidP="00664999">
    <w:pPr>
      <w:pStyle w:val="Rodap"/>
      <w:jc w:val="center"/>
    </w:pPr>
  </w:p>
  <w:p w14:paraId="470CF766" w14:textId="77777777" w:rsidR="005D34E9" w:rsidRDefault="005D34E9">
    <w:pPr>
      <w:jc w:val="both"/>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C701CE" w14:textId="77777777" w:rsidR="005D34E9" w:rsidRDefault="005D34E9">
      <w:pPr>
        <w:spacing w:line="240" w:lineRule="auto"/>
      </w:pPr>
      <w:r>
        <w:separator/>
      </w:r>
    </w:p>
  </w:footnote>
  <w:footnote w:type="continuationSeparator" w:id="0">
    <w:p w14:paraId="122866A7" w14:textId="77777777" w:rsidR="005D34E9" w:rsidRDefault="005D34E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7648756"/>
      <w:docPartObj>
        <w:docPartGallery w:val="Page Numbers (Top of Page)"/>
        <w:docPartUnique/>
      </w:docPartObj>
    </w:sdtPr>
    <w:sdtEndPr/>
    <w:sdtContent>
      <w:p w14:paraId="6355D3E3" w14:textId="77777777" w:rsidR="005D34E9" w:rsidRDefault="005D34E9">
        <w:pPr>
          <w:pStyle w:val="Cabealho"/>
          <w:jc w:val="right"/>
        </w:pPr>
        <w:r w:rsidRPr="00CE1AE4">
          <w:rPr>
            <w:noProof/>
          </w:rPr>
          <w:drawing>
            <wp:anchor distT="0" distB="0" distL="114300" distR="114300" simplePos="0" relativeHeight="251676672" behindDoc="0" locked="0" layoutInCell="1" allowOverlap="1" wp14:anchorId="178E704D" wp14:editId="4E76E73B">
              <wp:simplePos x="0" y="0"/>
              <wp:positionH relativeFrom="margin">
                <wp:posOffset>-247650</wp:posOffset>
              </wp:positionH>
              <wp:positionV relativeFrom="paragraph">
                <wp:posOffset>81915</wp:posOffset>
              </wp:positionV>
              <wp:extent cx="1543050" cy="723900"/>
              <wp:effectExtent l="0" t="0" r="0" b="0"/>
              <wp:wrapSquare wrapText="bothSides"/>
              <wp:docPr id="21" name="Imagem 21" descr="F:\Downloads\edcce05c-6ab1-4208-8cd7-c2e3fa0ae8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Downloads\edcce05c-6ab1-4208-8cd7-c2e3fa0ae836.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43050" cy="7239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Página </w:t>
        </w:r>
        <w:r>
          <w:rPr>
            <w:b/>
            <w:bCs/>
            <w:sz w:val="24"/>
            <w:szCs w:val="24"/>
          </w:rPr>
          <w:fldChar w:fldCharType="begin"/>
        </w:r>
        <w:r>
          <w:rPr>
            <w:b/>
            <w:bCs/>
          </w:rPr>
          <w:instrText>PAGE</w:instrText>
        </w:r>
        <w:r>
          <w:rPr>
            <w:b/>
            <w:bCs/>
            <w:sz w:val="24"/>
            <w:szCs w:val="24"/>
          </w:rPr>
          <w:fldChar w:fldCharType="separate"/>
        </w:r>
        <w:r w:rsidR="00092AFC">
          <w:rPr>
            <w:b/>
            <w:bCs/>
            <w:noProof/>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sidR="00092AFC">
          <w:rPr>
            <w:b/>
            <w:bCs/>
            <w:noProof/>
          </w:rPr>
          <w:t>56</w:t>
        </w:r>
        <w:r>
          <w:rPr>
            <w:b/>
            <w:bCs/>
            <w:sz w:val="24"/>
            <w:szCs w:val="24"/>
          </w:rPr>
          <w:fldChar w:fldCharType="end"/>
        </w:r>
      </w:p>
    </w:sdtContent>
  </w:sdt>
  <w:p w14:paraId="6EAEA96B" w14:textId="77777777" w:rsidR="005D34E9" w:rsidRPr="0044159C" w:rsidRDefault="005D34E9" w:rsidP="00664999">
    <w:pPr>
      <w:pStyle w:val="Cabealho"/>
      <w:jc w:val="right"/>
      <w:rPr>
        <w:sz w:val="20"/>
        <w:szCs w:val="20"/>
      </w:rPr>
    </w:pPr>
    <w:r>
      <w:rPr>
        <w:noProof/>
        <w:sz w:val="20"/>
        <w:szCs w:val="20"/>
      </w:rPr>
      <w:drawing>
        <wp:anchor distT="0" distB="0" distL="114300" distR="114300" simplePos="0" relativeHeight="251673600" behindDoc="1" locked="0" layoutInCell="1" allowOverlap="1" wp14:anchorId="4291912F" wp14:editId="657B8E3D">
          <wp:simplePos x="0" y="0"/>
          <wp:positionH relativeFrom="column">
            <wp:posOffset>5372100</wp:posOffset>
          </wp:positionH>
          <wp:positionV relativeFrom="paragraph">
            <wp:posOffset>8890</wp:posOffset>
          </wp:positionV>
          <wp:extent cx="1104900" cy="885825"/>
          <wp:effectExtent l="0" t="0" r="0" b="9525"/>
          <wp:wrapNone/>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04900" cy="885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4159C">
      <w:rPr>
        <w:sz w:val="20"/>
        <w:szCs w:val="20"/>
      </w:rPr>
      <w:tab/>
    </w:r>
    <w:r w:rsidRPr="0044159C">
      <w:rPr>
        <w:noProof/>
        <w:sz w:val="20"/>
        <w:szCs w:val="20"/>
      </w:rPr>
      <mc:AlternateContent>
        <mc:Choice Requires="wps">
          <w:drawing>
            <wp:anchor distT="0" distB="0" distL="0" distR="0" simplePos="0" relativeHeight="251638784" behindDoc="0" locked="0" layoutInCell="1" allowOverlap="1" wp14:anchorId="500CB604" wp14:editId="12AF9AF6">
              <wp:simplePos x="0" y="0"/>
              <wp:positionH relativeFrom="page">
                <wp:posOffset>7058025</wp:posOffset>
              </wp:positionH>
              <wp:positionV relativeFrom="paragraph">
                <wp:posOffset>635</wp:posOffset>
              </wp:positionV>
              <wp:extent cx="123825" cy="142875"/>
              <wp:effectExtent l="0" t="635" r="0" b="8890"/>
              <wp:wrapSquare wrapText="largest"/>
              <wp:docPr id="29" name="Caixa de texto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4287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4C60FE" w14:textId="77777777" w:rsidR="005D34E9" w:rsidRDefault="005D34E9" w:rsidP="00664999">
                          <w:pPr>
                            <w:pStyle w:val="Cabealho"/>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0CB604" id="_x0000_t202" coordsize="21600,21600" o:spt="202" path="m,l,21600r21600,l21600,xe">
              <v:stroke joinstyle="miter"/>
              <v:path gradientshapeok="t" o:connecttype="rect"/>
            </v:shapetype>
            <v:shape id="Caixa de texto 29" o:spid="_x0000_s1041" type="#_x0000_t202" style="position:absolute;left:0;text-align:left;margin-left:555.75pt;margin-top:.05pt;width:9.75pt;height:11.25pt;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" stroked="f">
              <v:fill opacity="0"/>
              <v:textbox inset="0,0,0,0">
                <w:txbxContent>
                  <w:p w14:paraId="454C60FE" w14:textId="77777777" w:rsidR="005D34E9" w:rsidRDefault="005D34E9" w:rsidP="00664999">
                    <w:pPr>
                      <w:pStyle w:val="Cabealho"/>
                    </w:pPr>
                  </w:p>
                </w:txbxContent>
              </v:textbox>
              <w10:wrap type="square" side="largest" anchorx="page"/>
            </v:shape>
          </w:pict>
        </mc:Fallback>
      </mc:AlternateContent>
    </w:r>
    <w:r w:rsidRPr="0044159C">
      <w:rPr>
        <w:sz w:val="20"/>
        <w:szCs w:val="20"/>
      </w:rPr>
      <w:t xml:space="preserve">                                   </w:t>
    </w:r>
    <w:r w:rsidRPr="0044159C">
      <w:rPr>
        <w:noProof/>
        <w:sz w:val="20"/>
        <w:szCs w:val="20"/>
      </w:rPr>
      <mc:AlternateContent>
        <mc:Choice Requires="wps">
          <w:drawing>
            <wp:anchor distT="0" distB="0" distL="0" distR="0" simplePos="0" relativeHeight="251644928" behindDoc="0" locked="0" layoutInCell="1" allowOverlap="1" wp14:anchorId="75D88B3B" wp14:editId="0F625BA9">
              <wp:simplePos x="0" y="0"/>
              <wp:positionH relativeFrom="page">
                <wp:posOffset>7058025</wp:posOffset>
              </wp:positionH>
              <wp:positionV relativeFrom="paragraph">
                <wp:posOffset>635</wp:posOffset>
              </wp:positionV>
              <wp:extent cx="123825" cy="142875"/>
              <wp:effectExtent l="0" t="635" r="0" b="8890"/>
              <wp:wrapSquare wrapText="largest"/>
              <wp:docPr id="28" name="Caixa de texto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4287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F58E46" w14:textId="77777777" w:rsidR="005D34E9" w:rsidRDefault="005D34E9" w:rsidP="00664999">
                          <w:pPr>
                            <w:pStyle w:val="Cabealho"/>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D88B3B" id="Caixa de texto 28" o:spid="_x0000_s1042" type="#_x0000_t202" style="position:absolute;left:0;text-align:left;margin-left:555.75pt;margin-top:.05pt;width:9.75pt;height:11.25pt;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" stroked="f">
              <v:fill opacity="0"/>
              <v:textbox inset="0,0,0,0">
                <w:txbxContent>
                  <w:p w14:paraId="76F58E46" w14:textId="77777777" w:rsidR="005D34E9" w:rsidRDefault="005D34E9" w:rsidP="00664999">
                    <w:pPr>
                      <w:pStyle w:val="Cabealho"/>
                    </w:pPr>
                  </w:p>
                </w:txbxContent>
              </v:textbox>
              <w10:wrap type="square" side="largest" anchorx="page"/>
            </v:shape>
          </w:pict>
        </mc:Fallback>
      </mc:AlternateContent>
    </w:r>
    <w:r w:rsidRPr="0044159C">
      <w:rPr>
        <w:sz w:val="20"/>
        <w:szCs w:val="20"/>
      </w:rPr>
      <w:t xml:space="preserve">                                   </w:t>
    </w:r>
    <w:r w:rsidRPr="0044159C">
      <w:rPr>
        <w:noProof/>
        <w:sz w:val="20"/>
        <w:szCs w:val="20"/>
      </w:rPr>
      <mc:AlternateContent>
        <mc:Choice Requires="wps">
          <w:drawing>
            <wp:anchor distT="0" distB="0" distL="0" distR="0" simplePos="0" relativeHeight="251651072" behindDoc="0" locked="0" layoutInCell="1" allowOverlap="1" wp14:anchorId="4B63145F" wp14:editId="33116045">
              <wp:simplePos x="0" y="0"/>
              <wp:positionH relativeFrom="page">
                <wp:posOffset>7058025</wp:posOffset>
              </wp:positionH>
              <wp:positionV relativeFrom="paragraph">
                <wp:posOffset>635</wp:posOffset>
              </wp:positionV>
              <wp:extent cx="123825" cy="142875"/>
              <wp:effectExtent l="0" t="635" r="0" b="8890"/>
              <wp:wrapSquare wrapText="largest"/>
              <wp:docPr id="26" name="Caixa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4287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2ED300" w14:textId="77777777" w:rsidR="005D34E9" w:rsidRDefault="005D34E9" w:rsidP="00664999">
                          <w:pPr>
                            <w:pStyle w:val="Cabealho"/>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63145F" id="Caixa de texto 26" o:spid="_x0000_s1043" type="#_x0000_t202" style="position:absolute;left:0;text-align:left;margin-left:555.75pt;margin-top:.05pt;width:9.75pt;height:11.25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" stroked="f">
              <v:fill opacity="0"/>
              <v:textbox inset="0,0,0,0">
                <w:txbxContent>
                  <w:p w14:paraId="102ED300" w14:textId="77777777" w:rsidR="005D34E9" w:rsidRDefault="005D34E9" w:rsidP="00664999">
                    <w:pPr>
                      <w:pStyle w:val="Cabealho"/>
                    </w:pPr>
                  </w:p>
                </w:txbxContent>
              </v:textbox>
              <w10:wrap type="square" side="largest" anchorx="page"/>
            </v:shape>
          </w:pict>
        </mc:Fallback>
      </mc:AlternateContent>
    </w:r>
    <w:r w:rsidRPr="0044159C">
      <w:rPr>
        <w:sz w:val="20"/>
        <w:szCs w:val="20"/>
      </w:rPr>
      <w:t xml:space="preserve">                                </w:t>
    </w:r>
    <w:r w:rsidRPr="0044159C">
      <w:rPr>
        <w:noProof/>
        <w:sz w:val="20"/>
        <w:szCs w:val="20"/>
      </w:rPr>
      <mc:AlternateContent>
        <mc:Choice Requires="wps">
          <w:drawing>
            <wp:anchor distT="0" distB="0" distL="0" distR="0" simplePos="0" relativeHeight="251657216" behindDoc="0" locked="0" layoutInCell="1" allowOverlap="1" wp14:anchorId="3CA71627" wp14:editId="71099CE6">
              <wp:simplePos x="0" y="0"/>
              <wp:positionH relativeFrom="page">
                <wp:posOffset>7058025</wp:posOffset>
              </wp:positionH>
              <wp:positionV relativeFrom="paragraph">
                <wp:posOffset>635</wp:posOffset>
              </wp:positionV>
              <wp:extent cx="123825" cy="142875"/>
              <wp:effectExtent l="0" t="635" r="0" b="8890"/>
              <wp:wrapSquare wrapText="largest"/>
              <wp:docPr id="25" name="Caixa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4287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679993E" w14:textId="77777777" w:rsidR="005D34E9" w:rsidRDefault="005D34E9" w:rsidP="00664999">
                          <w:pPr>
                            <w:pStyle w:val="Cabealho"/>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A71627" id="Caixa de texto 25" o:spid="_x0000_s1044" type="#_x0000_t202" style="position:absolute;left:0;text-align:left;margin-left:555.75pt;margin-top:.05pt;width:9.75pt;height:11.2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" stroked="f">
              <v:fill opacity="0"/>
              <v:textbox inset="0,0,0,0">
                <w:txbxContent>
                  <w:p w14:paraId="0679993E" w14:textId="77777777" w:rsidR="005D34E9" w:rsidRDefault="005D34E9" w:rsidP="00664999">
                    <w:pPr>
                      <w:pStyle w:val="Cabealho"/>
                    </w:pPr>
                  </w:p>
                </w:txbxContent>
              </v:textbox>
              <w10:wrap type="square" side="largest" anchorx="page"/>
            </v:shape>
          </w:pict>
        </mc:Fallback>
      </mc:AlternateContent>
    </w:r>
    <w:r w:rsidRPr="0044159C">
      <w:rPr>
        <w:sz w:val="20"/>
        <w:szCs w:val="20"/>
      </w:rPr>
      <w:t xml:space="preserve">                                   </w:t>
    </w:r>
  </w:p>
  <w:p w14:paraId="3DA654AC" w14:textId="77777777" w:rsidR="005D34E9" w:rsidRPr="0044159C" w:rsidRDefault="005D34E9" w:rsidP="00664999">
    <w:pPr>
      <w:jc w:val="center"/>
      <w:rPr>
        <w:rFonts w:ascii="Times New Roman" w:hAnsi="Times New Roman"/>
        <w:b/>
        <w:sz w:val="20"/>
        <w:szCs w:val="20"/>
      </w:rPr>
    </w:pPr>
    <w:r w:rsidRPr="0044159C">
      <w:rPr>
        <w:b/>
        <w:sz w:val="20"/>
        <w:szCs w:val="20"/>
      </w:rPr>
      <w:t xml:space="preserve">            PREFEITURA MUNICIPAL DE VITÓRIA DA CONQUISTA</w:t>
    </w:r>
  </w:p>
  <w:p w14:paraId="310B2C6B" w14:textId="77777777" w:rsidR="005D34E9" w:rsidRPr="0044159C" w:rsidRDefault="005D34E9" w:rsidP="005F74AB">
    <w:pPr>
      <w:pStyle w:val="Cabealho"/>
      <w:tabs>
        <w:tab w:val="center" w:pos="4514"/>
        <w:tab w:val="right" w:pos="9029"/>
      </w:tabs>
      <w:rPr>
        <w:sz w:val="20"/>
        <w:szCs w:val="20"/>
      </w:rPr>
    </w:pPr>
    <w:r>
      <w:rPr>
        <w:sz w:val="20"/>
        <w:szCs w:val="20"/>
      </w:rPr>
      <w:tab/>
    </w:r>
    <w:r w:rsidRPr="0044159C">
      <w:rPr>
        <w:sz w:val="20"/>
        <w:szCs w:val="20"/>
      </w:rPr>
      <w:t>Secretaria Municipal de Educação-SMED</w:t>
    </w:r>
    <w:r>
      <w:rPr>
        <w:sz w:val="20"/>
        <w:szCs w:val="20"/>
      </w:rPr>
      <w:tab/>
    </w:r>
    <w:r>
      <w:rPr>
        <w:sz w:val="20"/>
        <w:szCs w:val="20"/>
      </w:rPr>
      <w:tab/>
    </w:r>
  </w:p>
  <w:p w14:paraId="14B3C7DC" w14:textId="77777777" w:rsidR="005D34E9" w:rsidRPr="0044159C" w:rsidRDefault="005D34E9" w:rsidP="00664999">
    <w:pPr>
      <w:pStyle w:val="Cabealho"/>
      <w:jc w:val="center"/>
      <w:rPr>
        <w:sz w:val="20"/>
        <w:szCs w:val="20"/>
        <w:u w:val="single"/>
      </w:rPr>
    </w:pPr>
    <w:r w:rsidRPr="0044159C">
      <w:rPr>
        <w:sz w:val="20"/>
        <w:szCs w:val="20"/>
      </w:rPr>
      <w:t>Coordenação de Compras e Patrimônio</w:t>
    </w:r>
    <w:r w:rsidRPr="0044159C">
      <w:rPr>
        <w:sz w:val="20"/>
        <w:szCs w:val="20"/>
        <w:u w:val="single"/>
      </w:rPr>
      <w:fldChar w:fldCharType="begin"/>
    </w:r>
    <w:r w:rsidRPr="0044159C">
      <w:rPr>
        <w:sz w:val="20"/>
        <w:szCs w:val="20"/>
        <w:u w:val="single"/>
      </w:rPr>
      <w:instrText xml:space="preserve"> HYPERLINK "http://</w:instrText>
    </w:r>
  </w:p>
  <w:p w14:paraId="5007053C" w14:textId="77777777" w:rsidR="005D34E9" w:rsidRPr="0044159C" w:rsidRDefault="005D34E9" w:rsidP="00664999">
    <w:pPr>
      <w:pStyle w:val="Cabealho"/>
      <w:jc w:val="center"/>
      <w:rPr>
        <w:rStyle w:val="Hyperlink"/>
        <w:sz w:val="20"/>
        <w:szCs w:val="20"/>
      </w:rPr>
    </w:pPr>
    <w:r w:rsidRPr="0044159C">
      <w:rPr>
        <w:sz w:val="20"/>
        <w:szCs w:val="20"/>
        <w:u w:val="single"/>
      </w:rPr>
      <w:instrText xml:space="preserve">www.pmvc.ba.go" </w:instrText>
    </w:r>
    <w:r w:rsidRPr="0044159C">
      <w:rPr>
        <w:sz w:val="20"/>
        <w:szCs w:val="20"/>
        <w:u w:val="single"/>
      </w:rPr>
      <w:fldChar w:fldCharType="separate"/>
    </w:r>
  </w:p>
  <w:p w14:paraId="38609F1F" w14:textId="77777777" w:rsidR="005D34E9" w:rsidRDefault="005D34E9" w:rsidP="00664999">
    <w:pPr>
      <w:pStyle w:val="Cabealho"/>
      <w:jc w:val="center"/>
      <w:rPr>
        <w:sz w:val="20"/>
        <w:szCs w:val="20"/>
        <w:u w:val="single"/>
      </w:rPr>
    </w:pPr>
    <w:r w:rsidRPr="0044159C">
      <w:rPr>
        <w:rStyle w:val="Hyperlink"/>
        <w:sz w:val="20"/>
        <w:szCs w:val="20"/>
      </w:rPr>
      <w:t>www.pmvc.ba.go</w:t>
    </w:r>
    <w:r w:rsidRPr="0044159C">
      <w:rPr>
        <w:sz w:val="20"/>
        <w:szCs w:val="20"/>
        <w:u w:val="single"/>
      </w:rPr>
      <w:fldChar w:fldCharType="end"/>
    </w:r>
    <w:r w:rsidRPr="0044159C">
      <w:rPr>
        <w:sz w:val="20"/>
        <w:szCs w:val="20"/>
        <w:u w:val="single"/>
      </w:rPr>
      <w:t>v.br</w:t>
    </w:r>
  </w:p>
  <w:p w14:paraId="6DC5374F" w14:textId="77777777" w:rsidR="005D34E9" w:rsidRPr="0044159C" w:rsidRDefault="005D34E9" w:rsidP="00492FF7">
    <w:pPr>
      <w:pStyle w:val="Cabealho"/>
      <w:tabs>
        <w:tab w:val="left" w:pos="1935"/>
      </w:tabs>
      <w:rPr>
        <w:sz w:val="20"/>
        <w:szCs w:val="20"/>
        <w:u w:val="single"/>
      </w:rPr>
    </w:pPr>
    <w:r>
      <w:rPr>
        <w:sz w:val="20"/>
        <w:szCs w:val="20"/>
        <w:u w:val="single"/>
      </w:rPr>
      <w:tab/>
    </w:r>
    <w:r>
      <w:rPr>
        <w:sz w:val="20"/>
        <w:szCs w:val="20"/>
        <w:u w:val="single"/>
      </w:rPr>
      <w:tab/>
    </w:r>
  </w:p>
  <w:p w14:paraId="41E7C3BE" w14:textId="77777777" w:rsidR="005D34E9" w:rsidRDefault="005D34E9" w:rsidP="00664999">
    <w:pPr>
      <w:pStyle w:val="Cabealho"/>
      <w:rPr>
        <w:sz w:val="24"/>
        <w:szCs w:val="24"/>
      </w:rPr>
    </w:pPr>
    <w:r>
      <w:rPr>
        <w:noProof/>
        <w:sz w:val="24"/>
        <w:szCs w:val="24"/>
      </w:rPr>
      <mc:AlternateContent>
        <mc:Choice Requires="wps">
          <w:drawing>
            <wp:anchor distT="0" distB="0" distL="114300" distR="114300" simplePos="0" relativeHeight="251666432" behindDoc="0" locked="0" layoutInCell="1" allowOverlap="1" wp14:anchorId="18D50F61" wp14:editId="40BBBE66">
              <wp:simplePos x="0" y="0"/>
              <wp:positionH relativeFrom="column">
                <wp:posOffset>-270510</wp:posOffset>
              </wp:positionH>
              <wp:positionV relativeFrom="paragraph">
                <wp:posOffset>43484</wp:posOffset>
              </wp:positionV>
              <wp:extent cx="6176166" cy="0"/>
              <wp:effectExtent l="38100" t="38100" r="53340" b="95250"/>
              <wp:wrapNone/>
              <wp:docPr id="44" name="Conector reto 44"/>
              <wp:cNvGraphicFramePr/>
              <a:graphic xmlns:a="http://schemas.openxmlformats.org/drawingml/2006/main">
                <a:graphicData uri="http://schemas.microsoft.com/office/word/2010/wordprocessingShape">
                  <wps:wsp>
                    <wps:cNvCnPr/>
                    <wps:spPr>
                      <a:xfrm>
                        <a:off x="0" y="0"/>
                        <a:ext cx="6176166"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217B4C" id="Conector reto 44"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3pt,3.4pt" to="465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" strokecolor="#4f81bd [3204]" strokeweight="2pt">
              <v:shadow on="t" color="black" opacity="24903f" origin=",.5" offset="0,.55556mm"/>
            </v:line>
          </w:pict>
        </mc:Fallback>
      </mc:AlternateContent>
    </w:r>
  </w:p>
  <w:p w14:paraId="734D152E" w14:textId="77777777" w:rsidR="005D34E9" w:rsidRDefault="005D34E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40093"/>
    <w:multiLevelType w:val="hybridMultilevel"/>
    <w:tmpl w:val="5E008F5E"/>
    <w:lvl w:ilvl="0" w:tplc="0416000F">
      <w:start w:val="1"/>
      <w:numFmt w:val="decimal"/>
      <w:lvlText w:val="%1."/>
      <w:lvlJc w:val="left"/>
      <w:pPr>
        <w:ind w:left="789" w:hanging="360"/>
      </w:pPr>
    </w:lvl>
    <w:lvl w:ilvl="1" w:tplc="04160019" w:tentative="1">
      <w:start w:val="1"/>
      <w:numFmt w:val="lowerLetter"/>
      <w:lvlText w:val="%2."/>
      <w:lvlJc w:val="left"/>
      <w:pPr>
        <w:ind w:left="1509" w:hanging="360"/>
      </w:pPr>
    </w:lvl>
    <w:lvl w:ilvl="2" w:tplc="0416001B" w:tentative="1">
      <w:start w:val="1"/>
      <w:numFmt w:val="lowerRoman"/>
      <w:lvlText w:val="%3."/>
      <w:lvlJc w:val="right"/>
      <w:pPr>
        <w:ind w:left="2229" w:hanging="180"/>
      </w:pPr>
    </w:lvl>
    <w:lvl w:ilvl="3" w:tplc="0416000F" w:tentative="1">
      <w:start w:val="1"/>
      <w:numFmt w:val="decimal"/>
      <w:lvlText w:val="%4."/>
      <w:lvlJc w:val="left"/>
      <w:pPr>
        <w:ind w:left="2949" w:hanging="360"/>
      </w:pPr>
    </w:lvl>
    <w:lvl w:ilvl="4" w:tplc="04160019" w:tentative="1">
      <w:start w:val="1"/>
      <w:numFmt w:val="lowerLetter"/>
      <w:lvlText w:val="%5."/>
      <w:lvlJc w:val="left"/>
      <w:pPr>
        <w:ind w:left="3669" w:hanging="360"/>
      </w:pPr>
    </w:lvl>
    <w:lvl w:ilvl="5" w:tplc="0416001B" w:tentative="1">
      <w:start w:val="1"/>
      <w:numFmt w:val="lowerRoman"/>
      <w:lvlText w:val="%6."/>
      <w:lvlJc w:val="right"/>
      <w:pPr>
        <w:ind w:left="4389" w:hanging="180"/>
      </w:pPr>
    </w:lvl>
    <w:lvl w:ilvl="6" w:tplc="0416000F" w:tentative="1">
      <w:start w:val="1"/>
      <w:numFmt w:val="decimal"/>
      <w:lvlText w:val="%7."/>
      <w:lvlJc w:val="left"/>
      <w:pPr>
        <w:ind w:left="5109" w:hanging="360"/>
      </w:pPr>
    </w:lvl>
    <w:lvl w:ilvl="7" w:tplc="04160019" w:tentative="1">
      <w:start w:val="1"/>
      <w:numFmt w:val="lowerLetter"/>
      <w:lvlText w:val="%8."/>
      <w:lvlJc w:val="left"/>
      <w:pPr>
        <w:ind w:left="5829" w:hanging="360"/>
      </w:pPr>
    </w:lvl>
    <w:lvl w:ilvl="8" w:tplc="0416001B" w:tentative="1">
      <w:start w:val="1"/>
      <w:numFmt w:val="lowerRoman"/>
      <w:lvlText w:val="%9."/>
      <w:lvlJc w:val="right"/>
      <w:pPr>
        <w:ind w:left="6549" w:hanging="180"/>
      </w:pPr>
    </w:lvl>
  </w:abstractNum>
  <w:abstractNum w:abstractNumId="1" w15:restartNumberingAfterBreak="0">
    <w:nsid w:val="04DB6CDF"/>
    <w:multiLevelType w:val="multilevel"/>
    <w:tmpl w:val="B81A31D4"/>
    <w:lvl w:ilvl="0">
      <w:start w:val="18"/>
      <w:numFmt w:val="decimal"/>
      <w:lvlText w:val="%1."/>
      <w:lvlJc w:val="left"/>
      <w:pPr>
        <w:ind w:left="644" w:hanging="360"/>
      </w:pPr>
      <w:rPr>
        <w:rFonts w:hint="default"/>
      </w:rPr>
    </w:lvl>
    <w:lvl w:ilvl="1">
      <w:start w:val="1"/>
      <w:numFmt w:val="decimal"/>
      <w:isLgl/>
      <w:lvlText w:val="%1.%2."/>
      <w:lvlJc w:val="left"/>
      <w:pPr>
        <w:ind w:left="1004"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 w15:restartNumberingAfterBreak="0">
    <w:nsid w:val="0567636B"/>
    <w:multiLevelType w:val="multilevel"/>
    <w:tmpl w:val="B82058D0"/>
    <w:lvl w:ilvl="0">
      <w:start w:val="18"/>
      <w:numFmt w:val="decimal"/>
      <w:lvlText w:val="%1."/>
      <w:lvlJc w:val="left"/>
      <w:pPr>
        <w:ind w:left="480" w:hanging="480"/>
      </w:pPr>
      <w:rPr>
        <w:rFonts w:hint="default"/>
        <w:sz w:val="24"/>
      </w:rPr>
    </w:lvl>
    <w:lvl w:ilvl="1">
      <w:start w:val="1"/>
      <w:numFmt w:val="decimal"/>
      <w:lvlText w:val="%1.%2."/>
      <w:lvlJc w:val="left"/>
      <w:pPr>
        <w:ind w:left="480" w:hanging="48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800" w:hanging="1800"/>
      </w:pPr>
      <w:rPr>
        <w:rFonts w:hint="default"/>
        <w:sz w:val="24"/>
      </w:rPr>
    </w:lvl>
  </w:abstractNum>
  <w:abstractNum w:abstractNumId="3" w15:restartNumberingAfterBreak="0">
    <w:nsid w:val="10165925"/>
    <w:multiLevelType w:val="multilevel"/>
    <w:tmpl w:val="098A78C2"/>
    <w:styleLink w:val="EstiloImportado2"/>
    <w:lvl w:ilvl="0">
      <w:start w:val="1"/>
      <w:numFmt w:val="decimal"/>
      <w:lvlText w:val="%1."/>
      <w:lvlJc w:val="left"/>
      <w:rPr>
        <w:rFonts w:hAnsi="Arial Unicode MS"/>
        <w:b/>
        <w:bC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start w:val="1"/>
      <w:numFmt w:val="decimal"/>
      <w:lvlText w:val="%2."/>
      <w:lvlJc w:val="left"/>
      <w:rPr>
        <w:rFonts w:hAnsi="Arial Unicode MS"/>
        <w:b/>
        <w:bC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start w:val="1"/>
      <w:numFmt w:val="decimal"/>
      <w:lvlText w:val="%2.%3."/>
      <w:lvlJc w:val="left"/>
      <w:rPr>
        <w:rFonts w:hAnsi="Arial Unicode MS"/>
        <w:b/>
        <w:bC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start w:val="1"/>
      <w:numFmt w:val="decimal"/>
      <w:lvlText w:val="%2.%3.%4."/>
      <w:lvlJc w:val="left"/>
      <w:rPr>
        <w:rFonts w:hAnsi="Arial Unicode MS"/>
        <w:b/>
        <w:bC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start w:val="1"/>
      <w:numFmt w:val="decimal"/>
      <w:lvlText w:val="%2.%3.%4.%5."/>
      <w:lvlJc w:val="left"/>
      <w:rPr>
        <w:rFonts w:hAnsi="Arial Unicode MS"/>
        <w:b/>
        <w:bC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start w:val="1"/>
      <w:numFmt w:val="decimal"/>
      <w:lvlText w:val="%2.%3.%4.%5.%6."/>
      <w:lvlJc w:val="left"/>
      <w:rPr>
        <w:rFonts w:hAnsi="Arial Unicode MS"/>
        <w:b/>
        <w:bC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start w:val="1"/>
      <w:numFmt w:val="decimal"/>
      <w:lvlText w:val="%2.%3.%4.%5.%6.%7."/>
      <w:lvlJc w:val="left"/>
      <w:rPr>
        <w:rFonts w:hAnsi="Arial Unicode MS"/>
        <w:b/>
        <w:bC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start w:val="1"/>
      <w:numFmt w:val="decimal"/>
      <w:lvlText w:val="%2.%3.%4.%5.%6.%7.%8."/>
      <w:lvlJc w:val="left"/>
      <w:rPr>
        <w:rFonts w:hAnsi="Arial Unicode MS"/>
        <w:b/>
        <w:bC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start w:val="1"/>
      <w:numFmt w:val="decimal"/>
      <w:lvlText w:val="%2.%3.%4.%5.%6.%7.%8.%9."/>
      <w:lvlJc w:val="left"/>
      <w:rPr>
        <w:rFonts w:hAnsi="Arial Unicode MS"/>
        <w:b/>
        <w:bC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4" w15:restartNumberingAfterBreak="0">
    <w:nsid w:val="150D5234"/>
    <w:multiLevelType w:val="hybridMultilevel"/>
    <w:tmpl w:val="1EE0C136"/>
    <w:lvl w:ilvl="0" w:tplc="C2907F82">
      <w:start w:val="1"/>
      <w:numFmt w:val="decimalZero"/>
      <w:lvlText w:val="%1"/>
      <w:lvlJc w:val="left"/>
      <w:pPr>
        <w:ind w:left="972" w:hanging="360"/>
      </w:pPr>
      <w:rPr>
        <w:rFonts w:hint="default"/>
      </w:rPr>
    </w:lvl>
    <w:lvl w:ilvl="1" w:tplc="04160019" w:tentative="1">
      <w:start w:val="1"/>
      <w:numFmt w:val="lowerLetter"/>
      <w:lvlText w:val="%2."/>
      <w:lvlJc w:val="left"/>
      <w:pPr>
        <w:ind w:left="1692" w:hanging="360"/>
      </w:pPr>
    </w:lvl>
    <w:lvl w:ilvl="2" w:tplc="0416001B" w:tentative="1">
      <w:start w:val="1"/>
      <w:numFmt w:val="lowerRoman"/>
      <w:lvlText w:val="%3."/>
      <w:lvlJc w:val="right"/>
      <w:pPr>
        <w:ind w:left="2412" w:hanging="180"/>
      </w:pPr>
    </w:lvl>
    <w:lvl w:ilvl="3" w:tplc="0416000F" w:tentative="1">
      <w:start w:val="1"/>
      <w:numFmt w:val="decimal"/>
      <w:lvlText w:val="%4."/>
      <w:lvlJc w:val="left"/>
      <w:pPr>
        <w:ind w:left="3132" w:hanging="360"/>
      </w:pPr>
    </w:lvl>
    <w:lvl w:ilvl="4" w:tplc="04160019" w:tentative="1">
      <w:start w:val="1"/>
      <w:numFmt w:val="lowerLetter"/>
      <w:lvlText w:val="%5."/>
      <w:lvlJc w:val="left"/>
      <w:pPr>
        <w:ind w:left="3852" w:hanging="360"/>
      </w:pPr>
    </w:lvl>
    <w:lvl w:ilvl="5" w:tplc="0416001B" w:tentative="1">
      <w:start w:val="1"/>
      <w:numFmt w:val="lowerRoman"/>
      <w:lvlText w:val="%6."/>
      <w:lvlJc w:val="right"/>
      <w:pPr>
        <w:ind w:left="4572" w:hanging="180"/>
      </w:pPr>
    </w:lvl>
    <w:lvl w:ilvl="6" w:tplc="0416000F" w:tentative="1">
      <w:start w:val="1"/>
      <w:numFmt w:val="decimal"/>
      <w:lvlText w:val="%7."/>
      <w:lvlJc w:val="left"/>
      <w:pPr>
        <w:ind w:left="5292" w:hanging="360"/>
      </w:pPr>
    </w:lvl>
    <w:lvl w:ilvl="7" w:tplc="04160019" w:tentative="1">
      <w:start w:val="1"/>
      <w:numFmt w:val="lowerLetter"/>
      <w:lvlText w:val="%8."/>
      <w:lvlJc w:val="left"/>
      <w:pPr>
        <w:ind w:left="6012" w:hanging="360"/>
      </w:pPr>
    </w:lvl>
    <w:lvl w:ilvl="8" w:tplc="0416001B" w:tentative="1">
      <w:start w:val="1"/>
      <w:numFmt w:val="lowerRoman"/>
      <w:lvlText w:val="%9."/>
      <w:lvlJc w:val="right"/>
      <w:pPr>
        <w:ind w:left="6732" w:hanging="180"/>
      </w:pPr>
    </w:lvl>
  </w:abstractNum>
  <w:abstractNum w:abstractNumId="5" w15:restartNumberingAfterBreak="0">
    <w:nsid w:val="1869331C"/>
    <w:multiLevelType w:val="multilevel"/>
    <w:tmpl w:val="A0AA32BE"/>
    <w:lvl w:ilvl="0">
      <w:start w:val="19"/>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E5E39EF"/>
    <w:multiLevelType w:val="multilevel"/>
    <w:tmpl w:val="28E2D8E4"/>
    <w:lvl w:ilvl="0">
      <w:start w:val="4"/>
      <w:numFmt w:val="decimal"/>
      <w:lvlText w:val="%1."/>
      <w:lvlJc w:val="left"/>
      <w:pPr>
        <w:ind w:left="360" w:hanging="360"/>
      </w:pPr>
      <w:rPr>
        <w:rFonts w:eastAsia="Arial" w:hint="default"/>
        <w:b/>
      </w:rPr>
    </w:lvl>
    <w:lvl w:ilvl="1">
      <w:start w:val="1"/>
      <w:numFmt w:val="decimal"/>
      <w:lvlText w:val="%1.%2."/>
      <w:lvlJc w:val="left"/>
      <w:pPr>
        <w:ind w:left="862" w:hanging="720"/>
      </w:pPr>
      <w:rPr>
        <w:rFonts w:eastAsia="Arial" w:hint="default"/>
        <w:b w:val="0"/>
      </w:rPr>
    </w:lvl>
    <w:lvl w:ilvl="2">
      <w:start w:val="1"/>
      <w:numFmt w:val="decimal"/>
      <w:lvlText w:val="%1.%2.%3."/>
      <w:lvlJc w:val="left"/>
      <w:pPr>
        <w:ind w:left="1572" w:hanging="720"/>
      </w:pPr>
      <w:rPr>
        <w:rFonts w:eastAsia="Arial" w:hint="default"/>
        <w:b w:val="0"/>
      </w:rPr>
    </w:lvl>
    <w:lvl w:ilvl="3">
      <w:start w:val="1"/>
      <w:numFmt w:val="decimal"/>
      <w:lvlText w:val="%1.%2.%3.%4."/>
      <w:lvlJc w:val="left"/>
      <w:pPr>
        <w:ind w:left="2358" w:hanging="1080"/>
      </w:pPr>
      <w:rPr>
        <w:rFonts w:eastAsia="Arial" w:hint="default"/>
        <w:b w:val="0"/>
      </w:rPr>
    </w:lvl>
    <w:lvl w:ilvl="4">
      <w:start w:val="1"/>
      <w:numFmt w:val="decimal"/>
      <w:lvlText w:val="%1.%2.%3.%4.%5."/>
      <w:lvlJc w:val="left"/>
      <w:pPr>
        <w:ind w:left="2784" w:hanging="1080"/>
      </w:pPr>
      <w:rPr>
        <w:rFonts w:eastAsia="Arial" w:hint="default"/>
        <w:b w:val="0"/>
      </w:rPr>
    </w:lvl>
    <w:lvl w:ilvl="5">
      <w:start w:val="1"/>
      <w:numFmt w:val="decimal"/>
      <w:lvlText w:val="%1.%2.%3.%4.%5.%6."/>
      <w:lvlJc w:val="left"/>
      <w:pPr>
        <w:ind w:left="3570" w:hanging="1440"/>
      </w:pPr>
      <w:rPr>
        <w:rFonts w:eastAsia="Arial" w:hint="default"/>
        <w:b w:val="0"/>
      </w:rPr>
    </w:lvl>
    <w:lvl w:ilvl="6">
      <w:start w:val="1"/>
      <w:numFmt w:val="decimal"/>
      <w:lvlText w:val="%1.%2.%3.%4.%5.%6.%7."/>
      <w:lvlJc w:val="left"/>
      <w:pPr>
        <w:ind w:left="3996" w:hanging="1440"/>
      </w:pPr>
      <w:rPr>
        <w:rFonts w:eastAsia="Arial" w:hint="default"/>
        <w:b w:val="0"/>
      </w:rPr>
    </w:lvl>
    <w:lvl w:ilvl="7">
      <w:start w:val="1"/>
      <w:numFmt w:val="decimal"/>
      <w:lvlText w:val="%1.%2.%3.%4.%5.%6.%7.%8."/>
      <w:lvlJc w:val="left"/>
      <w:pPr>
        <w:ind w:left="4782" w:hanging="1800"/>
      </w:pPr>
      <w:rPr>
        <w:rFonts w:eastAsia="Arial" w:hint="default"/>
        <w:b w:val="0"/>
      </w:rPr>
    </w:lvl>
    <w:lvl w:ilvl="8">
      <w:start w:val="1"/>
      <w:numFmt w:val="decimal"/>
      <w:lvlText w:val="%1.%2.%3.%4.%5.%6.%7.%8.%9."/>
      <w:lvlJc w:val="left"/>
      <w:pPr>
        <w:ind w:left="5208" w:hanging="1800"/>
      </w:pPr>
      <w:rPr>
        <w:rFonts w:eastAsia="Arial" w:hint="default"/>
        <w:b w:val="0"/>
      </w:rPr>
    </w:lvl>
  </w:abstractNum>
  <w:abstractNum w:abstractNumId="7" w15:restartNumberingAfterBreak="0">
    <w:nsid w:val="22EF7675"/>
    <w:multiLevelType w:val="multilevel"/>
    <w:tmpl w:val="B69C27C8"/>
    <w:lvl w:ilvl="0">
      <w:start w:val="1"/>
      <w:numFmt w:val="decimal"/>
      <w:lvlText w:val="%1."/>
      <w:lvlJc w:val="left"/>
      <w:pPr>
        <w:ind w:left="720" w:hanging="360"/>
      </w:pPr>
      <w:rPr>
        <w:rFonts w:hint="default"/>
        <w:b/>
        <w:color w:val="000000" w:themeColor="text1"/>
      </w:rPr>
    </w:lvl>
    <w:lvl w:ilvl="1">
      <w:start w:val="1"/>
      <w:numFmt w:val="decimal"/>
      <w:isLgl/>
      <w:lvlText w:val="%1.%2."/>
      <w:lvlJc w:val="left"/>
      <w:pPr>
        <w:ind w:left="1256" w:hanging="405"/>
      </w:pPr>
      <w:rPr>
        <w:rFonts w:hint="default"/>
        <w:b w:val="0"/>
        <w:color w:val="000000" w:themeColor="text1"/>
        <w:sz w:val="24"/>
        <w:szCs w:val="24"/>
      </w:rPr>
    </w:lvl>
    <w:lvl w:ilvl="2">
      <w:start w:val="1"/>
      <w:numFmt w:val="decimal"/>
      <w:isLgl/>
      <w:lvlText w:val="%1.%2.%3."/>
      <w:lvlJc w:val="left"/>
      <w:pPr>
        <w:ind w:left="1430" w:hanging="720"/>
      </w:pPr>
      <w:rPr>
        <w:rFonts w:hint="default"/>
        <w:b w:val="0"/>
        <w:color w:val="auto"/>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250F794B"/>
    <w:multiLevelType w:val="multilevel"/>
    <w:tmpl w:val="1E5273D0"/>
    <w:lvl w:ilvl="0">
      <w:start w:val="3"/>
      <w:numFmt w:val="decimal"/>
      <w:lvlText w:val="%1"/>
      <w:lvlJc w:val="left"/>
      <w:pPr>
        <w:ind w:left="360" w:hanging="360"/>
      </w:pPr>
      <w:rPr>
        <w:rFonts w:cs="Arial" w:hint="default"/>
        <w:b/>
      </w:rPr>
    </w:lvl>
    <w:lvl w:ilvl="1">
      <w:start w:val="1"/>
      <w:numFmt w:val="decimal"/>
      <w:lvlText w:val="%1.%2"/>
      <w:lvlJc w:val="left"/>
      <w:pPr>
        <w:ind w:left="360" w:hanging="360"/>
      </w:pPr>
      <w:rPr>
        <w:rFonts w:cs="Arial" w:hint="default"/>
        <w:b/>
      </w:rPr>
    </w:lvl>
    <w:lvl w:ilvl="2">
      <w:start w:val="1"/>
      <w:numFmt w:val="decimal"/>
      <w:lvlText w:val="%1.%2.%3"/>
      <w:lvlJc w:val="left"/>
      <w:pPr>
        <w:ind w:left="720" w:hanging="720"/>
      </w:pPr>
      <w:rPr>
        <w:rFonts w:cs="Arial" w:hint="default"/>
        <w:b/>
      </w:rPr>
    </w:lvl>
    <w:lvl w:ilvl="3">
      <w:start w:val="1"/>
      <w:numFmt w:val="decimal"/>
      <w:lvlText w:val="%1.%2.%3.%4"/>
      <w:lvlJc w:val="left"/>
      <w:pPr>
        <w:ind w:left="720" w:hanging="720"/>
      </w:pPr>
      <w:rPr>
        <w:rFonts w:cs="Arial" w:hint="default"/>
        <w:b/>
      </w:rPr>
    </w:lvl>
    <w:lvl w:ilvl="4">
      <w:start w:val="1"/>
      <w:numFmt w:val="decimal"/>
      <w:lvlText w:val="%1.%2.%3.%4.%5"/>
      <w:lvlJc w:val="left"/>
      <w:pPr>
        <w:ind w:left="1080" w:hanging="1080"/>
      </w:pPr>
      <w:rPr>
        <w:rFonts w:cs="Arial" w:hint="default"/>
        <w:b/>
      </w:rPr>
    </w:lvl>
    <w:lvl w:ilvl="5">
      <w:start w:val="1"/>
      <w:numFmt w:val="decimal"/>
      <w:lvlText w:val="%1.%2.%3.%4.%5.%6"/>
      <w:lvlJc w:val="left"/>
      <w:pPr>
        <w:ind w:left="1080" w:hanging="1080"/>
      </w:pPr>
      <w:rPr>
        <w:rFonts w:cs="Arial" w:hint="default"/>
        <w:b/>
      </w:rPr>
    </w:lvl>
    <w:lvl w:ilvl="6">
      <w:start w:val="1"/>
      <w:numFmt w:val="decimal"/>
      <w:lvlText w:val="%1.%2.%3.%4.%5.%6.%7"/>
      <w:lvlJc w:val="left"/>
      <w:pPr>
        <w:ind w:left="1440" w:hanging="1440"/>
      </w:pPr>
      <w:rPr>
        <w:rFonts w:cs="Arial" w:hint="default"/>
        <w:b/>
      </w:rPr>
    </w:lvl>
    <w:lvl w:ilvl="7">
      <w:start w:val="1"/>
      <w:numFmt w:val="decimal"/>
      <w:lvlText w:val="%1.%2.%3.%4.%5.%6.%7.%8"/>
      <w:lvlJc w:val="left"/>
      <w:pPr>
        <w:ind w:left="1440" w:hanging="1440"/>
      </w:pPr>
      <w:rPr>
        <w:rFonts w:cs="Arial" w:hint="default"/>
        <w:b/>
      </w:rPr>
    </w:lvl>
    <w:lvl w:ilvl="8">
      <w:start w:val="1"/>
      <w:numFmt w:val="decimal"/>
      <w:lvlText w:val="%1.%2.%3.%4.%5.%6.%7.%8.%9"/>
      <w:lvlJc w:val="left"/>
      <w:pPr>
        <w:ind w:left="1800" w:hanging="1800"/>
      </w:pPr>
      <w:rPr>
        <w:rFonts w:cs="Arial" w:hint="default"/>
        <w:b/>
      </w:rPr>
    </w:lvl>
  </w:abstractNum>
  <w:abstractNum w:abstractNumId="9" w15:restartNumberingAfterBreak="0">
    <w:nsid w:val="25BA0735"/>
    <w:multiLevelType w:val="multilevel"/>
    <w:tmpl w:val="663EE446"/>
    <w:lvl w:ilvl="0">
      <w:start w:val="4"/>
      <w:numFmt w:val="decimal"/>
      <w:lvlText w:val="%1."/>
      <w:lvlJc w:val="left"/>
      <w:pPr>
        <w:ind w:left="360" w:hanging="360"/>
      </w:pPr>
      <w:rPr>
        <w:rFonts w:eastAsia="Arial" w:hint="default"/>
        <w:b w:val="0"/>
      </w:rPr>
    </w:lvl>
    <w:lvl w:ilvl="1">
      <w:start w:val="1"/>
      <w:numFmt w:val="decimal"/>
      <w:lvlText w:val="%1.%2."/>
      <w:lvlJc w:val="left"/>
      <w:pPr>
        <w:ind w:left="1146" w:hanging="720"/>
      </w:pPr>
      <w:rPr>
        <w:rFonts w:eastAsia="Arial" w:hint="default"/>
        <w:b w:val="0"/>
      </w:rPr>
    </w:lvl>
    <w:lvl w:ilvl="2">
      <w:start w:val="1"/>
      <w:numFmt w:val="decimal"/>
      <w:lvlText w:val="%1.%2.%3."/>
      <w:lvlJc w:val="left"/>
      <w:pPr>
        <w:ind w:left="1572" w:hanging="720"/>
      </w:pPr>
      <w:rPr>
        <w:rFonts w:eastAsia="Arial" w:hint="default"/>
        <w:b w:val="0"/>
      </w:rPr>
    </w:lvl>
    <w:lvl w:ilvl="3">
      <w:start w:val="1"/>
      <w:numFmt w:val="decimal"/>
      <w:lvlText w:val="%1.%2.%3.%4."/>
      <w:lvlJc w:val="left"/>
      <w:pPr>
        <w:ind w:left="2358" w:hanging="1080"/>
      </w:pPr>
      <w:rPr>
        <w:rFonts w:eastAsia="Arial" w:hint="default"/>
        <w:b w:val="0"/>
      </w:rPr>
    </w:lvl>
    <w:lvl w:ilvl="4">
      <w:start w:val="1"/>
      <w:numFmt w:val="decimal"/>
      <w:lvlText w:val="%1.%2.%3.%4.%5."/>
      <w:lvlJc w:val="left"/>
      <w:pPr>
        <w:ind w:left="2784" w:hanging="1080"/>
      </w:pPr>
      <w:rPr>
        <w:rFonts w:eastAsia="Arial" w:hint="default"/>
        <w:b w:val="0"/>
      </w:rPr>
    </w:lvl>
    <w:lvl w:ilvl="5">
      <w:start w:val="1"/>
      <w:numFmt w:val="decimal"/>
      <w:lvlText w:val="%1.%2.%3.%4.%5.%6."/>
      <w:lvlJc w:val="left"/>
      <w:pPr>
        <w:ind w:left="3570" w:hanging="1440"/>
      </w:pPr>
      <w:rPr>
        <w:rFonts w:eastAsia="Arial" w:hint="default"/>
        <w:b w:val="0"/>
      </w:rPr>
    </w:lvl>
    <w:lvl w:ilvl="6">
      <w:start w:val="1"/>
      <w:numFmt w:val="decimal"/>
      <w:lvlText w:val="%1.%2.%3.%4.%5.%6.%7."/>
      <w:lvlJc w:val="left"/>
      <w:pPr>
        <w:ind w:left="3996" w:hanging="1440"/>
      </w:pPr>
      <w:rPr>
        <w:rFonts w:eastAsia="Arial" w:hint="default"/>
        <w:b w:val="0"/>
      </w:rPr>
    </w:lvl>
    <w:lvl w:ilvl="7">
      <w:start w:val="1"/>
      <w:numFmt w:val="decimal"/>
      <w:lvlText w:val="%1.%2.%3.%4.%5.%6.%7.%8."/>
      <w:lvlJc w:val="left"/>
      <w:pPr>
        <w:ind w:left="4782" w:hanging="1800"/>
      </w:pPr>
      <w:rPr>
        <w:rFonts w:eastAsia="Arial" w:hint="default"/>
        <w:b w:val="0"/>
      </w:rPr>
    </w:lvl>
    <w:lvl w:ilvl="8">
      <w:start w:val="1"/>
      <w:numFmt w:val="decimal"/>
      <w:lvlText w:val="%1.%2.%3.%4.%5.%6.%7.%8.%9."/>
      <w:lvlJc w:val="left"/>
      <w:pPr>
        <w:ind w:left="5208" w:hanging="1800"/>
      </w:pPr>
      <w:rPr>
        <w:rFonts w:eastAsia="Arial" w:hint="default"/>
        <w:b w:val="0"/>
      </w:rPr>
    </w:lvl>
  </w:abstractNum>
  <w:abstractNum w:abstractNumId="10" w15:restartNumberingAfterBreak="0">
    <w:nsid w:val="27CF7ABD"/>
    <w:multiLevelType w:val="hybridMultilevel"/>
    <w:tmpl w:val="4028952E"/>
    <w:lvl w:ilvl="0" w:tplc="C7082C8C">
      <w:start w:val="4"/>
      <w:numFmt w:val="decimalZero"/>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1" w15:restartNumberingAfterBreak="0">
    <w:nsid w:val="2FAB5FFC"/>
    <w:multiLevelType w:val="multilevel"/>
    <w:tmpl w:val="20AE20A4"/>
    <w:lvl w:ilvl="0">
      <w:start w:val="9"/>
      <w:numFmt w:val="decimal"/>
      <w:lvlText w:val="%1"/>
      <w:lvlJc w:val="left"/>
      <w:pPr>
        <w:ind w:left="360" w:hanging="360"/>
      </w:pPr>
      <w:rPr>
        <w:rFonts w:eastAsia="Arial" w:hint="default"/>
      </w:rPr>
    </w:lvl>
    <w:lvl w:ilvl="1">
      <w:start w:val="1"/>
      <w:numFmt w:val="decimal"/>
      <w:lvlText w:val="%1.%2"/>
      <w:lvlJc w:val="left"/>
      <w:pPr>
        <w:ind w:left="360" w:hanging="360"/>
      </w:pPr>
      <w:rPr>
        <w:rFonts w:eastAsia="Arial" w:hint="default"/>
      </w:rPr>
    </w:lvl>
    <w:lvl w:ilvl="2">
      <w:start w:val="1"/>
      <w:numFmt w:val="decimal"/>
      <w:lvlText w:val="%1.%2.%3"/>
      <w:lvlJc w:val="left"/>
      <w:pPr>
        <w:ind w:left="720" w:hanging="720"/>
      </w:pPr>
      <w:rPr>
        <w:rFonts w:eastAsia="Arial" w:hint="default"/>
      </w:rPr>
    </w:lvl>
    <w:lvl w:ilvl="3">
      <w:start w:val="1"/>
      <w:numFmt w:val="decimal"/>
      <w:lvlText w:val="%1.%2.%3.%4"/>
      <w:lvlJc w:val="left"/>
      <w:pPr>
        <w:ind w:left="720" w:hanging="720"/>
      </w:pPr>
      <w:rPr>
        <w:rFonts w:eastAsia="Arial" w:hint="default"/>
      </w:rPr>
    </w:lvl>
    <w:lvl w:ilvl="4">
      <w:start w:val="1"/>
      <w:numFmt w:val="decimal"/>
      <w:lvlText w:val="%1.%2.%3.%4.%5"/>
      <w:lvlJc w:val="left"/>
      <w:pPr>
        <w:ind w:left="1080" w:hanging="1080"/>
      </w:pPr>
      <w:rPr>
        <w:rFonts w:eastAsia="Arial" w:hint="default"/>
      </w:rPr>
    </w:lvl>
    <w:lvl w:ilvl="5">
      <w:start w:val="1"/>
      <w:numFmt w:val="decimal"/>
      <w:lvlText w:val="%1.%2.%3.%4.%5.%6"/>
      <w:lvlJc w:val="left"/>
      <w:pPr>
        <w:ind w:left="1080" w:hanging="1080"/>
      </w:pPr>
      <w:rPr>
        <w:rFonts w:eastAsia="Arial" w:hint="default"/>
      </w:rPr>
    </w:lvl>
    <w:lvl w:ilvl="6">
      <w:start w:val="1"/>
      <w:numFmt w:val="decimal"/>
      <w:lvlText w:val="%1.%2.%3.%4.%5.%6.%7"/>
      <w:lvlJc w:val="left"/>
      <w:pPr>
        <w:ind w:left="1440" w:hanging="1440"/>
      </w:pPr>
      <w:rPr>
        <w:rFonts w:eastAsia="Arial" w:hint="default"/>
      </w:rPr>
    </w:lvl>
    <w:lvl w:ilvl="7">
      <w:start w:val="1"/>
      <w:numFmt w:val="decimal"/>
      <w:lvlText w:val="%1.%2.%3.%4.%5.%6.%7.%8"/>
      <w:lvlJc w:val="left"/>
      <w:pPr>
        <w:ind w:left="1440" w:hanging="1440"/>
      </w:pPr>
      <w:rPr>
        <w:rFonts w:eastAsia="Arial" w:hint="default"/>
      </w:rPr>
    </w:lvl>
    <w:lvl w:ilvl="8">
      <w:start w:val="1"/>
      <w:numFmt w:val="decimal"/>
      <w:lvlText w:val="%1.%2.%3.%4.%5.%6.%7.%8.%9"/>
      <w:lvlJc w:val="left"/>
      <w:pPr>
        <w:ind w:left="1440" w:hanging="1440"/>
      </w:pPr>
      <w:rPr>
        <w:rFonts w:eastAsia="Arial" w:hint="default"/>
      </w:rPr>
    </w:lvl>
  </w:abstractNum>
  <w:abstractNum w:abstractNumId="12" w15:restartNumberingAfterBreak="0">
    <w:nsid w:val="33D10C1C"/>
    <w:multiLevelType w:val="multilevel"/>
    <w:tmpl w:val="663EE446"/>
    <w:lvl w:ilvl="0">
      <w:start w:val="4"/>
      <w:numFmt w:val="decimal"/>
      <w:lvlText w:val="%1."/>
      <w:lvlJc w:val="left"/>
      <w:pPr>
        <w:ind w:left="360" w:hanging="360"/>
      </w:pPr>
      <w:rPr>
        <w:rFonts w:eastAsia="Arial" w:hint="default"/>
        <w:b w:val="0"/>
      </w:rPr>
    </w:lvl>
    <w:lvl w:ilvl="1">
      <w:start w:val="1"/>
      <w:numFmt w:val="decimal"/>
      <w:lvlText w:val="%1.%2."/>
      <w:lvlJc w:val="left"/>
      <w:pPr>
        <w:ind w:left="1146" w:hanging="720"/>
      </w:pPr>
      <w:rPr>
        <w:rFonts w:eastAsia="Arial" w:hint="default"/>
        <w:b w:val="0"/>
      </w:rPr>
    </w:lvl>
    <w:lvl w:ilvl="2">
      <w:start w:val="1"/>
      <w:numFmt w:val="decimal"/>
      <w:lvlText w:val="%1.%2.%3."/>
      <w:lvlJc w:val="left"/>
      <w:pPr>
        <w:ind w:left="1572" w:hanging="720"/>
      </w:pPr>
      <w:rPr>
        <w:rFonts w:eastAsia="Arial" w:hint="default"/>
        <w:b w:val="0"/>
      </w:rPr>
    </w:lvl>
    <w:lvl w:ilvl="3">
      <w:start w:val="1"/>
      <w:numFmt w:val="decimal"/>
      <w:lvlText w:val="%1.%2.%3.%4."/>
      <w:lvlJc w:val="left"/>
      <w:pPr>
        <w:ind w:left="2358" w:hanging="1080"/>
      </w:pPr>
      <w:rPr>
        <w:rFonts w:eastAsia="Arial" w:hint="default"/>
        <w:b w:val="0"/>
      </w:rPr>
    </w:lvl>
    <w:lvl w:ilvl="4">
      <w:start w:val="1"/>
      <w:numFmt w:val="decimal"/>
      <w:lvlText w:val="%1.%2.%3.%4.%5."/>
      <w:lvlJc w:val="left"/>
      <w:pPr>
        <w:ind w:left="2784" w:hanging="1080"/>
      </w:pPr>
      <w:rPr>
        <w:rFonts w:eastAsia="Arial" w:hint="default"/>
        <w:b w:val="0"/>
      </w:rPr>
    </w:lvl>
    <w:lvl w:ilvl="5">
      <w:start w:val="1"/>
      <w:numFmt w:val="decimal"/>
      <w:lvlText w:val="%1.%2.%3.%4.%5.%6."/>
      <w:lvlJc w:val="left"/>
      <w:pPr>
        <w:ind w:left="3570" w:hanging="1440"/>
      </w:pPr>
      <w:rPr>
        <w:rFonts w:eastAsia="Arial" w:hint="default"/>
        <w:b w:val="0"/>
      </w:rPr>
    </w:lvl>
    <w:lvl w:ilvl="6">
      <w:start w:val="1"/>
      <w:numFmt w:val="decimal"/>
      <w:lvlText w:val="%1.%2.%3.%4.%5.%6.%7."/>
      <w:lvlJc w:val="left"/>
      <w:pPr>
        <w:ind w:left="3996" w:hanging="1440"/>
      </w:pPr>
      <w:rPr>
        <w:rFonts w:eastAsia="Arial" w:hint="default"/>
        <w:b w:val="0"/>
      </w:rPr>
    </w:lvl>
    <w:lvl w:ilvl="7">
      <w:start w:val="1"/>
      <w:numFmt w:val="decimal"/>
      <w:lvlText w:val="%1.%2.%3.%4.%5.%6.%7.%8."/>
      <w:lvlJc w:val="left"/>
      <w:pPr>
        <w:ind w:left="4782" w:hanging="1800"/>
      </w:pPr>
      <w:rPr>
        <w:rFonts w:eastAsia="Arial" w:hint="default"/>
        <w:b w:val="0"/>
      </w:rPr>
    </w:lvl>
    <w:lvl w:ilvl="8">
      <w:start w:val="1"/>
      <w:numFmt w:val="decimal"/>
      <w:lvlText w:val="%1.%2.%3.%4.%5.%6.%7.%8.%9."/>
      <w:lvlJc w:val="left"/>
      <w:pPr>
        <w:ind w:left="5208" w:hanging="1800"/>
      </w:pPr>
      <w:rPr>
        <w:rFonts w:eastAsia="Arial" w:hint="default"/>
        <w:b w:val="0"/>
      </w:rPr>
    </w:lvl>
  </w:abstractNum>
  <w:abstractNum w:abstractNumId="13" w15:restartNumberingAfterBreak="0">
    <w:nsid w:val="3C415B6B"/>
    <w:multiLevelType w:val="hybridMultilevel"/>
    <w:tmpl w:val="AB94D0F0"/>
    <w:lvl w:ilvl="0" w:tplc="0416000F">
      <w:start w:val="1"/>
      <w:numFmt w:val="decimal"/>
      <w:lvlText w:val="%1."/>
      <w:lvlJc w:val="left"/>
      <w:pPr>
        <w:ind w:left="789" w:hanging="360"/>
      </w:pPr>
    </w:lvl>
    <w:lvl w:ilvl="1" w:tplc="04160019" w:tentative="1">
      <w:start w:val="1"/>
      <w:numFmt w:val="lowerLetter"/>
      <w:lvlText w:val="%2."/>
      <w:lvlJc w:val="left"/>
      <w:pPr>
        <w:ind w:left="1509" w:hanging="360"/>
      </w:pPr>
    </w:lvl>
    <w:lvl w:ilvl="2" w:tplc="0416001B" w:tentative="1">
      <w:start w:val="1"/>
      <w:numFmt w:val="lowerRoman"/>
      <w:lvlText w:val="%3."/>
      <w:lvlJc w:val="right"/>
      <w:pPr>
        <w:ind w:left="2229" w:hanging="180"/>
      </w:pPr>
    </w:lvl>
    <w:lvl w:ilvl="3" w:tplc="0416000F" w:tentative="1">
      <w:start w:val="1"/>
      <w:numFmt w:val="decimal"/>
      <w:lvlText w:val="%4."/>
      <w:lvlJc w:val="left"/>
      <w:pPr>
        <w:ind w:left="2949" w:hanging="360"/>
      </w:pPr>
    </w:lvl>
    <w:lvl w:ilvl="4" w:tplc="04160019" w:tentative="1">
      <w:start w:val="1"/>
      <w:numFmt w:val="lowerLetter"/>
      <w:lvlText w:val="%5."/>
      <w:lvlJc w:val="left"/>
      <w:pPr>
        <w:ind w:left="3669" w:hanging="360"/>
      </w:pPr>
    </w:lvl>
    <w:lvl w:ilvl="5" w:tplc="0416001B" w:tentative="1">
      <w:start w:val="1"/>
      <w:numFmt w:val="lowerRoman"/>
      <w:lvlText w:val="%6."/>
      <w:lvlJc w:val="right"/>
      <w:pPr>
        <w:ind w:left="4389" w:hanging="180"/>
      </w:pPr>
    </w:lvl>
    <w:lvl w:ilvl="6" w:tplc="0416000F" w:tentative="1">
      <w:start w:val="1"/>
      <w:numFmt w:val="decimal"/>
      <w:lvlText w:val="%7."/>
      <w:lvlJc w:val="left"/>
      <w:pPr>
        <w:ind w:left="5109" w:hanging="360"/>
      </w:pPr>
    </w:lvl>
    <w:lvl w:ilvl="7" w:tplc="04160019" w:tentative="1">
      <w:start w:val="1"/>
      <w:numFmt w:val="lowerLetter"/>
      <w:lvlText w:val="%8."/>
      <w:lvlJc w:val="left"/>
      <w:pPr>
        <w:ind w:left="5829" w:hanging="360"/>
      </w:pPr>
    </w:lvl>
    <w:lvl w:ilvl="8" w:tplc="0416001B" w:tentative="1">
      <w:start w:val="1"/>
      <w:numFmt w:val="lowerRoman"/>
      <w:lvlText w:val="%9."/>
      <w:lvlJc w:val="right"/>
      <w:pPr>
        <w:ind w:left="6549" w:hanging="180"/>
      </w:pPr>
    </w:lvl>
  </w:abstractNum>
  <w:abstractNum w:abstractNumId="14" w15:restartNumberingAfterBreak="0">
    <w:nsid w:val="40386EA9"/>
    <w:multiLevelType w:val="hybridMultilevel"/>
    <w:tmpl w:val="543E2F90"/>
    <w:lvl w:ilvl="0" w:tplc="53DA35D8">
      <w:start w:val="1"/>
      <w:numFmt w:val="lowerLetter"/>
      <w:lvlText w:val="%1)"/>
      <w:lvlJc w:val="left"/>
      <w:pPr>
        <w:ind w:left="785" w:hanging="360"/>
      </w:pPr>
      <w:rPr>
        <w:rFonts w:hint="default"/>
      </w:rPr>
    </w:lvl>
    <w:lvl w:ilvl="1" w:tplc="04160019" w:tentative="1">
      <w:start w:val="1"/>
      <w:numFmt w:val="lowerLetter"/>
      <w:lvlText w:val="%2."/>
      <w:lvlJc w:val="left"/>
      <w:pPr>
        <w:ind w:left="1505" w:hanging="360"/>
      </w:pPr>
    </w:lvl>
    <w:lvl w:ilvl="2" w:tplc="0416001B" w:tentative="1">
      <w:start w:val="1"/>
      <w:numFmt w:val="lowerRoman"/>
      <w:lvlText w:val="%3."/>
      <w:lvlJc w:val="right"/>
      <w:pPr>
        <w:ind w:left="2225" w:hanging="180"/>
      </w:pPr>
    </w:lvl>
    <w:lvl w:ilvl="3" w:tplc="0416000F" w:tentative="1">
      <w:start w:val="1"/>
      <w:numFmt w:val="decimal"/>
      <w:lvlText w:val="%4."/>
      <w:lvlJc w:val="left"/>
      <w:pPr>
        <w:ind w:left="2945" w:hanging="360"/>
      </w:pPr>
    </w:lvl>
    <w:lvl w:ilvl="4" w:tplc="04160019" w:tentative="1">
      <w:start w:val="1"/>
      <w:numFmt w:val="lowerLetter"/>
      <w:lvlText w:val="%5."/>
      <w:lvlJc w:val="left"/>
      <w:pPr>
        <w:ind w:left="3665" w:hanging="360"/>
      </w:pPr>
    </w:lvl>
    <w:lvl w:ilvl="5" w:tplc="0416001B" w:tentative="1">
      <w:start w:val="1"/>
      <w:numFmt w:val="lowerRoman"/>
      <w:lvlText w:val="%6."/>
      <w:lvlJc w:val="right"/>
      <w:pPr>
        <w:ind w:left="4385" w:hanging="180"/>
      </w:pPr>
    </w:lvl>
    <w:lvl w:ilvl="6" w:tplc="0416000F" w:tentative="1">
      <w:start w:val="1"/>
      <w:numFmt w:val="decimal"/>
      <w:lvlText w:val="%7."/>
      <w:lvlJc w:val="left"/>
      <w:pPr>
        <w:ind w:left="5105" w:hanging="360"/>
      </w:pPr>
    </w:lvl>
    <w:lvl w:ilvl="7" w:tplc="04160019" w:tentative="1">
      <w:start w:val="1"/>
      <w:numFmt w:val="lowerLetter"/>
      <w:lvlText w:val="%8."/>
      <w:lvlJc w:val="left"/>
      <w:pPr>
        <w:ind w:left="5825" w:hanging="360"/>
      </w:pPr>
    </w:lvl>
    <w:lvl w:ilvl="8" w:tplc="0416001B" w:tentative="1">
      <w:start w:val="1"/>
      <w:numFmt w:val="lowerRoman"/>
      <w:lvlText w:val="%9."/>
      <w:lvlJc w:val="right"/>
      <w:pPr>
        <w:ind w:left="6545" w:hanging="180"/>
      </w:pPr>
    </w:lvl>
  </w:abstractNum>
  <w:abstractNum w:abstractNumId="15" w15:restartNumberingAfterBreak="0">
    <w:nsid w:val="426A312A"/>
    <w:multiLevelType w:val="multilevel"/>
    <w:tmpl w:val="07EAEAC6"/>
    <w:styleLink w:val="EstiloImportado1"/>
    <w:lvl w:ilvl="0">
      <w:start w:val="1"/>
      <w:numFmt w:val="decimal"/>
      <w:lvlText w:val="%1."/>
      <w:lvlJc w:val="left"/>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start w:val="1"/>
      <w:numFmt w:val="decimal"/>
      <w:lvlText w:val="%2."/>
      <w:lvlJc w:val="left"/>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start w:val="1"/>
      <w:numFmt w:val="decimal"/>
      <w:lvlText w:val="%2.%3."/>
      <w:lvlJc w:val="left"/>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start w:val="1"/>
      <w:numFmt w:val="decimal"/>
      <w:lvlText w:val="%2.%3.%4."/>
      <w:lvlJc w:val="left"/>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start w:val="1"/>
      <w:numFmt w:val="decimal"/>
      <w:lvlText w:val="%2.%3.%4.%5."/>
      <w:lvlJc w:val="left"/>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start w:val="1"/>
      <w:numFmt w:val="decimal"/>
      <w:lvlText w:val="%2.%3.%4.%5.%6."/>
      <w:lvlJc w:val="left"/>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start w:val="1"/>
      <w:numFmt w:val="decimal"/>
      <w:lvlText w:val="%2.%3.%4.%5.%6.%7."/>
      <w:lvlJc w:val="left"/>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start w:val="1"/>
      <w:numFmt w:val="decimal"/>
      <w:lvlText w:val="%2.%3.%4.%5.%6.%7.%8."/>
      <w:lvlJc w:val="left"/>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start w:val="1"/>
      <w:numFmt w:val="decimal"/>
      <w:lvlText w:val="%2.%3.%4.%5.%6.%7.%8.%9."/>
      <w:lvlJc w:val="left"/>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16" w15:restartNumberingAfterBreak="0">
    <w:nsid w:val="45977078"/>
    <w:multiLevelType w:val="hybridMultilevel"/>
    <w:tmpl w:val="E1AC367E"/>
    <w:styleLink w:val="EstiloImportado3"/>
    <w:lvl w:ilvl="0" w:tplc="F5623138">
      <w:start w:val="1"/>
      <w:numFmt w:val="upperRoman"/>
      <w:lvlText w:val="%1."/>
      <w:lvlJc w:val="left"/>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A66608EA">
      <w:start w:val="1"/>
      <w:numFmt w:val="lowerLetter"/>
      <w:lvlText w:val="%2."/>
      <w:lvlJc w:val="left"/>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3E524000">
      <w:start w:val="1"/>
      <w:numFmt w:val="upperRoman"/>
      <w:lvlText w:val="%3."/>
      <w:lvlJc w:val="left"/>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9FBC79A2">
      <w:start w:val="1"/>
      <w:numFmt w:val="decimal"/>
      <w:lvlText w:val="%4."/>
      <w:lvlJc w:val="left"/>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DC7E8332">
      <w:start w:val="1"/>
      <w:numFmt w:val="lowerLetter"/>
      <w:lvlText w:val="%5."/>
      <w:lvlJc w:val="left"/>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795653D4">
      <w:start w:val="1"/>
      <w:numFmt w:val="lowerRoman"/>
      <w:lvlText w:val="%6."/>
      <w:lvlJc w:val="left"/>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63BC93A6">
      <w:start w:val="1"/>
      <w:numFmt w:val="decimal"/>
      <w:lvlText w:val="%7."/>
      <w:lvlJc w:val="left"/>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EA2AF7F8">
      <w:start w:val="1"/>
      <w:numFmt w:val="lowerLetter"/>
      <w:lvlText w:val="%8."/>
      <w:lvlJc w:val="left"/>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ADA06838">
      <w:start w:val="1"/>
      <w:numFmt w:val="lowerRoman"/>
      <w:lvlText w:val="%9."/>
      <w:lvlJc w:val="left"/>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17" w15:restartNumberingAfterBreak="0">
    <w:nsid w:val="4A706D49"/>
    <w:multiLevelType w:val="multilevel"/>
    <w:tmpl w:val="D3E81F2A"/>
    <w:lvl w:ilvl="0">
      <w:start w:val="3"/>
      <w:numFmt w:val="decimal"/>
      <w:lvlText w:val="%1."/>
      <w:lvlJc w:val="left"/>
      <w:pPr>
        <w:ind w:left="360" w:hanging="360"/>
      </w:pPr>
      <w:rPr>
        <w:rFonts w:hint="default"/>
      </w:rPr>
    </w:lvl>
    <w:lvl w:ilvl="1">
      <w:start w:val="3"/>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8" w15:restartNumberingAfterBreak="0">
    <w:nsid w:val="4D5C0AD0"/>
    <w:multiLevelType w:val="hybridMultilevel"/>
    <w:tmpl w:val="490A92A2"/>
    <w:lvl w:ilvl="0" w:tplc="04160017">
      <w:start w:val="1"/>
      <w:numFmt w:val="lowerLetter"/>
      <w:lvlText w:val="%1)"/>
      <w:lvlJc w:val="left"/>
      <w:pPr>
        <w:ind w:left="1636" w:hanging="360"/>
      </w:pPr>
      <w:rPr>
        <w:rFonts w:hint="default"/>
      </w:rPr>
    </w:lvl>
    <w:lvl w:ilvl="1" w:tplc="04160019" w:tentative="1">
      <w:start w:val="1"/>
      <w:numFmt w:val="lowerLetter"/>
      <w:lvlText w:val="%2."/>
      <w:lvlJc w:val="left"/>
      <w:pPr>
        <w:ind w:left="2356" w:hanging="360"/>
      </w:pPr>
    </w:lvl>
    <w:lvl w:ilvl="2" w:tplc="0416001B" w:tentative="1">
      <w:start w:val="1"/>
      <w:numFmt w:val="lowerRoman"/>
      <w:lvlText w:val="%3."/>
      <w:lvlJc w:val="right"/>
      <w:pPr>
        <w:ind w:left="3076" w:hanging="180"/>
      </w:pPr>
    </w:lvl>
    <w:lvl w:ilvl="3" w:tplc="0416000F" w:tentative="1">
      <w:start w:val="1"/>
      <w:numFmt w:val="decimal"/>
      <w:lvlText w:val="%4."/>
      <w:lvlJc w:val="left"/>
      <w:pPr>
        <w:ind w:left="3796" w:hanging="360"/>
      </w:pPr>
    </w:lvl>
    <w:lvl w:ilvl="4" w:tplc="04160019" w:tentative="1">
      <w:start w:val="1"/>
      <w:numFmt w:val="lowerLetter"/>
      <w:lvlText w:val="%5."/>
      <w:lvlJc w:val="left"/>
      <w:pPr>
        <w:ind w:left="4516" w:hanging="360"/>
      </w:pPr>
    </w:lvl>
    <w:lvl w:ilvl="5" w:tplc="0416001B" w:tentative="1">
      <w:start w:val="1"/>
      <w:numFmt w:val="lowerRoman"/>
      <w:lvlText w:val="%6."/>
      <w:lvlJc w:val="right"/>
      <w:pPr>
        <w:ind w:left="5236" w:hanging="180"/>
      </w:pPr>
    </w:lvl>
    <w:lvl w:ilvl="6" w:tplc="0416000F" w:tentative="1">
      <w:start w:val="1"/>
      <w:numFmt w:val="decimal"/>
      <w:lvlText w:val="%7."/>
      <w:lvlJc w:val="left"/>
      <w:pPr>
        <w:ind w:left="5956" w:hanging="360"/>
      </w:pPr>
    </w:lvl>
    <w:lvl w:ilvl="7" w:tplc="04160019" w:tentative="1">
      <w:start w:val="1"/>
      <w:numFmt w:val="lowerLetter"/>
      <w:lvlText w:val="%8."/>
      <w:lvlJc w:val="left"/>
      <w:pPr>
        <w:ind w:left="6676" w:hanging="360"/>
      </w:pPr>
    </w:lvl>
    <w:lvl w:ilvl="8" w:tplc="0416001B" w:tentative="1">
      <w:start w:val="1"/>
      <w:numFmt w:val="lowerRoman"/>
      <w:lvlText w:val="%9."/>
      <w:lvlJc w:val="right"/>
      <w:pPr>
        <w:ind w:left="7396" w:hanging="180"/>
      </w:pPr>
    </w:lvl>
  </w:abstractNum>
  <w:abstractNum w:abstractNumId="19" w15:restartNumberingAfterBreak="0">
    <w:nsid w:val="4E3F190E"/>
    <w:multiLevelType w:val="multilevel"/>
    <w:tmpl w:val="0136E00E"/>
    <w:lvl w:ilvl="0">
      <w:start w:val="1"/>
      <w:numFmt w:val="decimal"/>
      <w:lvlText w:val="%1)"/>
      <w:lvlJc w:val="left"/>
      <w:pPr>
        <w:ind w:left="360" w:hanging="360"/>
      </w:pPr>
      <w:rPr>
        <w:b/>
      </w:rPr>
    </w:lvl>
    <w:lvl w:ilvl="1">
      <w:start w:val="1"/>
      <w:numFmt w:val="lowerLetter"/>
      <w:lvlText w:val="%2)"/>
      <w:lvlJc w:val="left"/>
      <w:pPr>
        <w:ind w:left="720" w:hanging="360"/>
      </w:pPr>
    </w:lvl>
    <w:lvl w:ilvl="2">
      <w:start w:val="1"/>
      <w:numFmt w:val="upperRoman"/>
      <w:lvlText w:val="%3."/>
      <w:lvlJc w:val="left"/>
      <w:pPr>
        <w:ind w:left="2061" w:hanging="360"/>
      </w:pPr>
      <w:rPr>
        <w:rFonts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4E9743A4"/>
    <w:multiLevelType w:val="multilevel"/>
    <w:tmpl w:val="7E3C227C"/>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66B180A"/>
    <w:multiLevelType w:val="hybridMultilevel"/>
    <w:tmpl w:val="990A7EF2"/>
    <w:lvl w:ilvl="0" w:tplc="D1867F36">
      <w:start w:val="1"/>
      <w:numFmt w:val="decimalZero"/>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2" w15:restartNumberingAfterBreak="0">
    <w:nsid w:val="5D1A7138"/>
    <w:multiLevelType w:val="hybridMultilevel"/>
    <w:tmpl w:val="20223DEE"/>
    <w:lvl w:ilvl="0" w:tplc="4E66EE86">
      <w:start w:val="5"/>
      <w:numFmt w:val="decimal"/>
      <w:lvlText w:val="%1.2"/>
      <w:lvlJc w:val="left"/>
      <w:pPr>
        <w:ind w:left="785" w:hanging="360"/>
      </w:pPr>
      <w:rPr>
        <w:rFonts w:hint="default"/>
      </w:rPr>
    </w:lvl>
    <w:lvl w:ilvl="1" w:tplc="04160019" w:tentative="1">
      <w:start w:val="1"/>
      <w:numFmt w:val="lowerLetter"/>
      <w:lvlText w:val="%2."/>
      <w:lvlJc w:val="left"/>
      <w:pPr>
        <w:ind w:left="1505" w:hanging="360"/>
      </w:pPr>
    </w:lvl>
    <w:lvl w:ilvl="2" w:tplc="0416001B" w:tentative="1">
      <w:start w:val="1"/>
      <w:numFmt w:val="lowerRoman"/>
      <w:lvlText w:val="%3."/>
      <w:lvlJc w:val="right"/>
      <w:pPr>
        <w:ind w:left="2225" w:hanging="180"/>
      </w:pPr>
    </w:lvl>
    <w:lvl w:ilvl="3" w:tplc="0416000F" w:tentative="1">
      <w:start w:val="1"/>
      <w:numFmt w:val="decimal"/>
      <w:lvlText w:val="%4."/>
      <w:lvlJc w:val="left"/>
      <w:pPr>
        <w:ind w:left="2945" w:hanging="360"/>
      </w:pPr>
    </w:lvl>
    <w:lvl w:ilvl="4" w:tplc="04160019" w:tentative="1">
      <w:start w:val="1"/>
      <w:numFmt w:val="lowerLetter"/>
      <w:lvlText w:val="%5."/>
      <w:lvlJc w:val="left"/>
      <w:pPr>
        <w:ind w:left="3665" w:hanging="360"/>
      </w:pPr>
    </w:lvl>
    <w:lvl w:ilvl="5" w:tplc="0416001B" w:tentative="1">
      <w:start w:val="1"/>
      <w:numFmt w:val="lowerRoman"/>
      <w:lvlText w:val="%6."/>
      <w:lvlJc w:val="right"/>
      <w:pPr>
        <w:ind w:left="4385" w:hanging="180"/>
      </w:pPr>
    </w:lvl>
    <w:lvl w:ilvl="6" w:tplc="0416000F" w:tentative="1">
      <w:start w:val="1"/>
      <w:numFmt w:val="decimal"/>
      <w:lvlText w:val="%7."/>
      <w:lvlJc w:val="left"/>
      <w:pPr>
        <w:ind w:left="5105" w:hanging="360"/>
      </w:pPr>
    </w:lvl>
    <w:lvl w:ilvl="7" w:tplc="04160019" w:tentative="1">
      <w:start w:val="1"/>
      <w:numFmt w:val="lowerLetter"/>
      <w:lvlText w:val="%8."/>
      <w:lvlJc w:val="left"/>
      <w:pPr>
        <w:ind w:left="5825" w:hanging="360"/>
      </w:pPr>
    </w:lvl>
    <w:lvl w:ilvl="8" w:tplc="0416001B" w:tentative="1">
      <w:start w:val="1"/>
      <w:numFmt w:val="lowerRoman"/>
      <w:lvlText w:val="%9."/>
      <w:lvlJc w:val="right"/>
      <w:pPr>
        <w:ind w:left="6545" w:hanging="180"/>
      </w:pPr>
    </w:lvl>
  </w:abstractNum>
  <w:abstractNum w:abstractNumId="23" w15:restartNumberingAfterBreak="0">
    <w:nsid w:val="61845E3D"/>
    <w:multiLevelType w:val="multilevel"/>
    <w:tmpl w:val="13F05976"/>
    <w:lvl w:ilvl="0">
      <w:start w:val="18"/>
      <w:numFmt w:val="decimal"/>
      <w:lvlText w:val="%1"/>
      <w:lvlJc w:val="left"/>
      <w:pPr>
        <w:ind w:left="390" w:hanging="390"/>
      </w:pPr>
      <w:rPr>
        <w:rFonts w:hint="default"/>
      </w:rPr>
    </w:lvl>
    <w:lvl w:ilvl="1">
      <w:start w:val="1"/>
      <w:numFmt w:val="decimal"/>
      <w:lvlText w:val="%1.%2"/>
      <w:lvlJc w:val="left"/>
      <w:pPr>
        <w:ind w:left="816" w:hanging="39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24" w15:restartNumberingAfterBreak="0">
    <w:nsid w:val="68C811B6"/>
    <w:multiLevelType w:val="hybridMultilevel"/>
    <w:tmpl w:val="38DE260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6CC22EE0"/>
    <w:multiLevelType w:val="multilevel"/>
    <w:tmpl w:val="70D88FEE"/>
    <w:lvl w:ilvl="0">
      <w:start w:val="11"/>
      <w:numFmt w:val="decimal"/>
      <w:lvlText w:val="%1."/>
      <w:lvlJc w:val="left"/>
      <w:pPr>
        <w:ind w:left="660" w:hanging="660"/>
      </w:pPr>
      <w:rPr>
        <w:rFonts w:hint="default"/>
        <w:b/>
      </w:rPr>
    </w:lvl>
    <w:lvl w:ilvl="1">
      <w:start w:val="1"/>
      <w:numFmt w:val="decimal"/>
      <w:lvlText w:val="%1.%2."/>
      <w:lvlJc w:val="left"/>
      <w:pPr>
        <w:ind w:left="933" w:hanging="720"/>
      </w:pPr>
      <w:rPr>
        <w:rFonts w:hint="default"/>
        <w:b w:val="0"/>
      </w:rPr>
    </w:lvl>
    <w:lvl w:ilvl="2">
      <w:start w:val="2"/>
      <w:numFmt w:val="decimal"/>
      <w:lvlText w:val="%1.%2.%3."/>
      <w:lvlJc w:val="left"/>
      <w:pPr>
        <w:ind w:left="1146" w:hanging="720"/>
      </w:pPr>
      <w:rPr>
        <w:rFonts w:hint="default"/>
        <w:b w:val="0"/>
      </w:rPr>
    </w:lvl>
    <w:lvl w:ilvl="3">
      <w:start w:val="1"/>
      <w:numFmt w:val="decimal"/>
      <w:lvlText w:val="%1.%2.%3.%4."/>
      <w:lvlJc w:val="left"/>
      <w:pPr>
        <w:ind w:left="1719" w:hanging="1080"/>
      </w:pPr>
      <w:rPr>
        <w:rFonts w:hint="default"/>
        <w:b w:val="0"/>
      </w:rPr>
    </w:lvl>
    <w:lvl w:ilvl="4">
      <w:start w:val="1"/>
      <w:numFmt w:val="decimal"/>
      <w:lvlText w:val="%1.%2.%3.%4.%5."/>
      <w:lvlJc w:val="left"/>
      <w:pPr>
        <w:ind w:left="1932" w:hanging="1080"/>
      </w:pPr>
      <w:rPr>
        <w:rFonts w:hint="default"/>
        <w:b w:val="0"/>
      </w:rPr>
    </w:lvl>
    <w:lvl w:ilvl="5">
      <w:start w:val="1"/>
      <w:numFmt w:val="decimal"/>
      <w:lvlText w:val="%1.%2.%3.%4.%5.%6."/>
      <w:lvlJc w:val="left"/>
      <w:pPr>
        <w:ind w:left="2505" w:hanging="1440"/>
      </w:pPr>
      <w:rPr>
        <w:rFonts w:hint="default"/>
        <w:b w:val="0"/>
      </w:rPr>
    </w:lvl>
    <w:lvl w:ilvl="6">
      <w:start w:val="1"/>
      <w:numFmt w:val="decimal"/>
      <w:lvlText w:val="%1.%2.%3.%4.%5.%6.%7."/>
      <w:lvlJc w:val="left"/>
      <w:pPr>
        <w:ind w:left="2718" w:hanging="1440"/>
      </w:pPr>
      <w:rPr>
        <w:rFonts w:hint="default"/>
        <w:b w:val="0"/>
      </w:rPr>
    </w:lvl>
    <w:lvl w:ilvl="7">
      <w:start w:val="1"/>
      <w:numFmt w:val="decimal"/>
      <w:lvlText w:val="%1.%2.%3.%4.%5.%6.%7.%8."/>
      <w:lvlJc w:val="left"/>
      <w:pPr>
        <w:ind w:left="3291" w:hanging="1800"/>
      </w:pPr>
      <w:rPr>
        <w:rFonts w:hint="default"/>
        <w:b w:val="0"/>
      </w:rPr>
    </w:lvl>
    <w:lvl w:ilvl="8">
      <w:start w:val="1"/>
      <w:numFmt w:val="decimal"/>
      <w:lvlText w:val="%1.%2.%3.%4.%5.%6.%7.%8.%9."/>
      <w:lvlJc w:val="left"/>
      <w:pPr>
        <w:ind w:left="3504" w:hanging="1800"/>
      </w:pPr>
      <w:rPr>
        <w:rFonts w:hint="default"/>
        <w:b w:val="0"/>
      </w:rPr>
    </w:lvl>
  </w:abstractNum>
  <w:abstractNum w:abstractNumId="26" w15:restartNumberingAfterBreak="0">
    <w:nsid w:val="6F4D2D17"/>
    <w:multiLevelType w:val="multilevel"/>
    <w:tmpl w:val="61C8C88A"/>
    <w:lvl w:ilvl="0">
      <w:start w:val="19"/>
      <w:numFmt w:val="decimal"/>
      <w:lvlText w:val="%1"/>
      <w:lvlJc w:val="left"/>
      <w:pPr>
        <w:ind w:left="1080" w:hanging="360"/>
      </w:pPr>
      <w:rPr>
        <w:rFonts w:hint="default"/>
      </w:rPr>
    </w:lvl>
    <w:lvl w:ilvl="1">
      <w:start w:val="1"/>
      <w:numFmt w:val="decimal"/>
      <w:isLgl/>
      <w:lvlText w:val="%1.%2"/>
      <w:lvlJc w:val="left"/>
      <w:pPr>
        <w:ind w:left="1185" w:hanging="465"/>
      </w:pPr>
      <w:rPr>
        <w:rFonts w:hint="default"/>
        <w:b w:val="0"/>
        <w:color w:val="auto"/>
      </w:rPr>
    </w:lvl>
    <w:lvl w:ilvl="2">
      <w:start w:val="1"/>
      <w:numFmt w:val="decimal"/>
      <w:isLgl/>
      <w:lvlText w:val="%1.%2.%3"/>
      <w:lvlJc w:val="left"/>
      <w:pPr>
        <w:ind w:left="1440" w:hanging="720"/>
      </w:pPr>
      <w:rPr>
        <w:rFonts w:hint="default"/>
        <w:b w:val="0"/>
        <w:color w:val="auto"/>
      </w:rPr>
    </w:lvl>
    <w:lvl w:ilvl="3">
      <w:start w:val="1"/>
      <w:numFmt w:val="decimal"/>
      <w:isLgl/>
      <w:lvlText w:val="%1.%2.%3.%4"/>
      <w:lvlJc w:val="left"/>
      <w:pPr>
        <w:ind w:left="1440" w:hanging="720"/>
      </w:pPr>
      <w:rPr>
        <w:rFonts w:hint="default"/>
        <w:b w:val="0"/>
        <w:color w:val="auto"/>
      </w:rPr>
    </w:lvl>
    <w:lvl w:ilvl="4">
      <w:start w:val="1"/>
      <w:numFmt w:val="decimal"/>
      <w:isLgl/>
      <w:lvlText w:val="%1.%2.%3.%4.%5"/>
      <w:lvlJc w:val="left"/>
      <w:pPr>
        <w:ind w:left="1800" w:hanging="1080"/>
      </w:pPr>
      <w:rPr>
        <w:rFonts w:hint="default"/>
        <w:b w:val="0"/>
        <w:color w:val="auto"/>
      </w:rPr>
    </w:lvl>
    <w:lvl w:ilvl="5">
      <w:start w:val="1"/>
      <w:numFmt w:val="decimal"/>
      <w:isLgl/>
      <w:lvlText w:val="%1.%2.%3.%4.%5.%6"/>
      <w:lvlJc w:val="left"/>
      <w:pPr>
        <w:ind w:left="1800" w:hanging="1080"/>
      </w:pPr>
      <w:rPr>
        <w:rFonts w:hint="default"/>
        <w:b w:val="0"/>
        <w:color w:val="auto"/>
      </w:rPr>
    </w:lvl>
    <w:lvl w:ilvl="6">
      <w:start w:val="1"/>
      <w:numFmt w:val="decimal"/>
      <w:isLgl/>
      <w:lvlText w:val="%1.%2.%3.%4.%5.%6.%7"/>
      <w:lvlJc w:val="left"/>
      <w:pPr>
        <w:ind w:left="2160" w:hanging="1440"/>
      </w:pPr>
      <w:rPr>
        <w:rFonts w:hint="default"/>
        <w:b w:val="0"/>
        <w:color w:val="auto"/>
      </w:rPr>
    </w:lvl>
    <w:lvl w:ilvl="7">
      <w:start w:val="1"/>
      <w:numFmt w:val="decimal"/>
      <w:isLgl/>
      <w:lvlText w:val="%1.%2.%3.%4.%5.%6.%7.%8"/>
      <w:lvlJc w:val="left"/>
      <w:pPr>
        <w:ind w:left="2160" w:hanging="1440"/>
      </w:pPr>
      <w:rPr>
        <w:rFonts w:hint="default"/>
        <w:b w:val="0"/>
        <w:color w:val="auto"/>
      </w:rPr>
    </w:lvl>
    <w:lvl w:ilvl="8">
      <w:start w:val="1"/>
      <w:numFmt w:val="decimal"/>
      <w:isLgl/>
      <w:lvlText w:val="%1.%2.%3.%4.%5.%6.%7.%8.%9"/>
      <w:lvlJc w:val="left"/>
      <w:pPr>
        <w:ind w:left="2160" w:hanging="1440"/>
      </w:pPr>
      <w:rPr>
        <w:rFonts w:hint="default"/>
        <w:b w:val="0"/>
        <w:color w:val="auto"/>
      </w:rPr>
    </w:lvl>
  </w:abstractNum>
  <w:abstractNum w:abstractNumId="27" w15:restartNumberingAfterBreak="0">
    <w:nsid w:val="74C32E6A"/>
    <w:multiLevelType w:val="multilevel"/>
    <w:tmpl w:val="354273F8"/>
    <w:lvl w:ilvl="0">
      <w:start w:val="10"/>
      <w:numFmt w:val="decimal"/>
      <w:lvlText w:val="%1."/>
      <w:lvlJc w:val="left"/>
      <w:pPr>
        <w:ind w:left="480" w:hanging="480"/>
      </w:pPr>
      <w:rPr>
        <w:rFonts w:hint="default"/>
        <w:b/>
      </w:rPr>
    </w:lvl>
    <w:lvl w:ilvl="1">
      <w:start w:val="1"/>
      <w:numFmt w:val="decimal"/>
      <w:lvlText w:val="%1.%2."/>
      <w:lvlJc w:val="left"/>
      <w:pPr>
        <w:ind w:left="5867" w:hanging="48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783612C3"/>
    <w:multiLevelType w:val="multilevel"/>
    <w:tmpl w:val="D20497A0"/>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15:restartNumberingAfterBreak="0">
    <w:nsid w:val="7BF42181"/>
    <w:multiLevelType w:val="hybridMultilevel"/>
    <w:tmpl w:val="2898AB8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7FC1580F"/>
    <w:multiLevelType w:val="multilevel"/>
    <w:tmpl w:val="5DF03D76"/>
    <w:lvl w:ilvl="0">
      <w:start w:val="2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8"/>
  </w:num>
  <w:num w:numId="2">
    <w:abstractNumId w:val="7"/>
  </w:num>
  <w:num w:numId="3">
    <w:abstractNumId w:val="15"/>
  </w:num>
  <w:num w:numId="4">
    <w:abstractNumId w:val="3"/>
  </w:num>
  <w:num w:numId="5">
    <w:abstractNumId w:val="16"/>
  </w:num>
  <w:num w:numId="6">
    <w:abstractNumId w:val="21"/>
  </w:num>
  <w:num w:numId="7">
    <w:abstractNumId w:val="8"/>
  </w:num>
  <w:num w:numId="8">
    <w:abstractNumId w:val="4"/>
  </w:num>
  <w:num w:numId="9">
    <w:abstractNumId w:val="26"/>
  </w:num>
  <w:num w:numId="10">
    <w:abstractNumId w:val="22"/>
  </w:num>
  <w:num w:numId="11">
    <w:abstractNumId w:val="14"/>
  </w:num>
  <w:num w:numId="12">
    <w:abstractNumId w:val="18"/>
  </w:num>
  <w:num w:numId="13">
    <w:abstractNumId w:val="6"/>
  </w:num>
  <w:num w:numId="14">
    <w:abstractNumId w:val="25"/>
  </w:num>
  <w:num w:numId="15">
    <w:abstractNumId w:val="17"/>
  </w:num>
  <w:num w:numId="16">
    <w:abstractNumId w:val="0"/>
  </w:num>
  <w:num w:numId="17">
    <w:abstractNumId w:val="29"/>
  </w:num>
  <w:num w:numId="18">
    <w:abstractNumId w:val="24"/>
  </w:num>
  <w:num w:numId="19">
    <w:abstractNumId w:val="13"/>
  </w:num>
  <w:num w:numId="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0"/>
  </w:num>
  <w:num w:numId="22">
    <w:abstractNumId w:val="12"/>
  </w:num>
  <w:num w:numId="23">
    <w:abstractNumId w:val="1"/>
  </w:num>
  <w:num w:numId="24">
    <w:abstractNumId w:val="20"/>
  </w:num>
  <w:num w:numId="25">
    <w:abstractNumId w:val="27"/>
  </w:num>
  <w:num w:numId="26">
    <w:abstractNumId w:val="2"/>
  </w:num>
  <w:num w:numId="27">
    <w:abstractNumId w:val="11"/>
  </w:num>
  <w:num w:numId="28">
    <w:abstractNumId w:val="10"/>
  </w:num>
  <w:num w:numId="29">
    <w:abstractNumId w:val="5"/>
  </w:num>
  <w:num w:numId="30">
    <w:abstractNumId w:val="23"/>
  </w:num>
  <w:num w:numId="31">
    <w:abstractNumId w:val="9"/>
  </w:num>
  <w:num w:numId="32">
    <w:abstractNumId w:val="1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627"/>
    <w:rsid w:val="0000578A"/>
    <w:rsid w:val="00006477"/>
    <w:rsid w:val="00007508"/>
    <w:rsid w:val="00015853"/>
    <w:rsid w:val="00016E7C"/>
    <w:rsid w:val="000211B8"/>
    <w:rsid w:val="00021D1C"/>
    <w:rsid w:val="000431DE"/>
    <w:rsid w:val="00056999"/>
    <w:rsid w:val="0006342E"/>
    <w:rsid w:val="000658FB"/>
    <w:rsid w:val="000855B7"/>
    <w:rsid w:val="00092AFC"/>
    <w:rsid w:val="00093306"/>
    <w:rsid w:val="0009405C"/>
    <w:rsid w:val="000A17A0"/>
    <w:rsid w:val="000B1A28"/>
    <w:rsid w:val="000B559E"/>
    <w:rsid w:val="000C04D8"/>
    <w:rsid w:val="000C1C3B"/>
    <w:rsid w:val="000C3A5A"/>
    <w:rsid w:val="000C3F38"/>
    <w:rsid w:val="000C7EF8"/>
    <w:rsid w:val="000D5DB6"/>
    <w:rsid w:val="000E01E6"/>
    <w:rsid w:val="000E3005"/>
    <w:rsid w:val="000F0BBD"/>
    <w:rsid w:val="000F5843"/>
    <w:rsid w:val="00102829"/>
    <w:rsid w:val="001106D0"/>
    <w:rsid w:val="00116FE0"/>
    <w:rsid w:val="00121D6A"/>
    <w:rsid w:val="0012606D"/>
    <w:rsid w:val="00137201"/>
    <w:rsid w:val="00137F67"/>
    <w:rsid w:val="0014167C"/>
    <w:rsid w:val="00147129"/>
    <w:rsid w:val="00156B17"/>
    <w:rsid w:val="00182423"/>
    <w:rsid w:val="00185AB8"/>
    <w:rsid w:val="0019544A"/>
    <w:rsid w:val="001A23DE"/>
    <w:rsid w:val="001A749E"/>
    <w:rsid w:val="001A7597"/>
    <w:rsid w:val="001B02A0"/>
    <w:rsid w:val="001B1ACE"/>
    <w:rsid w:val="001B5D4E"/>
    <w:rsid w:val="001C25DA"/>
    <w:rsid w:val="001C3C15"/>
    <w:rsid w:val="001C5316"/>
    <w:rsid w:val="001D0381"/>
    <w:rsid w:val="001F3D3E"/>
    <w:rsid w:val="00201B6A"/>
    <w:rsid w:val="00211606"/>
    <w:rsid w:val="00211E65"/>
    <w:rsid w:val="002153D3"/>
    <w:rsid w:val="00232BC0"/>
    <w:rsid w:val="00233F0B"/>
    <w:rsid w:val="0023675F"/>
    <w:rsid w:val="0024062D"/>
    <w:rsid w:val="002422B0"/>
    <w:rsid w:val="00244C88"/>
    <w:rsid w:val="00247544"/>
    <w:rsid w:val="00252319"/>
    <w:rsid w:val="002533E1"/>
    <w:rsid w:val="0025598B"/>
    <w:rsid w:val="00256374"/>
    <w:rsid w:val="002633F3"/>
    <w:rsid w:val="002718C7"/>
    <w:rsid w:val="00273B35"/>
    <w:rsid w:val="00280800"/>
    <w:rsid w:val="002950F6"/>
    <w:rsid w:val="002A7FFD"/>
    <w:rsid w:val="002B0B8C"/>
    <w:rsid w:val="002B51A9"/>
    <w:rsid w:val="002D319A"/>
    <w:rsid w:val="002D56F2"/>
    <w:rsid w:val="002E5E84"/>
    <w:rsid w:val="002F6BF7"/>
    <w:rsid w:val="002F7C5F"/>
    <w:rsid w:val="00307A6C"/>
    <w:rsid w:val="00310BD9"/>
    <w:rsid w:val="003173DC"/>
    <w:rsid w:val="003203D6"/>
    <w:rsid w:val="00331335"/>
    <w:rsid w:val="00350ADB"/>
    <w:rsid w:val="00350C5C"/>
    <w:rsid w:val="003554F2"/>
    <w:rsid w:val="00357712"/>
    <w:rsid w:val="00374ADB"/>
    <w:rsid w:val="00376804"/>
    <w:rsid w:val="0038195B"/>
    <w:rsid w:val="00382D06"/>
    <w:rsid w:val="003A45BC"/>
    <w:rsid w:val="003B0206"/>
    <w:rsid w:val="003B0CA9"/>
    <w:rsid w:val="003B32E7"/>
    <w:rsid w:val="003B46F2"/>
    <w:rsid w:val="003F44D8"/>
    <w:rsid w:val="00410D2D"/>
    <w:rsid w:val="004210F6"/>
    <w:rsid w:val="004272A5"/>
    <w:rsid w:val="00437415"/>
    <w:rsid w:val="00437C64"/>
    <w:rsid w:val="0044159C"/>
    <w:rsid w:val="00463B48"/>
    <w:rsid w:val="00464EE3"/>
    <w:rsid w:val="004658D7"/>
    <w:rsid w:val="00465BCF"/>
    <w:rsid w:val="00481922"/>
    <w:rsid w:val="004822B4"/>
    <w:rsid w:val="00483402"/>
    <w:rsid w:val="00491C49"/>
    <w:rsid w:val="00492FF7"/>
    <w:rsid w:val="004969A7"/>
    <w:rsid w:val="004A356D"/>
    <w:rsid w:val="004A435F"/>
    <w:rsid w:val="004A7E95"/>
    <w:rsid w:val="004B29B8"/>
    <w:rsid w:val="004B3DD5"/>
    <w:rsid w:val="004D1D5F"/>
    <w:rsid w:val="004D5C7A"/>
    <w:rsid w:val="004D730D"/>
    <w:rsid w:val="005148DA"/>
    <w:rsid w:val="0051644F"/>
    <w:rsid w:val="005235E1"/>
    <w:rsid w:val="005264ED"/>
    <w:rsid w:val="00534E14"/>
    <w:rsid w:val="00534F45"/>
    <w:rsid w:val="00550EA4"/>
    <w:rsid w:val="00551415"/>
    <w:rsid w:val="0056112D"/>
    <w:rsid w:val="005773C9"/>
    <w:rsid w:val="00577D73"/>
    <w:rsid w:val="0058294D"/>
    <w:rsid w:val="00583413"/>
    <w:rsid w:val="00583852"/>
    <w:rsid w:val="00594524"/>
    <w:rsid w:val="005A23B7"/>
    <w:rsid w:val="005B5835"/>
    <w:rsid w:val="005C3D5E"/>
    <w:rsid w:val="005C53C3"/>
    <w:rsid w:val="005D2D20"/>
    <w:rsid w:val="005D34E9"/>
    <w:rsid w:val="005D3734"/>
    <w:rsid w:val="005E5040"/>
    <w:rsid w:val="005F2F3B"/>
    <w:rsid w:val="005F4888"/>
    <w:rsid w:val="005F74AB"/>
    <w:rsid w:val="00607FF4"/>
    <w:rsid w:val="006130A9"/>
    <w:rsid w:val="00626350"/>
    <w:rsid w:val="00642A7E"/>
    <w:rsid w:val="006430D0"/>
    <w:rsid w:val="00651BFA"/>
    <w:rsid w:val="00655FA4"/>
    <w:rsid w:val="00656034"/>
    <w:rsid w:val="00664999"/>
    <w:rsid w:val="006651F1"/>
    <w:rsid w:val="00665FEF"/>
    <w:rsid w:val="00675627"/>
    <w:rsid w:val="00677039"/>
    <w:rsid w:val="00686631"/>
    <w:rsid w:val="00691EDD"/>
    <w:rsid w:val="006A0826"/>
    <w:rsid w:val="006C119C"/>
    <w:rsid w:val="006C31CE"/>
    <w:rsid w:val="006D208F"/>
    <w:rsid w:val="006D36C2"/>
    <w:rsid w:val="006E3117"/>
    <w:rsid w:val="006E6184"/>
    <w:rsid w:val="006F55B0"/>
    <w:rsid w:val="0073706A"/>
    <w:rsid w:val="00737E7E"/>
    <w:rsid w:val="00741C38"/>
    <w:rsid w:val="00745DEE"/>
    <w:rsid w:val="0075506B"/>
    <w:rsid w:val="00763C50"/>
    <w:rsid w:val="00766E47"/>
    <w:rsid w:val="007745C9"/>
    <w:rsid w:val="00782932"/>
    <w:rsid w:val="00796073"/>
    <w:rsid w:val="007B6867"/>
    <w:rsid w:val="007C3BAC"/>
    <w:rsid w:val="007C76C2"/>
    <w:rsid w:val="007D100A"/>
    <w:rsid w:val="007E4BDE"/>
    <w:rsid w:val="007E735D"/>
    <w:rsid w:val="007E738F"/>
    <w:rsid w:val="007F3796"/>
    <w:rsid w:val="007F42AD"/>
    <w:rsid w:val="0081120B"/>
    <w:rsid w:val="00822C01"/>
    <w:rsid w:val="00833020"/>
    <w:rsid w:val="008454C8"/>
    <w:rsid w:val="008706C0"/>
    <w:rsid w:val="00875CAF"/>
    <w:rsid w:val="008A769D"/>
    <w:rsid w:val="008A7CD7"/>
    <w:rsid w:val="008B77FD"/>
    <w:rsid w:val="008C147E"/>
    <w:rsid w:val="008E6E24"/>
    <w:rsid w:val="008F67D2"/>
    <w:rsid w:val="00907268"/>
    <w:rsid w:val="00916898"/>
    <w:rsid w:val="00931225"/>
    <w:rsid w:val="009504AE"/>
    <w:rsid w:val="00956818"/>
    <w:rsid w:val="009629FB"/>
    <w:rsid w:val="00962EB2"/>
    <w:rsid w:val="00963420"/>
    <w:rsid w:val="009644FE"/>
    <w:rsid w:val="00976B49"/>
    <w:rsid w:val="00984C7A"/>
    <w:rsid w:val="00994B69"/>
    <w:rsid w:val="00995352"/>
    <w:rsid w:val="009A27C8"/>
    <w:rsid w:val="009A3766"/>
    <w:rsid w:val="009A4401"/>
    <w:rsid w:val="009A5BA0"/>
    <w:rsid w:val="009B1B1E"/>
    <w:rsid w:val="009B511E"/>
    <w:rsid w:val="009C36ED"/>
    <w:rsid w:val="009C634C"/>
    <w:rsid w:val="009E41C8"/>
    <w:rsid w:val="009E62E4"/>
    <w:rsid w:val="00A0446F"/>
    <w:rsid w:val="00A238FC"/>
    <w:rsid w:val="00A351B8"/>
    <w:rsid w:val="00A356FB"/>
    <w:rsid w:val="00A431B1"/>
    <w:rsid w:val="00A62E2A"/>
    <w:rsid w:val="00A636A1"/>
    <w:rsid w:val="00A92BB7"/>
    <w:rsid w:val="00A94E48"/>
    <w:rsid w:val="00AA2C2C"/>
    <w:rsid w:val="00AA5724"/>
    <w:rsid w:val="00AB2496"/>
    <w:rsid w:val="00AB4C33"/>
    <w:rsid w:val="00AD7AE4"/>
    <w:rsid w:val="00AF3777"/>
    <w:rsid w:val="00AF56DE"/>
    <w:rsid w:val="00B309E4"/>
    <w:rsid w:val="00B36BC6"/>
    <w:rsid w:val="00B37771"/>
    <w:rsid w:val="00B53D5E"/>
    <w:rsid w:val="00B70786"/>
    <w:rsid w:val="00B75527"/>
    <w:rsid w:val="00BA3725"/>
    <w:rsid w:val="00BA67E1"/>
    <w:rsid w:val="00BA72D1"/>
    <w:rsid w:val="00BB60BB"/>
    <w:rsid w:val="00BC1E81"/>
    <w:rsid w:val="00BC74C0"/>
    <w:rsid w:val="00BD5311"/>
    <w:rsid w:val="00BE0844"/>
    <w:rsid w:val="00BE592D"/>
    <w:rsid w:val="00C02B4D"/>
    <w:rsid w:val="00C0580D"/>
    <w:rsid w:val="00C11F46"/>
    <w:rsid w:val="00C25B85"/>
    <w:rsid w:val="00C2688E"/>
    <w:rsid w:val="00C26D67"/>
    <w:rsid w:val="00C35693"/>
    <w:rsid w:val="00C43509"/>
    <w:rsid w:val="00C626DE"/>
    <w:rsid w:val="00C72136"/>
    <w:rsid w:val="00CA0454"/>
    <w:rsid w:val="00CD376E"/>
    <w:rsid w:val="00CD752F"/>
    <w:rsid w:val="00CE62BE"/>
    <w:rsid w:val="00CF25D7"/>
    <w:rsid w:val="00D02883"/>
    <w:rsid w:val="00D14207"/>
    <w:rsid w:val="00D147E6"/>
    <w:rsid w:val="00D1510F"/>
    <w:rsid w:val="00D16148"/>
    <w:rsid w:val="00D17BA0"/>
    <w:rsid w:val="00D2426A"/>
    <w:rsid w:val="00D3110B"/>
    <w:rsid w:val="00D40FB7"/>
    <w:rsid w:val="00D544F0"/>
    <w:rsid w:val="00D56F2A"/>
    <w:rsid w:val="00D64C11"/>
    <w:rsid w:val="00D65552"/>
    <w:rsid w:val="00D66D7A"/>
    <w:rsid w:val="00D84052"/>
    <w:rsid w:val="00D9177E"/>
    <w:rsid w:val="00D91820"/>
    <w:rsid w:val="00DD38FA"/>
    <w:rsid w:val="00DD3947"/>
    <w:rsid w:val="00DE74F8"/>
    <w:rsid w:val="00E018A0"/>
    <w:rsid w:val="00E04052"/>
    <w:rsid w:val="00E15132"/>
    <w:rsid w:val="00E15949"/>
    <w:rsid w:val="00E168C1"/>
    <w:rsid w:val="00E229E8"/>
    <w:rsid w:val="00E42FF7"/>
    <w:rsid w:val="00E43A27"/>
    <w:rsid w:val="00E5389A"/>
    <w:rsid w:val="00E60C6A"/>
    <w:rsid w:val="00E64245"/>
    <w:rsid w:val="00E657A6"/>
    <w:rsid w:val="00E77DF6"/>
    <w:rsid w:val="00E977BD"/>
    <w:rsid w:val="00EA08CE"/>
    <w:rsid w:val="00EB10EB"/>
    <w:rsid w:val="00EB2A7F"/>
    <w:rsid w:val="00EC29C0"/>
    <w:rsid w:val="00EE315B"/>
    <w:rsid w:val="00EE3FFC"/>
    <w:rsid w:val="00EE44F8"/>
    <w:rsid w:val="00EE5A31"/>
    <w:rsid w:val="00EE7D1D"/>
    <w:rsid w:val="00EF1BE4"/>
    <w:rsid w:val="00EF4C48"/>
    <w:rsid w:val="00EF6033"/>
    <w:rsid w:val="00F046F9"/>
    <w:rsid w:val="00F12E8C"/>
    <w:rsid w:val="00F16A4A"/>
    <w:rsid w:val="00F20135"/>
    <w:rsid w:val="00F2189B"/>
    <w:rsid w:val="00F3011E"/>
    <w:rsid w:val="00F334CF"/>
    <w:rsid w:val="00F5298E"/>
    <w:rsid w:val="00F53CF4"/>
    <w:rsid w:val="00F5412C"/>
    <w:rsid w:val="00F5512E"/>
    <w:rsid w:val="00F62898"/>
    <w:rsid w:val="00F70070"/>
    <w:rsid w:val="00F848CA"/>
    <w:rsid w:val="00F97A05"/>
    <w:rsid w:val="00FB0F13"/>
    <w:rsid w:val="00FB32AA"/>
    <w:rsid w:val="00FC223B"/>
    <w:rsid w:val="00FD529D"/>
    <w:rsid w:val="00FF256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6497"/>
    <o:shapelayout v:ext="edit">
      <o:idmap v:ext="edit" data="1"/>
    </o:shapelayout>
  </w:shapeDefaults>
  <w:decimalSymbol w:val=","/>
  <w:listSeparator w:val=";"/>
  <w14:docId w14:val="77129C96"/>
  <w15:docId w15:val="{5763E2F1-5819-4A99-AC93-C5E5CAE69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link w:val="Ttulo1Char"/>
    <w:uiPriority w:val="1"/>
    <w:qFormat/>
    <w:pPr>
      <w:keepNext/>
      <w:keepLines/>
      <w:spacing w:before="400" w:after="120"/>
      <w:outlineLvl w:val="0"/>
    </w:pPr>
    <w:rPr>
      <w:sz w:val="40"/>
      <w:szCs w:val="40"/>
    </w:rPr>
  </w:style>
  <w:style w:type="paragraph" w:styleId="Ttulo2">
    <w:name w:val="heading 2"/>
    <w:basedOn w:val="Normal"/>
    <w:next w:val="Normal"/>
    <w:link w:val="Ttulo2Char"/>
    <w:uiPriority w:val="99"/>
    <w:qFormat/>
    <w:pPr>
      <w:keepNext/>
      <w:keepLines/>
      <w:spacing w:before="360" w:after="120"/>
      <w:outlineLvl w:val="1"/>
    </w:pPr>
    <w:rPr>
      <w:sz w:val="32"/>
      <w:szCs w:val="32"/>
    </w:rPr>
  </w:style>
  <w:style w:type="paragraph" w:styleId="Ttulo3">
    <w:name w:val="heading 3"/>
    <w:basedOn w:val="Normal"/>
    <w:next w:val="Normal"/>
    <w:link w:val="Ttulo3Char"/>
    <w:uiPriority w:val="99"/>
    <w:qFormat/>
    <w:pPr>
      <w:keepNext/>
      <w:keepLines/>
      <w:spacing w:before="320" w:after="80"/>
      <w:outlineLvl w:val="2"/>
    </w:pPr>
    <w:rPr>
      <w:color w:val="434343"/>
      <w:sz w:val="28"/>
      <w:szCs w:val="28"/>
    </w:rPr>
  </w:style>
  <w:style w:type="paragraph" w:styleId="Ttulo4">
    <w:name w:val="heading 4"/>
    <w:basedOn w:val="Normal"/>
    <w:next w:val="Normal"/>
    <w:link w:val="Ttulo4Char"/>
    <w:uiPriority w:val="9"/>
    <w:qFormat/>
    <w:pPr>
      <w:keepNext/>
      <w:keepLines/>
      <w:spacing w:before="280" w:after="80"/>
      <w:outlineLvl w:val="3"/>
    </w:pPr>
    <w:rPr>
      <w:color w:val="666666"/>
      <w:sz w:val="24"/>
      <w:szCs w:val="24"/>
    </w:rPr>
  </w:style>
  <w:style w:type="paragraph" w:styleId="Ttulo5">
    <w:name w:val="heading 5"/>
    <w:basedOn w:val="Normal"/>
    <w:next w:val="Normal"/>
    <w:link w:val="Ttulo5Char"/>
    <w:qFormat/>
    <w:pPr>
      <w:keepNext/>
      <w:keepLines/>
      <w:spacing w:before="240" w:after="80"/>
      <w:outlineLvl w:val="4"/>
    </w:pPr>
    <w:rPr>
      <w:color w:val="666666"/>
    </w:rPr>
  </w:style>
  <w:style w:type="paragraph" w:styleId="Ttulo6">
    <w:name w:val="heading 6"/>
    <w:basedOn w:val="Normal"/>
    <w:next w:val="Normal"/>
    <w:link w:val="Ttulo6Char"/>
    <w:qFormat/>
    <w:pPr>
      <w:keepNext/>
      <w:keepLines/>
      <w:spacing w:before="240" w:after="80"/>
      <w:outlineLvl w:val="5"/>
    </w:pPr>
    <w:rPr>
      <w:i/>
      <w:color w:val="666666"/>
    </w:rPr>
  </w:style>
  <w:style w:type="paragraph" w:styleId="Ttulo7">
    <w:name w:val="heading 7"/>
    <w:basedOn w:val="Normal"/>
    <w:next w:val="Normal"/>
    <w:link w:val="Ttulo7Char"/>
    <w:uiPriority w:val="99"/>
    <w:qFormat/>
    <w:rsid w:val="0025598B"/>
    <w:pPr>
      <w:keepNext/>
      <w:spacing w:line="240" w:lineRule="auto"/>
      <w:jc w:val="center"/>
      <w:outlineLvl w:val="6"/>
    </w:pPr>
    <w:rPr>
      <w:rFonts w:eastAsia="MS Mincho"/>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1"/>
    <w:rsid w:val="00BE592D"/>
    <w:rPr>
      <w:sz w:val="40"/>
      <w:szCs w:val="40"/>
    </w:rPr>
  </w:style>
  <w:style w:type="character" w:customStyle="1" w:styleId="Ttulo2Char">
    <w:name w:val="Título 2 Char"/>
    <w:basedOn w:val="Fontepargpadro"/>
    <w:link w:val="Ttulo2"/>
    <w:uiPriority w:val="99"/>
    <w:rsid w:val="00BE592D"/>
    <w:rPr>
      <w:sz w:val="32"/>
      <w:szCs w:val="32"/>
    </w:rPr>
  </w:style>
  <w:style w:type="character" w:customStyle="1" w:styleId="Ttulo3Char">
    <w:name w:val="Título 3 Char"/>
    <w:basedOn w:val="Fontepargpadro"/>
    <w:link w:val="Ttulo3"/>
    <w:uiPriority w:val="99"/>
    <w:rsid w:val="00BE592D"/>
    <w:rPr>
      <w:color w:val="434343"/>
      <w:sz w:val="28"/>
      <w:szCs w:val="28"/>
    </w:rPr>
  </w:style>
  <w:style w:type="character" w:customStyle="1" w:styleId="Ttulo4Char">
    <w:name w:val="Título 4 Char"/>
    <w:basedOn w:val="Fontepargpadro"/>
    <w:link w:val="Ttulo4"/>
    <w:uiPriority w:val="9"/>
    <w:rsid w:val="00BE592D"/>
    <w:rPr>
      <w:color w:val="666666"/>
      <w:sz w:val="24"/>
      <w:szCs w:val="24"/>
    </w:rPr>
  </w:style>
  <w:style w:type="character" w:customStyle="1" w:styleId="Ttulo5Char">
    <w:name w:val="Título 5 Char"/>
    <w:basedOn w:val="Fontepargpadro"/>
    <w:link w:val="Ttulo5"/>
    <w:rsid w:val="00BE592D"/>
    <w:rPr>
      <w:color w:val="666666"/>
    </w:rPr>
  </w:style>
  <w:style w:type="character" w:customStyle="1" w:styleId="Ttulo6Char">
    <w:name w:val="Título 6 Char"/>
    <w:basedOn w:val="Fontepargpadro"/>
    <w:link w:val="Ttulo6"/>
    <w:rsid w:val="00BE592D"/>
    <w:rPr>
      <w:i/>
      <w:color w:val="666666"/>
    </w:rPr>
  </w:style>
  <w:style w:type="character" w:customStyle="1" w:styleId="Ttulo7Char">
    <w:name w:val="Título 7 Char"/>
    <w:basedOn w:val="Fontepargpadro"/>
    <w:link w:val="Ttulo7"/>
    <w:uiPriority w:val="9"/>
    <w:rsid w:val="0025598B"/>
    <w:rPr>
      <w:rFonts w:eastAsia="MS Mincho"/>
      <w:b/>
      <w:bCs/>
      <w:sz w:val="24"/>
      <w:szCs w:val="24"/>
    </w:rPr>
  </w:style>
  <w:style w:type="table" w:customStyle="1" w:styleId="TableNormal">
    <w:name w:val="Table Normal"/>
    <w:uiPriority w:val="2"/>
    <w:qFormat/>
    <w:tblPr>
      <w:tblCellMar>
        <w:top w:w="0" w:type="dxa"/>
        <w:left w:w="0" w:type="dxa"/>
        <w:bottom w:w="0" w:type="dxa"/>
        <w:right w:w="0" w:type="dxa"/>
      </w:tblCellMar>
    </w:tblPr>
  </w:style>
  <w:style w:type="paragraph" w:styleId="Ttulo">
    <w:name w:val="Title"/>
    <w:basedOn w:val="Normal"/>
    <w:next w:val="Normal"/>
    <w:link w:val="TtuloChar"/>
    <w:uiPriority w:val="10"/>
    <w:qFormat/>
    <w:pPr>
      <w:keepNext/>
      <w:keepLines/>
      <w:spacing w:after="60"/>
    </w:pPr>
    <w:rPr>
      <w:sz w:val="52"/>
      <w:szCs w:val="52"/>
    </w:rPr>
  </w:style>
  <w:style w:type="character" w:customStyle="1" w:styleId="TtuloChar">
    <w:name w:val="Título Char"/>
    <w:basedOn w:val="Fontepargpadro"/>
    <w:link w:val="Ttulo"/>
    <w:uiPriority w:val="10"/>
    <w:rsid w:val="00BE592D"/>
    <w:rPr>
      <w:sz w:val="52"/>
      <w:szCs w:val="52"/>
    </w:rPr>
  </w:style>
  <w:style w:type="paragraph" w:styleId="Subttulo">
    <w:name w:val="Subtitle"/>
    <w:basedOn w:val="Normal"/>
    <w:next w:val="Normal"/>
    <w:link w:val="SubttuloChar"/>
    <w:uiPriority w:val="11"/>
    <w:qFormat/>
    <w:pPr>
      <w:keepNext/>
      <w:keepLines/>
      <w:spacing w:after="320"/>
    </w:pPr>
    <w:rPr>
      <w:color w:val="666666"/>
      <w:sz w:val="30"/>
      <w:szCs w:val="30"/>
    </w:rPr>
  </w:style>
  <w:style w:type="character" w:customStyle="1" w:styleId="SubttuloChar">
    <w:name w:val="Subtítulo Char"/>
    <w:basedOn w:val="Fontepargpadro"/>
    <w:link w:val="Subttulo"/>
    <w:uiPriority w:val="11"/>
    <w:rsid w:val="00BE592D"/>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Fontepargpadro"/>
    <w:uiPriority w:val="99"/>
    <w:unhideWhenUsed/>
    <w:rsid w:val="00AF56DE"/>
    <w:rPr>
      <w:color w:val="0000FF" w:themeColor="hyperlink"/>
      <w:u w:val="single"/>
    </w:rPr>
  </w:style>
  <w:style w:type="paragraph" w:styleId="Cabealho">
    <w:name w:val="header"/>
    <w:aliases w:val="Cabeçalho superior,Heading 1a"/>
    <w:basedOn w:val="Normal"/>
    <w:link w:val="CabealhoChar"/>
    <w:unhideWhenUsed/>
    <w:rsid w:val="00D56F2A"/>
    <w:pPr>
      <w:tabs>
        <w:tab w:val="center" w:pos="4252"/>
        <w:tab w:val="right" w:pos="8504"/>
      </w:tabs>
      <w:spacing w:line="240" w:lineRule="auto"/>
    </w:pPr>
  </w:style>
  <w:style w:type="character" w:customStyle="1" w:styleId="CabealhoChar">
    <w:name w:val="Cabeçalho Char"/>
    <w:aliases w:val="Cabeçalho superior Char,Heading 1a Char"/>
    <w:basedOn w:val="Fontepargpadro"/>
    <w:link w:val="Cabealho"/>
    <w:rsid w:val="00D56F2A"/>
  </w:style>
  <w:style w:type="paragraph" w:styleId="Rodap">
    <w:name w:val="footer"/>
    <w:aliases w:val=" Char,Char,Char Char Char"/>
    <w:basedOn w:val="Normal"/>
    <w:link w:val="RodapChar"/>
    <w:uiPriority w:val="99"/>
    <w:unhideWhenUsed/>
    <w:rsid w:val="00D56F2A"/>
    <w:pPr>
      <w:tabs>
        <w:tab w:val="center" w:pos="4252"/>
        <w:tab w:val="right" w:pos="8504"/>
      </w:tabs>
      <w:spacing w:line="240" w:lineRule="auto"/>
    </w:pPr>
  </w:style>
  <w:style w:type="character" w:customStyle="1" w:styleId="RodapChar">
    <w:name w:val="Rodapé Char"/>
    <w:aliases w:val=" Char Char,Char Char,Char Char Char Char"/>
    <w:basedOn w:val="Fontepargpadro"/>
    <w:link w:val="Rodap"/>
    <w:uiPriority w:val="99"/>
    <w:rsid w:val="00D56F2A"/>
  </w:style>
  <w:style w:type="paragraph" w:styleId="Textodebalo">
    <w:name w:val="Balloon Text"/>
    <w:basedOn w:val="Normal"/>
    <w:link w:val="TextodebaloChar"/>
    <w:uiPriority w:val="99"/>
    <w:semiHidden/>
    <w:unhideWhenUsed/>
    <w:rsid w:val="000F0BBD"/>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F0BBD"/>
    <w:rPr>
      <w:rFonts w:ascii="Tahoma" w:hAnsi="Tahoma" w:cs="Tahoma"/>
      <w:sz w:val="16"/>
      <w:szCs w:val="16"/>
    </w:rPr>
  </w:style>
  <w:style w:type="paragraph" w:customStyle="1" w:styleId="Default">
    <w:name w:val="Default"/>
    <w:rsid w:val="00F5298E"/>
    <w:pPr>
      <w:autoSpaceDE w:val="0"/>
      <w:autoSpaceDN w:val="0"/>
      <w:adjustRightInd w:val="0"/>
      <w:spacing w:line="240" w:lineRule="auto"/>
    </w:pPr>
    <w:rPr>
      <w:color w:val="000000"/>
      <w:sz w:val="24"/>
      <w:szCs w:val="24"/>
    </w:rPr>
  </w:style>
  <w:style w:type="paragraph" w:styleId="PargrafodaLista">
    <w:name w:val="List Paragraph"/>
    <w:basedOn w:val="Normal"/>
    <w:link w:val="PargrafodaListaChar"/>
    <w:uiPriority w:val="34"/>
    <w:qFormat/>
    <w:rsid w:val="00BE592D"/>
    <w:pPr>
      <w:spacing w:after="200"/>
      <w:ind w:left="720"/>
      <w:contextualSpacing/>
    </w:pPr>
    <w:rPr>
      <w:rFonts w:ascii="Calibri" w:eastAsia="Calibri" w:hAnsi="Calibri" w:cs="Calibri"/>
    </w:rPr>
  </w:style>
  <w:style w:type="table" w:styleId="Tabelacomgrade">
    <w:name w:val="Table Grid"/>
    <w:basedOn w:val="Tabelanormal"/>
    <w:uiPriority w:val="59"/>
    <w:rsid w:val="00BE592D"/>
    <w:pPr>
      <w:spacing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uiPriority w:val="39"/>
    <w:rsid w:val="00BE592D"/>
    <w:pPr>
      <w:spacing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25598B"/>
    <w:pPr>
      <w:spacing w:line="240" w:lineRule="auto"/>
      <w:jc w:val="both"/>
    </w:pPr>
    <w:rPr>
      <w:rFonts w:ascii="Times New Roman" w:eastAsia="MS Mincho" w:hAnsi="Times New Roman" w:cs="Times New Roman"/>
      <w:sz w:val="24"/>
      <w:szCs w:val="24"/>
    </w:rPr>
  </w:style>
  <w:style w:type="character" w:customStyle="1" w:styleId="CorpodetextoChar">
    <w:name w:val="Corpo de texto Char"/>
    <w:basedOn w:val="Fontepargpadro"/>
    <w:link w:val="Corpodetexto"/>
    <w:uiPriority w:val="1"/>
    <w:rsid w:val="0025598B"/>
    <w:rPr>
      <w:rFonts w:ascii="Times New Roman" w:eastAsia="MS Mincho" w:hAnsi="Times New Roman" w:cs="Times New Roman"/>
      <w:sz w:val="24"/>
      <w:szCs w:val="24"/>
    </w:rPr>
  </w:style>
  <w:style w:type="paragraph" w:styleId="Recuodecorpodetexto">
    <w:name w:val="Body Text Indent"/>
    <w:basedOn w:val="Normal"/>
    <w:link w:val="RecuodecorpodetextoChar"/>
    <w:uiPriority w:val="99"/>
    <w:rsid w:val="0025598B"/>
    <w:pPr>
      <w:spacing w:line="360" w:lineRule="auto"/>
      <w:ind w:left="2340" w:hanging="2340"/>
      <w:jc w:val="both"/>
    </w:pPr>
    <w:rPr>
      <w:rFonts w:eastAsia="MS Mincho"/>
      <w:sz w:val="24"/>
      <w:szCs w:val="24"/>
    </w:rPr>
  </w:style>
  <w:style w:type="character" w:customStyle="1" w:styleId="RecuodecorpodetextoChar">
    <w:name w:val="Recuo de corpo de texto Char"/>
    <w:basedOn w:val="Fontepargpadro"/>
    <w:link w:val="Recuodecorpodetexto"/>
    <w:uiPriority w:val="99"/>
    <w:rsid w:val="0025598B"/>
    <w:rPr>
      <w:rFonts w:eastAsia="MS Mincho"/>
      <w:sz w:val="24"/>
      <w:szCs w:val="24"/>
    </w:rPr>
  </w:style>
  <w:style w:type="paragraph" w:customStyle="1" w:styleId="Padro">
    <w:name w:val="Padrão"/>
    <w:rsid w:val="0025598B"/>
    <w:pPr>
      <w:spacing w:line="240" w:lineRule="auto"/>
    </w:pPr>
    <w:rPr>
      <w:rFonts w:ascii="Times New Roman" w:eastAsia="Times New Roman" w:hAnsi="Times New Roman" w:cs="Times New Roman"/>
      <w:snapToGrid w:val="0"/>
      <w:sz w:val="24"/>
      <w:szCs w:val="20"/>
    </w:rPr>
  </w:style>
  <w:style w:type="character" w:styleId="Forte">
    <w:name w:val="Strong"/>
    <w:basedOn w:val="Fontepargpadro"/>
    <w:qFormat/>
    <w:rsid w:val="0025598B"/>
    <w:rPr>
      <w:b/>
      <w:bCs/>
    </w:rPr>
  </w:style>
  <w:style w:type="paragraph" w:styleId="SemEspaamento">
    <w:name w:val="No Spacing"/>
    <w:uiPriority w:val="1"/>
    <w:qFormat/>
    <w:rsid w:val="0023675F"/>
    <w:pPr>
      <w:spacing w:line="240" w:lineRule="auto"/>
    </w:pPr>
    <w:rPr>
      <w:rFonts w:ascii="Calibri" w:eastAsia="Calibri" w:hAnsi="Calibri" w:cs="Times New Roman"/>
      <w:lang w:eastAsia="en-US"/>
    </w:rPr>
  </w:style>
  <w:style w:type="paragraph" w:customStyle="1" w:styleId="CorpoA">
    <w:name w:val="Corpo A"/>
    <w:rsid w:val="006D36C2"/>
    <w:pPr>
      <w:pBdr>
        <w:top w:val="nil"/>
        <w:left w:val="nil"/>
        <w:bottom w:val="nil"/>
        <w:right w:val="nil"/>
        <w:between w:val="nil"/>
        <w:bar w:val="nil"/>
      </w:pBdr>
      <w:spacing w:line="240" w:lineRule="auto"/>
    </w:pPr>
    <w:rPr>
      <w:rFonts w:ascii="Times New Roman" w:eastAsia="Arial Unicode MS" w:hAnsi="Times New Roman" w:cs="Arial Unicode MS"/>
      <w:color w:val="000000"/>
      <w:sz w:val="20"/>
      <w:szCs w:val="20"/>
      <w:u w:color="000000"/>
      <w:bdr w:val="nil"/>
      <w:lang w:val="es-ES_tradnl"/>
      <w14:textOutline w14:w="12700" w14:cap="flat" w14:cmpd="sng" w14:algn="ctr">
        <w14:noFill/>
        <w14:prstDash w14:val="solid"/>
        <w14:miter w14:lim="400000"/>
      </w14:textOutline>
    </w:rPr>
  </w:style>
  <w:style w:type="paragraph" w:customStyle="1" w:styleId="Abrirpargrafonegativo">
    <w:name w:val="Abrir parágrafo negativo"/>
    <w:rsid w:val="006D36C2"/>
    <w:pPr>
      <w:pBdr>
        <w:top w:val="nil"/>
        <w:left w:val="nil"/>
        <w:bottom w:val="nil"/>
        <w:right w:val="nil"/>
        <w:between w:val="nil"/>
        <w:bar w:val="nil"/>
      </w:pBdr>
      <w:suppressAutoHyphens/>
      <w:spacing w:line="240" w:lineRule="auto"/>
      <w:ind w:left="3969" w:firstLine="1"/>
      <w:jc w:val="both"/>
    </w:pPr>
    <w:rPr>
      <w:b/>
      <w:bCs/>
      <w:color w:val="0000FF"/>
      <w:sz w:val="24"/>
      <w:szCs w:val="24"/>
      <w:u w:color="0000FF"/>
      <w:bdr w:val="nil"/>
      <w:lang w:val="pt-PT"/>
    </w:rPr>
  </w:style>
  <w:style w:type="paragraph" w:customStyle="1" w:styleId="WW-Recuodecorpodetexto2">
    <w:name w:val="WW-Recuo de corpo de texto 2"/>
    <w:rsid w:val="006D36C2"/>
    <w:pPr>
      <w:pBdr>
        <w:top w:val="nil"/>
        <w:left w:val="nil"/>
        <w:bottom w:val="nil"/>
        <w:right w:val="nil"/>
        <w:between w:val="nil"/>
        <w:bar w:val="nil"/>
      </w:pBdr>
      <w:tabs>
        <w:tab w:val="left" w:pos="23828"/>
      </w:tabs>
      <w:suppressAutoHyphens/>
      <w:spacing w:line="240" w:lineRule="auto"/>
      <w:ind w:left="851" w:firstLine="1"/>
      <w:jc w:val="both"/>
    </w:pPr>
    <w:rPr>
      <w:rFonts w:eastAsia="Arial Unicode MS" w:cs="Arial Unicode MS"/>
      <w:color w:val="000000"/>
      <w:sz w:val="24"/>
      <w:szCs w:val="24"/>
      <w:u w:color="000000"/>
      <w:bdr w:val="nil"/>
      <w:lang w:val="pt-PT"/>
    </w:rPr>
  </w:style>
  <w:style w:type="numbering" w:customStyle="1" w:styleId="EstiloImportado1">
    <w:name w:val="Estilo Importado 1"/>
    <w:rsid w:val="006D36C2"/>
    <w:pPr>
      <w:numPr>
        <w:numId w:val="3"/>
      </w:numPr>
    </w:pPr>
  </w:style>
  <w:style w:type="numbering" w:customStyle="1" w:styleId="EstiloImportado2">
    <w:name w:val="Estilo Importado 2"/>
    <w:rsid w:val="006D36C2"/>
    <w:pPr>
      <w:numPr>
        <w:numId w:val="4"/>
      </w:numPr>
    </w:pPr>
  </w:style>
  <w:style w:type="numbering" w:customStyle="1" w:styleId="EstiloImportado3">
    <w:name w:val="Estilo Importado 3"/>
    <w:rsid w:val="006D36C2"/>
    <w:pPr>
      <w:numPr>
        <w:numId w:val="5"/>
      </w:numPr>
    </w:pPr>
  </w:style>
  <w:style w:type="paragraph" w:customStyle="1" w:styleId="NormalVerdana">
    <w:name w:val="Normal + Verdana"/>
    <w:aliases w:val="10,5 pt,Negrito,Versalete,Centralizado"/>
    <w:rsid w:val="006D36C2"/>
    <w:pPr>
      <w:pBdr>
        <w:top w:val="nil"/>
        <w:left w:val="nil"/>
        <w:bottom w:val="nil"/>
        <w:right w:val="nil"/>
        <w:between w:val="nil"/>
        <w:bar w:val="nil"/>
      </w:pBdr>
      <w:suppressAutoHyphens/>
      <w:spacing w:line="240" w:lineRule="auto"/>
      <w:jc w:val="center"/>
    </w:pPr>
    <w:rPr>
      <w:rFonts w:ascii="Verdana" w:eastAsia="Arial Unicode MS" w:hAnsi="Verdana" w:cs="Arial Unicode MS"/>
      <w:b/>
      <w:bCs/>
      <w:smallCaps/>
      <w:color w:val="000000"/>
      <w:sz w:val="21"/>
      <w:szCs w:val="21"/>
      <w:u w:color="000000"/>
      <w:bdr w:val="nil"/>
      <w:lang w:val="pt-PT"/>
    </w:rPr>
  </w:style>
  <w:style w:type="paragraph" w:styleId="Recuodecorpodetexto2">
    <w:name w:val="Body Text Indent 2"/>
    <w:basedOn w:val="Normal"/>
    <w:link w:val="Recuodecorpodetexto2Char"/>
    <w:uiPriority w:val="99"/>
    <w:semiHidden/>
    <w:unhideWhenUsed/>
    <w:rsid w:val="00FD529D"/>
    <w:pPr>
      <w:spacing w:after="120" w:line="480" w:lineRule="auto"/>
      <w:ind w:left="283"/>
    </w:pPr>
  </w:style>
  <w:style w:type="character" w:customStyle="1" w:styleId="Recuodecorpodetexto2Char">
    <w:name w:val="Recuo de corpo de texto 2 Char"/>
    <w:basedOn w:val="Fontepargpadro"/>
    <w:link w:val="Recuodecorpodetexto2"/>
    <w:uiPriority w:val="99"/>
    <w:semiHidden/>
    <w:rsid w:val="00FD529D"/>
  </w:style>
  <w:style w:type="paragraph" w:customStyle="1" w:styleId="Corpo">
    <w:name w:val="Corpo"/>
    <w:rsid w:val="00FD529D"/>
    <w:pPr>
      <w:pBdr>
        <w:top w:val="nil"/>
        <w:left w:val="nil"/>
        <w:bottom w:val="nil"/>
        <w:right w:val="nil"/>
        <w:between w:val="nil"/>
        <w:bar w:val="nil"/>
      </w:pBdr>
      <w:spacing w:line="240" w:lineRule="auto"/>
    </w:pPr>
    <w:rPr>
      <w:rFonts w:ascii="Times New Roman" w:eastAsia="Arial Unicode MS" w:hAnsi="Times New Roman" w:cs="Arial Unicode MS"/>
      <w:color w:val="000000"/>
      <w:sz w:val="24"/>
      <w:szCs w:val="24"/>
      <w:u w:color="000000"/>
      <w:bdr w:val="nil"/>
      <w:lang w:val="it-IT"/>
      <w14:textOutline w14:w="0" w14:cap="flat" w14:cmpd="sng" w14:algn="ctr">
        <w14:noFill/>
        <w14:prstDash w14:val="solid"/>
        <w14:bevel/>
      </w14:textOutline>
    </w:rPr>
  </w:style>
  <w:style w:type="paragraph" w:customStyle="1" w:styleId="PadroA">
    <w:name w:val="Padrão A"/>
    <w:rsid w:val="00FD529D"/>
    <w:pPr>
      <w:pBdr>
        <w:top w:val="nil"/>
        <w:left w:val="nil"/>
        <w:bottom w:val="nil"/>
        <w:right w:val="nil"/>
        <w:between w:val="nil"/>
        <w:bar w:val="nil"/>
      </w:pBdr>
      <w:spacing w:line="240" w:lineRule="auto"/>
    </w:pPr>
    <w:rPr>
      <w:rFonts w:ascii="Times New Roman" w:eastAsia="Arial Unicode MS" w:hAnsi="Times New Roman" w:cs="Arial Unicode MS"/>
      <w:color w:val="000000"/>
      <w:sz w:val="24"/>
      <w:szCs w:val="24"/>
      <w:u w:color="000000"/>
      <w:bdr w:val="nil"/>
      <w:lang w:val="pt-PT"/>
    </w:rPr>
  </w:style>
  <w:style w:type="paragraph" w:styleId="NormalWeb">
    <w:name w:val="Normal (Web)"/>
    <w:basedOn w:val="Normal"/>
    <w:uiPriority w:val="99"/>
    <w:unhideWhenUsed/>
    <w:rsid w:val="0091689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mEspaamento1">
    <w:name w:val="Sem Espaçamento1"/>
    <w:rsid w:val="00916898"/>
    <w:pPr>
      <w:suppressAutoHyphens/>
      <w:spacing w:line="240" w:lineRule="auto"/>
    </w:pPr>
    <w:rPr>
      <w:rFonts w:ascii="Calibri" w:eastAsia="Calibri" w:hAnsi="Calibri" w:cs="Times New Roman"/>
      <w:color w:val="00000A"/>
      <w:kern w:val="1"/>
      <w:lang w:eastAsia="en-US"/>
    </w:rPr>
  </w:style>
  <w:style w:type="character" w:customStyle="1" w:styleId="PargrafodaListaChar">
    <w:name w:val="Parágrafo da Lista Char"/>
    <w:basedOn w:val="Fontepargpadro"/>
    <w:link w:val="PargrafodaLista"/>
    <w:uiPriority w:val="34"/>
    <w:rsid w:val="00B53D5E"/>
    <w:rPr>
      <w:rFonts w:ascii="Calibri" w:eastAsia="Calibri" w:hAnsi="Calibri" w:cs="Calibri"/>
    </w:rPr>
  </w:style>
  <w:style w:type="paragraph" w:customStyle="1" w:styleId="TableParagraph">
    <w:name w:val="Table Paragraph"/>
    <w:basedOn w:val="Normal"/>
    <w:uiPriority w:val="1"/>
    <w:qFormat/>
    <w:rsid w:val="005D34E9"/>
    <w:pPr>
      <w:widowControl w:val="0"/>
      <w:autoSpaceDE w:val="0"/>
      <w:autoSpaceDN w:val="0"/>
      <w:spacing w:line="223" w:lineRule="exact"/>
      <w:ind w:left="69"/>
    </w:pPr>
    <w:rPr>
      <w:rFonts w:ascii="Times New Roman" w:eastAsia="Times New Roman" w:hAnsi="Times New Roman" w:cs="Times New Roman"/>
      <w:lang w:val="pt-PT" w:eastAsia="pt-PT" w:bidi="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2228">
      <w:bodyDiv w:val="1"/>
      <w:marLeft w:val="0"/>
      <w:marRight w:val="0"/>
      <w:marTop w:val="0"/>
      <w:marBottom w:val="0"/>
      <w:divBdr>
        <w:top w:val="none" w:sz="0" w:space="0" w:color="auto"/>
        <w:left w:val="none" w:sz="0" w:space="0" w:color="auto"/>
        <w:bottom w:val="none" w:sz="0" w:space="0" w:color="auto"/>
        <w:right w:val="none" w:sz="0" w:space="0" w:color="auto"/>
      </w:divBdr>
    </w:div>
    <w:div w:id="222452484">
      <w:bodyDiv w:val="1"/>
      <w:marLeft w:val="0"/>
      <w:marRight w:val="0"/>
      <w:marTop w:val="0"/>
      <w:marBottom w:val="0"/>
      <w:divBdr>
        <w:top w:val="none" w:sz="0" w:space="0" w:color="auto"/>
        <w:left w:val="none" w:sz="0" w:space="0" w:color="auto"/>
        <w:bottom w:val="none" w:sz="0" w:space="0" w:color="auto"/>
        <w:right w:val="none" w:sz="0" w:space="0" w:color="auto"/>
      </w:divBdr>
      <w:divsChild>
        <w:div w:id="45686043">
          <w:marLeft w:val="0"/>
          <w:marRight w:val="0"/>
          <w:marTop w:val="0"/>
          <w:marBottom w:val="0"/>
          <w:divBdr>
            <w:top w:val="none" w:sz="0" w:space="0" w:color="auto"/>
            <w:left w:val="none" w:sz="0" w:space="0" w:color="auto"/>
            <w:bottom w:val="none" w:sz="0" w:space="0" w:color="auto"/>
            <w:right w:val="none" w:sz="0" w:space="0" w:color="auto"/>
          </w:divBdr>
        </w:div>
      </w:divsChild>
    </w:div>
    <w:div w:id="364529019">
      <w:bodyDiv w:val="1"/>
      <w:marLeft w:val="0"/>
      <w:marRight w:val="0"/>
      <w:marTop w:val="0"/>
      <w:marBottom w:val="0"/>
      <w:divBdr>
        <w:top w:val="none" w:sz="0" w:space="0" w:color="auto"/>
        <w:left w:val="none" w:sz="0" w:space="0" w:color="auto"/>
        <w:bottom w:val="none" w:sz="0" w:space="0" w:color="auto"/>
        <w:right w:val="none" w:sz="0" w:space="0" w:color="auto"/>
      </w:divBdr>
    </w:div>
    <w:div w:id="443312015">
      <w:bodyDiv w:val="1"/>
      <w:marLeft w:val="0"/>
      <w:marRight w:val="0"/>
      <w:marTop w:val="0"/>
      <w:marBottom w:val="0"/>
      <w:divBdr>
        <w:top w:val="none" w:sz="0" w:space="0" w:color="auto"/>
        <w:left w:val="none" w:sz="0" w:space="0" w:color="auto"/>
        <w:bottom w:val="none" w:sz="0" w:space="0" w:color="auto"/>
        <w:right w:val="none" w:sz="0" w:space="0" w:color="auto"/>
      </w:divBdr>
    </w:div>
    <w:div w:id="626401273">
      <w:bodyDiv w:val="1"/>
      <w:marLeft w:val="0"/>
      <w:marRight w:val="0"/>
      <w:marTop w:val="0"/>
      <w:marBottom w:val="0"/>
      <w:divBdr>
        <w:top w:val="none" w:sz="0" w:space="0" w:color="auto"/>
        <w:left w:val="none" w:sz="0" w:space="0" w:color="auto"/>
        <w:bottom w:val="none" w:sz="0" w:space="0" w:color="auto"/>
        <w:right w:val="none" w:sz="0" w:space="0" w:color="auto"/>
      </w:divBdr>
    </w:div>
    <w:div w:id="909774719">
      <w:bodyDiv w:val="1"/>
      <w:marLeft w:val="0"/>
      <w:marRight w:val="0"/>
      <w:marTop w:val="0"/>
      <w:marBottom w:val="0"/>
      <w:divBdr>
        <w:top w:val="none" w:sz="0" w:space="0" w:color="auto"/>
        <w:left w:val="none" w:sz="0" w:space="0" w:color="auto"/>
        <w:bottom w:val="none" w:sz="0" w:space="0" w:color="auto"/>
        <w:right w:val="none" w:sz="0" w:space="0" w:color="auto"/>
      </w:divBdr>
    </w:div>
    <w:div w:id="1035545653">
      <w:bodyDiv w:val="1"/>
      <w:marLeft w:val="0"/>
      <w:marRight w:val="0"/>
      <w:marTop w:val="0"/>
      <w:marBottom w:val="0"/>
      <w:divBdr>
        <w:top w:val="none" w:sz="0" w:space="0" w:color="auto"/>
        <w:left w:val="none" w:sz="0" w:space="0" w:color="auto"/>
        <w:bottom w:val="none" w:sz="0" w:space="0" w:color="auto"/>
        <w:right w:val="none" w:sz="0" w:space="0" w:color="auto"/>
      </w:divBdr>
    </w:div>
    <w:div w:id="1267690333">
      <w:bodyDiv w:val="1"/>
      <w:marLeft w:val="0"/>
      <w:marRight w:val="0"/>
      <w:marTop w:val="0"/>
      <w:marBottom w:val="0"/>
      <w:divBdr>
        <w:top w:val="none" w:sz="0" w:space="0" w:color="auto"/>
        <w:left w:val="none" w:sz="0" w:space="0" w:color="auto"/>
        <w:bottom w:val="none" w:sz="0" w:space="0" w:color="auto"/>
        <w:right w:val="none" w:sz="0" w:space="0" w:color="auto"/>
      </w:divBdr>
    </w:div>
    <w:div w:id="1594440158">
      <w:bodyDiv w:val="1"/>
      <w:marLeft w:val="0"/>
      <w:marRight w:val="0"/>
      <w:marTop w:val="0"/>
      <w:marBottom w:val="0"/>
      <w:divBdr>
        <w:top w:val="none" w:sz="0" w:space="0" w:color="auto"/>
        <w:left w:val="none" w:sz="0" w:space="0" w:color="auto"/>
        <w:bottom w:val="none" w:sz="0" w:space="0" w:color="auto"/>
        <w:right w:val="none" w:sz="0" w:space="0" w:color="auto"/>
      </w:divBdr>
    </w:div>
    <w:div w:id="1922636132">
      <w:bodyDiv w:val="1"/>
      <w:marLeft w:val="0"/>
      <w:marRight w:val="0"/>
      <w:marTop w:val="0"/>
      <w:marBottom w:val="0"/>
      <w:divBdr>
        <w:top w:val="none" w:sz="0" w:space="0" w:color="auto"/>
        <w:left w:val="none" w:sz="0" w:space="0" w:color="auto"/>
        <w:bottom w:val="none" w:sz="0" w:space="0" w:color="auto"/>
        <w:right w:val="none" w:sz="0" w:space="0" w:color="auto"/>
      </w:divBdr>
    </w:div>
    <w:div w:id="2110805989">
      <w:bodyDiv w:val="1"/>
      <w:marLeft w:val="0"/>
      <w:marRight w:val="0"/>
      <w:marTop w:val="0"/>
      <w:marBottom w:val="0"/>
      <w:divBdr>
        <w:top w:val="none" w:sz="0" w:space="0" w:color="auto"/>
        <w:left w:val="none" w:sz="0" w:space="0" w:color="auto"/>
        <w:bottom w:val="none" w:sz="0" w:space="0" w:color="auto"/>
        <w:right w:val="none" w:sz="0" w:space="0" w:color="auto"/>
      </w:divBdr>
    </w:div>
    <w:div w:id="21378721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licitacoes-e.com.br/aop/index.jsp" TargetMode="External"/><Relationship Id="rId18" Type="http://schemas.openxmlformats.org/officeDocument/2006/relationships/hyperlink" Target="http://servicos.receita.fazenda.gov.br/Servicos/cnpjreva/Cnpjreva_Solicitacao.asp?cnpj=" TargetMode="External"/><Relationship Id="rId26" Type="http://schemas.openxmlformats.org/officeDocument/2006/relationships/image" Target="media/image6.png"/><Relationship Id="rId39" Type="http://schemas.openxmlformats.org/officeDocument/2006/relationships/header" Target="header1.xml"/><Relationship Id="rId21" Type="http://schemas.openxmlformats.org/officeDocument/2006/relationships/hyperlink" Target="http://www.tst.jus.br/certidao" TargetMode="External"/><Relationship Id="rId34" Type="http://schemas.openxmlformats.org/officeDocument/2006/relationships/image" Target="media/image11.pn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certidoes-apf.apps.tcu.gov.br/" TargetMode="External"/><Relationship Id="rId20" Type="http://schemas.openxmlformats.org/officeDocument/2006/relationships/hyperlink" Target="https://consulta-crf.caixa.gov.br/consultacrf/pages/consultaEmpregador.jsf" TargetMode="External"/><Relationship Id="rId29" Type="http://schemas.openxmlformats.org/officeDocument/2006/relationships/hyperlink" Target="mailto:compraslicitasmed@gmail.com"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citacoes-e.com.br/aop/index.jsp" TargetMode="External"/><Relationship Id="rId24" Type="http://schemas.openxmlformats.org/officeDocument/2006/relationships/image" Target="media/image4.png"/><Relationship Id="rId32" Type="http://schemas.openxmlformats.org/officeDocument/2006/relationships/hyperlink" Target="https://certidoes-apf.apps.tcu.gov.br/" TargetMode="External"/><Relationship Id="rId37" Type="http://schemas.openxmlformats.org/officeDocument/2006/relationships/hyperlink" Target="http://dom.pmvc.ba.gov.br/" TargetMode="Externa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hyperlink" Target="https://tinyurl.com/y3jj5qfy" TargetMode="External"/><Relationship Id="rId28" Type="http://schemas.openxmlformats.org/officeDocument/2006/relationships/hyperlink" Target="mailto:compraslicitasmed@gmail.com" TargetMode="External"/><Relationship Id="rId36" Type="http://schemas.openxmlformats.org/officeDocument/2006/relationships/hyperlink" Target="https://www.licitacoes-e.com.br/aop/index.jsp" TargetMode="External"/><Relationship Id="rId10" Type="http://schemas.openxmlformats.org/officeDocument/2006/relationships/hyperlink" Target="mailto:compraslicitasmed@gmail.com" TargetMode="External"/><Relationship Id="rId19" Type="http://schemas.openxmlformats.org/officeDocument/2006/relationships/hyperlink" Target="http://servicos.receita.fazenda.gov.br/Servicos/certidao/CNDConjuntaInter/InformaNICertidao.asp?tipo=1" TargetMode="External"/><Relationship Id="rId31"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mailto:compraspmvc@hotmail.com" TargetMode="External"/><Relationship Id="rId14" Type="http://schemas.openxmlformats.org/officeDocument/2006/relationships/image" Target="media/image1.png"/><Relationship Id="rId22" Type="http://schemas.openxmlformats.org/officeDocument/2006/relationships/image" Target="media/image3.png"/><Relationship Id="rId27" Type="http://schemas.openxmlformats.org/officeDocument/2006/relationships/image" Target="media/image7.png"/><Relationship Id="rId30" Type="http://schemas.openxmlformats.org/officeDocument/2006/relationships/image" Target="media/image8.png"/><Relationship Id="rId35" Type="http://schemas.openxmlformats.org/officeDocument/2006/relationships/hyperlink" Target="mailto:compraslicitasmed@gmail.com" TargetMode="External"/><Relationship Id="rId8" Type="http://schemas.openxmlformats.org/officeDocument/2006/relationships/hyperlink" Target="https://www.licitacoes-e.com.br/aop/index.jsp" TargetMode="External"/><Relationship Id="rId3" Type="http://schemas.openxmlformats.org/officeDocument/2006/relationships/styles" Target="styles.xml"/><Relationship Id="rId12" Type="http://schemas.openxmlformats.org/officeDocument/2006/relationships/hyperlink" Target="http://www.licitacoes-e.com.br" TargetMode="External"/><Relationship Id="rId17" Type="http://schemas.openxmlformats.org/officeDocument/2006/relationships/hyperlink" Target="http://www.portaldoempreendedor.gov.br" TargetMode="External"/><Relationship Id="rId25" Type="http://schemas.openxmlformats.org/officeDocument/2006/relationships/image" Target="media/image5.png"/><Relationship Id="rId33" Type="http://schemas.openxmlformats.org/officeDocument/2006/relationships/image" Target="media/image10.png"/><Relationship Id="rId38" Type="http://schemas.openxmlformats.org/officeDocument/2006/relationships/hyperlink" Target="http://dom.pmvc.ba.gov.br/"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12.jpeg"/><Relationship Id="rId1" Type="http://schemas.openxmlformats.org/officeDocument/2006/relationships/image" Target="media/image14.png"/></Relationships>
</file>

<file path=word/_rels/header1.xml.rels><?xml version="1.0" encoding="UTF-8" standalone="yes"?>
<Relationships xmlns="http://schemas.openxmlformats.org/package/2006/relationships"><Relationship Id="rId2" Type="http://schemas.openxmlformats.org/officeDocument/2006/relationships/image" Target="media/image13.png"/><Relationship Id="rId1"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BB984D-6F09-4DCD-A5B4-BE4726AE2F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58</Pages>
  <Words>21185</Words>
  <Characters>114404</Characters>
  <Application>Microsoft Office Word</Application>
  <DocSecurity>0</DocSecurity>
  <Lines>953</Lines>
  <Paragraphs>270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liliane.prado</dc:creator>
  <cp:lastModifiedBy>franciele.sousa</cp:lastModifiedBy>
  <cp:revision>2</cp:revision>
  <cp:lastPrinted>2021-11-23T13:55:00Z</cp:lastPrinted>
  <dcterms:created xsi:type="dcterms:W3CDTF">2021-12-31T12:34:00Z</dcterms:created>
  <dcterms:modified xsi:type="dcterms:W3CDTF">2021-12-31T12:34:00Z</dcterms:modified>
</cp:coreProperties>
</file>